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228F4" w14:textId="77777777" w:rsidR="008B1070" w:rsidRPr="00FA6988" w:rsidRDefault="008B1070">
      <w:pPr>
        <w:spacing w:line="276" w:lineRule="auto"/>
        <w:jc w:val="both"/>
        <w:rPr>
          <w:rFonts w:ascii="Times New Roman" w:hAnsi="Times New Roman" w:cs="Times New Roman"/>
        </w:rPr>
      </w:pPr>
      <w:bookmarkStart w:id="0" w:name="_Hlk205135944"/>
    </w:p>
    <w:p w14:paraId="4BEA1146" w14:textId="3A5C884A" w:rsidR="008B1070" w:rsidRPr="00FA6988" w:rsidRDefault="003F6388">
      <w:pPr>
        <w:tabs>
          <w:tab w:val="left" w:pos="6375"/>
        </w:tabs>
        <w:spacing w:after="0" w:line="240" w:lineRule="auto"/>
        <w:textAlignment w:val="baseline"/>
        <w:rPr>
          <w:rFonts w:ascii="Times New Roman" w:eastAsia="Times New Roman" w:hAnsi="Times New Roman" w:cs="Times New Roman"/>
          <w:kern w:val="2"/>
          <w:lang w:eastAsia="zh-CN"/>
        </w:rPr>
      </w:pPr>
      <w:r w:rsidRPr="00FA6988">
        <w:rPr>
          <w:rFonts w:ascii="Times New Roman" w:eastAsia="Times New Roman" w:hAnsi="Times New Roman" w:cs="Times New Roman"/>
          <w:kern w:val="2"/>
          <w:lang w:eastAsia="zh-CN"/>
        </w:rPr>
        <w:t xml:space="preserve">Nr sprawy: </w:t>
      </w:r>
      <w:r w:rsidRPr="00FA6988">
        <w:rPr>
          <w:rFonts w:ascii="Times New Roman" w:hAnsi="Times New Roman" w:cs="Times New Roman"/>
          <w:b/>
          <w:bCs/>
          <w:color w:val="000000"/>
        </w:rPr>
        <w:t>P.ZM.38</w:t>
      </w:r>
      <w:r w:rsidR="00604CC0">
        <w:rPr>
          <w:rFonts w:ascii="Times New Roman" w:hAnsi="Times New Roman" w:cs="Times New Roman"/>
          <w:b/>
          <w:bCs/>
          <w:color w:val="000000"/>
        </w:rPr>
        <w:t>1</w:t>
      </w:r>
      <w:r w:rsidRPr="00FA6988">
        <w:rPr>
          <w:rFonts w:ascii="Times New Roman" w:hAnsi="Times New Roman" w:cs="Times New Roman"/>
          <w:b/>
          <w:bCs/>
          <w:color w:val="000000"/>
        </w:rPr>
        <w:t>.</w:t>
      </w:r>
      <w:r w:rsidR="0065651F" w:rsidRPr="00FA6988">
        <w:rPr>
          <w:rFonts w:ascii="Times New Roman" w:hAnsi="Times New Roman" w:cs="Times New Roman"/>
          <w:b/>
          <w:bCs/>
          <w:color w:val="000000"/>
        </w:rPr>
        <w:t>10</w:t>
      </w:r>
      <w:r w:rsidRPr="00FA6988">
        <w:rPr>
          <w:rFonts w:ascii="Times New Roman" w:hAnsi="Times New Roman" w:cs="Times New Roman"/>
          <w:b/>
          <w:bCs/>
          <w:color w:val="000000"/>
        </w:rPr>
        <w:t>.202</w:t>
      </w:r>
      <w:r w:rsidR="0065651F" w:rsidRPr="00FA6988">
        <w:rPr>
          <w:rFonts w:ascii="Times New Roman" w:hAnsi="Times New Roman" w:cs="Times New Roman"/>
          <w:b/>
          <w:bCs/>
          <w:color w:val="000000"/>
        </w:rPr>
        <w:t>5</w:t>
      </w:r>
    </w:p>
    <w:bookmarkEnd w:id="0"/>
    <w:p w14:paraId="6DA5955A" w14:textId="77777777" w:rsidR="008B1070" w:rsidRPr="00FA6988" w:rsidRDefault="008B1070">
      <w:pPr>
        <w:tabs>
          <w:tab w:val="left" w:pos="6375"/>
        </w:tabs>
        <w:spacing w:after="0" w:line="240" w:lineRule="auto"/>
        <w:textAlignment w:val="baseline"/>
        <w:rPr>
          <w:rFonts w:ascii="Times New Roman" w:eastAsia="Times New Roman" w:hAnsi="Times New Roman" w:cs="Times New Roman"/>
          <w:kern w:val="2"/>
          <w:lang w:eastAsia="zh-CN"/>
        </w:rPr>
      </w:pPr>
    </w:p>
    <w:p w14:paraId="045F7F42" w14:textId="77777777" w:rsidR="008B1070" w:rsidRPr="00FA6988" w:rsidRDefault="008B1070">
      <w:pPr>
        <w:tabs>
          <w:tab w:val="left" w:pos="3345"/>
        </w:tabs>
        <w:spacing w:after="0" w:line="240" w:lineRule="auto"/>
        <w:textAlignment w:val="baseline"/>
        <w:rPr>
          <w:rFonts w:ascii="Times New Roman" w:eastAsia="Times New Roman" w:hAnsi="Times New Roman" w:cs="Times New Roman"/>
          <w:kern w:val="2"/>
          <w:lang w:eastAsia="zh-CN"/>
        </w:rPr>
      </w:pPr>
    </w:p>
    <w:p w14:paraId="5EA1A745" w14:textId="77777777" w:rsidR="008B1070" w:rsidRPr="00FA6988" w:rsidRDefault="008B1070">
      <w:pPr>
        <w:tabs>
          <w:tab w:val="left" w:pos="5235"/>
        </w:tabs>
        <w:spacing w:after="0" w:line="240" w:lineRule="auto"/>
        <w:textAlignment w:val="baseline"/>
        <w:rPr>
          <w:rFonts w:ascii="Times New Roman" w:eastAsia="Times New Roman" w:hAnsi="Times New Roman" w:cs="Times New Roman"/>
          <w:kern w:val="2"/>
          <w:lang w:eastAsia="zh-CN"/>
        </w:rPr>
      </w:pPr>
    </w:p>
    <w:p w14:paraId="7A9AE6EB" w14:textId="77777777" w:rsidR="008B1070" w:rsidRPr="00FA6988" w:rsidRDefault="008B1070">
      <w:pPr>
        <w:tabs>
          <w:tab w:val="left" w:pos="5235"/>
        </w:tabs>
        <w:spacing w:after="0" w:line="240" w:lineRule="auto"/>
        <w:textAlignment w:val="baseline"/>
        <w:rPr>
          <w:rFonts w:ascii="Times New Roman" w:eastAsia="Times New Roman" w:hAnsi="Times New Roman" w:cs="Times New Roman"/>
          <w:kern w:val="2"/>
          <w:lang w:eastAsia="zh-CN"/>
        </w:rPr>
      </w:pPr>
    </w:p>
    <w:p w14:paraId="2399B1F2" w14:textId="77777777" w:rsidR="008B1070" w:rsidRPr="00FA6988" w:rsidRDefault="008B1070">
      <w:pPr>
        <w:spacing w:after="0" w:line="240" w:lineRule="auto"/>
        <w:textAlignment w:val="baseline"/>
        <w:rPr>
          <w:rFonts w:ascii="Times New Roman" w:eastAsia="Times New Roman" w:hAnsi="Times New Roman" w:cs="Times New Roman"/>
          <w:kern w:val="2"/>
          <w:lang w:eastAsia="zh-CN"/>
        </w:rPr>
      </w:pPr>
    </w:p>
    <w:p w14:paraId="5A4C4C08" w14:textId="77777777" w:rsidR="008B1070" w:rsidRPr="00FA6988" w:rsidRDefault="008B1070">
      <w:pPr>
        <w:spacing w:after="0" w:line="240" w:lineRule="auto"/>
        <w:textAlignment w:val="baseline"/>
        <w:rPr>
          <w:rFonts w:ascii="Times New Roman" w:eastAsia="Times New Roman" w:hAnsi="Times New Roman" w:cs="Times New Roman"/>
          <w:kern w:val="2"/>
          <w:lang w:eastAsia="zh-CN"/>
        </w:rPr>
      </w:pPr>
    </w:p>
    <w:p w14:paraId="3C0DB4CF" w14:textId="77777777" w:rsidR="008B1070" w:rsidRPr="00FA6988" w:rsidRDefault="003F6388">
      <w:pPr>
        <w:spacing w:after="0" w:line="240" w:lineRule="auto"/>
        <w:jc w:val="center"/>
        <w:textAlignment w:val="baseline"/>
        <w:rPr>
          <w:rFonts w:ascii="Times New Roman" w:eastAsia="Times New Roman" w:hAnsi="Times New Roman" w:cs="Times New Roman"/>
          <w:b/>
          <w:bCs/>
          <w:spacing w:val="-10"/>
          <w:kern w:val="2"/>
          <w:lang w:eastAsia="zh-CN"/>
        </w:rPr>
      </w:pPr>
      <w:bookmarkStart w:id="1" w:name="_Toc444246587"/>
      <w:bookmarkStart w:id="2" w:name="_Toc444246251"/>
      <w:bookmarkStart w:id="3" w:name="Bookmark"/>
      <w:r w:rsidRPr="00FA6988">
        <w:rPr>
          <w:rFonts w:ascii="Times New Roman" w:eastAsia="Times New Roman" w:hAnsi="Times New Roman" w:cs="Times New Roman"/>
          <w:b/>
          <w:bCs/>
          <w:spacing w:val="-10"/>
          <w:kern w:val="2"/>
          <w:lang w:eastAsia="zh-CN"/>
        </w:rPr>
        <w:t xml:space="preserve">SPECYFIKACJA </w:t>
      </w:r>
      <w:bookmarkEnd w:id="1"/>
      <w:bookmarkEnd w:id="2"/>
      <w:bookmarkEnd w:id="3"/>
      <w:r w:rsidRPr="00FA6988">
        <w:rPr>
          <w:rFonts w:ascii="Times New Roman" w:eastAsia="Times New Roman" w:hAnsi="Times New Roman" w:cs="Times New Roman"/>
          <w:b/>
          <w:bCs/>
          <w:spacing w:val="-10"/>
          <w:kern w:val="2"/>
          <w:lang w:eastAsia="zh-CN"/>
        </w:rPr>
        <w:t>WARUNKÓW ZAMÓWIENIA (SWZ)</w:t>
      </w:r>
    </w:p>
    <w:p w14:paraId="74DE443C" w14:textId="77777777" w:rsidR="008B1070" w:rsidRPr="00FA6988" w:rsidRDefault="008B1070">
      <w:pPr>
        <w:spacing w:after="0" w:line="240" w:lineRule="auto"/>
        <w:jc w:val="center"/>
        <w:textAlignment w:val="baseline"/>
        <w:rPr>
          <w:rFonts w:ascii="Times New Roman" w:eastAsia="Times New Roman" w:hAnsi="Times New Roman" w:cs="Times New Roman"/>
          <w:b/>
          <w:kern w:val="2"/>
          <w:lang w:eastAsia="zh-CN"/>
        </w:rPr>
      </w:pPr>
    </w:p>
    <w:p w14:paraId="0DECA63D" w14:textId="77777777" w:rsidR="008B1070" w:rsidRPr="00FA6988" w:rsidRDefault="008B1070">
      <w:pPr>
        <w:spacing w:after="0" w:line="240" w:lineRule="auto"/>
        <w:jc w:val="center"/>
        <w:textAlignment w:val="baseline"/>
        <w:rPr>
          <w:rFonts w:ascii="Times New Roman" w:eastAsia="Times New Roman" w:hAnsi="Times New Roman" w:cs="Times New Roman"/>
          <w:kern w:val="2"/>
          <w:lang w:eastAsia="zh-CN"/>
        </w:rPr>
      </w:pPr>
    </w:p>
    <w:p w14:paraId="4AB23020" w14:textId="77777777" w:rsidR="008B1070" w:rsidRPr="00FA6988" w:rsidRDefault="003F6388">
      <w:pPr>
        <w:spacing w:after="0" w:line="240" w:lineRule="auto"/>
        <w:jc w:val="center"/>
        <w:textAlignment w:val="baseline"/>
        <w:rPr>
          <w:rFonts w:ascii="Times New Roman" w:eastAsia="Times New Roman" w:hAnsi="Times New Roman" w:cs="Times New Roman"/>
          <w:kern w:val="2"/>
          <w:lang w:eastAsia="zh-CN"/>
        </w:rPr>
      </w:pPr>
      <w:r w:rsidRPr="00FA6988">
        <w:rPr>
          <w:rFonts w:ascii="Times New Roman" w:eastAsia="Times New Roman" w:hAnsi="Times New Roman" w:cs="Times New Roman"/>
          <w:kern w:val="2"/>
          <w:lang w:eastAsia="zh-CN"/>
        </w:rPr>
        <w:t>w postępowaniu o udzielenie zamówienia publicznego prowadzonego</w:t>
      </w:r>
    </w:p>
    <w:p w14:paraId="30ED1DC8" w14:textId="77777777" w:rsidR="008B1070" w:rsidRPr="00FA6988" w:rsidRDefault="003F6388">
      <w:pPr>
        <w:spacing w:after="0" w:line="240" w:lineRule="auto"/>
        <w:jc w:val="center"/>
        <w:textAlignment w:val="baseline"/>
        <w:rPr>
          <w:rFonts w:ascii="Times New Roman" w:eastAsia="Times New Roman" w:hAnsi="Times New Roman" w:cs="Times New Roman"/>
          <w:kern w:val="2"/>
          <w:lang w:eastAsia="zh-CN"/>
        </w:rPr>
      </w:pPr>
      <w:r w:rsidRPr="00FA6988">
        <w:rPr>
          <w:rFonts w:ascii="Times New Roman" w:eastAsia="Times New Roman" w:hAnsi="Times New Roman" w:cs="Times New Roman"/>
          <w:kern w:val="2"/>
          <w:lang w:eastAsia="zh-CN"/>
        </w:rPr>
        <w:t>w trybie podstawowym bez przeprowadzenia negocjacji na podstawie art. 275 pkt 1 ustawy z dnia 11 września 2019 r. Prawo zamówień publicznych</w:t>
      </w:r>
    </w:p>
    <w:p w14:paraId="139C598D" w14:textId="657A5735" w:rsidR="008B1070" w:rsidRPr="00FA6988" w:rsidRDefault="003F6388">
      <w:pPr>
        <w:spacing w:after="0" w:line="240" w:lineRule="auto"/>
        <w:jc w:val="center"/>
        <w:textAlignment w:val="baseline"/>
        <w:rPr>
          <w:rFonts w:ascii="Times New Roman" w:eastAsia="Times New Roman" w:hAnsi="Times New Roman" w:cs="Times New Roman"/>
          <w:kern w:val="2"/>
          <w:lang w:eastAsia="zh-CN"/>
        </w:rPr>
      </w:pPr>
      <w:r w:rsidRPr="00FA6988">
        <w:rPr>
          <w:rFonts w:ascii="Times New Roman" w:eastAsia="Times New Roman" w:hAnsi="Times New Roman" w:cs="Times New Roman"/>
          <w:kern w:val="2"/>
          <w:lang w:eastAsia="zh-CN"/>
        </w:rPr>
        <w:t>(Dz. U. z 202</w:t>
      </w:r>
      <w:r w:rsidR="0065651F" w:rsidRPr="00FA6988">
        <w:rPr>
          <w:rFonts w:ascii="Times New Roman" w:eastAsia="Times New Roman" w:hAnsi="Times New Roman" w:cs="Times New Roman"/>
          <w:kern w:val="2"/>
          <w:lang w:eastAsia="zh-CN"/>
        </w:rPr>
        <w:t>4</w:t>
      </w:r>
      <w:r w:rsidRPr="00FA6988">
        <w:rPr>
          <w:rFonts w:ascii="Times New Roman" w:eastAsia="Times New Roman" w:hAnsi="Times New Roman" w:cs="Times New Roman"/>
          <w:kern w:val="2"/>
          <w:lang w:eastAsia="zh-CN"/>
        </w:rPr>
        <w:t xml:space="preserve"> r., poz. 1</w:t>
      </w:r>
      <w:r w:rsidR="0065651F" w:rsidRPr="00FA6988">
        <w:rPr>
          <w:rFonts w:ascii="Times New Roman" w:eastAsia="Times New Roman" w:hAnsi="Times New Roman" w:cs="Times New Roman"/>
          <w:kern w:val="2"/>
          <w:lang w:eastAsia="zh-CN"/>
        </w:rPr>
        <w:t>320</w:t>
      </w:r>
      <w:r w:rsidRPr="00FA6988">
        <w:rPr>
          <w:rFonts w:ascii="Times New Roman" w:eastAsia="Times New Roman" w:hAnsi="Times New Roman" w:cs="Times New Roman"/>
          <w:kern w:val="2"/>
          <w:lang w:eastAsia="zh-CN"/>
        </w:rPr>
        <w:t>, ze zmianami) na zadanie pn.:</w:t>
      </w:r>
    </w:p>
    <w:p w14:paraId="70242C2B" w14:textId="77777777" w:rsidR="008B1070" w:rsidRPr="00FA6988" w:rsidRDefault="008B1070">
      <w:pPr>
        <w:spacing w:after="0" w:line="240" w:lineRule="auto"/>
        <w:jc w:val="center"/>
        <w:textAlignment w:val="baseline"/>
        <w:rPr>
          <w:rFonts w:ascii="Times New Roman" w:eastAsia="Times New Roman" w:hAnsi="Times New Roman" w:cs="Times New Roman"/>
          <w:kern w:val="2"/>
          <w:lang w:eastAsia="zh-CN"/>
        </w:rPr>
      </w:pPr>
    </w:p>
    <w:p w14:paraId="36BF656F" w14:textId="77777777" w:rsidR="008B1070" w:rsidRPr="00FA6988" w:rsidRDefault="008B1070" w:rsidP="00076DE4">
      <w:pPr>
        <w:spacing w:after="0" w:line="240" w:lineRule="auto"/>
        <w:jc w:val="center"/>
        <w:textAlignment w:val="baseline"/>
        <w:rPr>
          <w:rFonts w:ascii="Times New Roman" w:eastAsia="Times New Roman" w:hAnsi="Times New Roman" w:cs="Times New Roman"/>
          <w:b/>
          <w:color w:val="0070C0"/>
          <w:kern w:val="2"/>
          <w:lang w:eastAsia="zh-CN"/>
        </w:rPr>
      </w:pPr>
    </w:p>
    <w:p w14:paraId="77F02691" w14:textId="6C90810D" w:rsidR="0065651F" w:rsidRPr="00FA6988" w:rsidRDefault="003F6388" w:rsidP="00076DE4">
      <w:pPr>
        <w:jc w:val="center"/>
        <w:rPr>
          <w:rFonts w:ascii="Times New Roman" w:eastAsia="Times New Roman" w:hAnsi="Times New Roman" w:cs="Times New Roman"/>
          <w:color w:val="0070C0"/>
          <w:kern w:val="2"/>
          <w:lang w:eastAsia="zh-CN" w:bidi="hi-IN"/>
        </w:rPr>
      </w:pPr>
      <w:bookmarkStart w:id="4" w:name="_Hlk205136873"/>
      <w:bookmarkStart w:id="5" w:name="_Hlk205135358"/>
      <w:r w:rsidRPr="00FA6988">
        <w:rPr>
          <w:rFonts w:ascii="Times New Roman" w:hAnsi="Times New Roman" w:cs="Times New Roman"/>
          <w:b/>
          <w:bCs/>
          <w:color w:val="0070C0"/>
          <w:sz w:val="28"/>
        </w:rPr>
        <w:t>„</w:t>
      </w:r>
      <w:r w:rsidR="0065651F" w:rsidRPr="00FA6988">
        <w:rPr>
          <w:rFonts w:ascii="Times New Roman" w:eastAsia="Times New Roman" w:hAnsi="Times New Roman" w:cs="Times New Roman"/>
          <w:b/>
          <w:bCs/>
          <w:color w:val="0070C0"/>
          <w:kern w:val="2"/>
          <w:sz w:val="28"/>
          <w:lang w:eastAsia="zh-CN" w:bidi="hi-IN"/>
        </w:rPr>
        <w:t>Zakup wraz z dostawą sprzętu medycznego i wyposażenia” ETAP I</w:t>
      </w:r>
    </w:p>
    <w:p w14:paraId="1F3C8404" w14:textId="21D94CEB" w:rsidR="0065651F" w:rsidRPr="00FA6988" w:rsidRDefault="0065651F" w:rsidP="00D31C8A">
      <w:pPr>
        <w:jc w:val="both"/>
        <w:rPr>
          <w:rFonts w:ascii="Times New Roman" w:eastAsia="Times New Roman" w:hAnsi="Times New Roman" w:cs="Times New Roman"/>
          <w:kern w:val="2"/>
          <w:lang w:eastAsia="zh-CN" w:bidi="hi-IN"/>
        </w:rPr>
      </w:pPr>
      <w:r w:rsidRPr="00FA6988">
        <w:rPr>
          <w:rFonts w:ascii="Times New Roman" w:eastAsia="Times New Roman" w:hAnsi="Times New Roman" w:cs="Times New Roman"/>
          <w:color w:val="000000"/>
          <w:kern w:val="2"/>
          <w:lang w:eastAsia="zh-CN" w:bidi="hi-IN"/>
        </w:rPr>
        <w:t xml:space="preserve">w ramach przedsięwzięcia pn. </w:t>
      </w:r>
      <w:r w:rsidRPr="00FA6988">
        <w:rPr>
          <w:rFonts w:ascii="Times New Roman" w:eastAsia="Times New Roman" w:hAnsi="Times New Roman" w:cs="Times New Roman"/>
          <w:kern w:val="2"/>
          <w:lang w:eastAsia="zh-CN" w:bidi="hi-IN"/>
        </w:rPr>
        <w:t>„</w:t>
      </w:r>
      <w:r w:rsidRPr="00FA6988">
        <w:rPr>
          <w:rFonts w:ascii="Times New Roman" w:eastAsia="Times New Roman" w:hAnsi="Times New Roman" w:cs="Times New Roman"/>
          <w:b/>
          <w:bCs/>
          <w:i/>
          <w:iCs/>
          <w:kern w:val="2"/>
          <w:lang w:eastAsia="zh-CN" w:bidi="hi-IN"/>
        </w:rPr>
        <w:t xml:space="preserve">Dostosowanie i wyposażenie budynku pawilonu szpitalnego ZOL w Opolu Lubelskim w celu rozwoju i zwiększenia efektywności opieki długoterminowej” </w:t>
      </w:r>
      <w:r w:rsidRPr="00FA6988">
        <w:rPr>
          <w:rFonts w:ascii="Times New Roman" w:eastAsia="Times New Roman" w:hAnsi="Times New Roman" w:cs="Times New Roman"/>
          <w:b/>
          <w:bCs/>
          <w:i/>
          <w:iCs/>
          <w:color w:val="000000"/>
          <w:kern w:val="2"/>
          <w:lang w:eastAsia="zh-CN" w:bidi="hi-IN"/>
        </w:rPr>
        <w:t>realizowanego w ramach Krajowego Planu Odbudowy i Zwiększania Odporności – komponentu D „Efektywność, dostępność i jakość systemu ochrony zdrowia</w:t>
      </w:r>
      <w:r w:rsidRPr="00FA6988">
        <w:rPr>
          <w:rFonts w:ascii="Times New Roman" w:eastAsia="Times New Roman" w:hAnsi="Times New Roman" w:cs="Times New Roman"/>
          <w:color w:val="000000"/>
          <w:kern w:val="2"/>
          <w:lang w:eastAsia="zh-CN" w:bidi="hi-IN"/>
        </w:rPr>
        <w:t>”, inwestycji D4.1.1 Rozwój opieki długoterminowej poprzez modernizację infrastruktury podmiotów leczniczych na poziomie powiatowy</w:t>
      </w:r>
      <w:r w:rsidR="002E4295" w:rsidRPr="00FA6988">
        <w:rPr>
          <w:rFonts w:ascii="Times New Roman" w:eastAsia="Times New Roman" w:hAnsi="Times New Roman" w:cs="Times New Roman"/>
          <w:color w:val="000000"/>
          <w:kern w:val="2"/>
          <w:lang w:eastAsia="zh-CN" w:bidi="hi-IN"/>
        </w:rPr>
        <w:t>m</w:t>
      </w:r>
      <w:r w:rsidRPr="00FA6988">
        <w:rPr>
          <w:rFonts w:ascii="Times New Roman" w:eastAsia="Times New Roman" w:hAnsi="Times New Roman" w:cs="Times New Roman"/>
          <w:color w:val="000000"/>
          <w:kern w:val="2"/>
          <w:lang w:eastAsia="zh-CN" w:bidi="hi-IN"/>
        </w:rPr>
        <w:t>- w podziale na 16 zadań.</w:t>
      </w:r>
    </w:p>
    <w:bookmarkEnd w:id="4"/>
    <w:p w14:paraId="5B838BE7" w14:textId="167EF2FD" w:rsidR="008B1070" w:rsidRPr="00FA6988" w:rsidRDefault="008B1070" w:rsidP="00D31C8A">
      <w:pPr>
        <w:pStyle w:val="Default"/>
        <w:jc w:val="both"/>
        <w:rPr>
          <w:rFonts w:ascii="Times New Roman" w:hAnsi="Times New Roman" w:cs="Times New Roman"/>
          <w:b/>
          <w:bCs/>
          <w:color w:val="00000A"/>
          <w:sz w:val="22"/>
          <w:szCs w:val="22"/>
        </w:rPr>
      </w:pPr>
    </w:p>
    <w:bookmarkEnd w:id="5"/>
    <w:p w14:paraId="609AF3E8" w14:textId="77777777" w:rsidR="008B1070" w:rsidRPr="00FA6988" w:rsidRDefault="008B1070">
      <w:pPr>
        <w:pStyle w:val="Default"/>
        <w:rPr>
          <w:rFonts w:ascii="Times New Roman" w:hAnsi="Times New Roman" w:cs="Times New Roman"/>
          <w:color w:val="00000A"/>
          <w:sz w:val="22"/>
          <w:szCs w:val="22"/>
        </w:rPr>
      </w:pPr>
    </w:p>
    <w:p w14:paraId="338C0710" w14:textId="77777777" w:rsidR="008B1070" w:rsidRPr="00FA6988" w:rsidRDefault="008B1070">
      <w:pPr>
        <w:pStyle w:val="Default"/>
        <w:rPr>
          <w:rFonts w:ascii="Times New Roman" w:hAnsi="Times New Roman" w:cs="Times New Roman"/>
          <w:color w:val="00000A"/>
          <w:sz w:val="22"/>
          <w:szCs w:val="22"/>
        </w:rPr>
      </w:pPr>
    </w:p>
    <w:p w14:paraId="1DF7CD5A" w14:textId="77777777" w:rsidR="008B1070" w:rsidRPr="00FA6988" w:rsidRDefault="008B1070">
      <w:pPr>
        <w:tabs>
          <w:tab w:val="left" w:pos="567"/>
        </w:tabs>
        <w:spacing w:after="0" w:line="240" w:lineRule="auto"/>
        <w:jc w:val="both"/>
        <w:textAlignment w:val="baseline"/>
        <w:rPr>
          <w:rFonts w:ascii="Times New Roman" w:eastAsia="Times New Roman" w:hAnsi="Times New Roman" w:cs="Times New Roman"/>
          <w:b/>
          <w:kern w:val="2"/>
          <w:lang w:eastAsia="zh-CN"/>
        </w:rPr>
      </w:pPr>
    </w:p>
    <w:p w14:paraId="468DB5AF" w14:textId="77777777" w:rsidR="008B1070" w:rsidRPr="00FA6988" w:rsidRDefault="008B1070">
      <w:pPr>
        <w:tabs>
          <w:tab w:val="left" w:pos="567"/>
        </w:tabs>
        <w:spacing w:after="0" w:line="240" w:lineRule="auto"/>
        <w:jc w:val="both"/>
        <w:textAlignment w:val="baseline"/>
        <w:rPr>
          <w:rFonts w:ascii="Times New Roman" w:eastAsia="Times New Roman" w:hAnsi="Times New Roman" w:cs="Times New Roman"/>
          <w:b/>
          <w:kern w:val="2"/>
          <w:lang w:eastAsia="zh-CN"/>
        </w:rPr>
      </w:pPr>
    </w:p>
    <w:p w14:paraId="457FD90F" w14:textId="77777777" w:rsidR="008B1070" w:rsidRPr="00FA6988" w:rsidRDefault="003F6388">
      <w:pPr>
        <w:widowControl w:val="0"/>
        <w:spacing w:line="247" w:lineRule="auto"/>
        <w:ind w:left="6372" w:firstLine="708"/>
        <w:jc w:val="both"/>
        <w:textAlignment w:val="baseline"/>
        <w:rPr>
          <w:rFonts w:ascii="Times New Roman" w:eastAsia="SimSun" w:hAnsi="Times New Roman" w:cs="Times New Roman"/>
          <w:b/>
          <w:kern w:val="2"/>
        </w:rPr>
      </w:pPr>
      <w:r w:rsidRPr="00FA6988">
        <w:rPr>
          <w:rFonts w:ascii="Times New Roman" w:eastAsia="SimSun" w:hAnsi="Times New Roman" w:cs="Times New Roman"/>
          <w:b/>
          <w:kern w:val="2"/>
        </w:rPr>
        <w:t>Zatwierdzam</w:t>
      </w:r>
    </w:p>
    <w:p w14:paraId="54B6F029" w14:textId="0FFDDFCA" w:rsidR="008B1070" w:rsidRPr="00FA6988" w:rsidRDefault="003F6388">
      <w:pPr>
        <w:widowControl w:val="0"/>
        <w:spacing w:after="0" w:line="240" w:lineRule="auto"/>
        <w:jc w:val="both"/>
        <w:textAlignment w:val="baseline"/>
        <w:rPr>
          <w:rFonts w:ascii="Times New Roman" w:eastAsia="SimSun" w:hAnsi="Times New Roman" w:cs="Times New Roman"/>
          <w:b/>
          <w:color w:val="FF0000"/>
          <w:kern w:val="2"/>
        </w:rPr>
      </w:pPr>
      <w:r w:rsidRPr="00FA6988">
        <w:rPr>
          <w:rFonts w:ascii="Times New Roman" w:eastAsia="SimSun" w:hAnsi="Times New Roman" w:cs="Times New Roman"/>
          <w:b/>
          <w:color w:val="FF0000"/>
          <w:kern w:val="2"/>
        </w:rPr>
        <w:t xml:space="preserve">                                                                                                                               </w:t>
      </w:r>
      <w:r w:rsidR="0065651F" w:rsidRPr="00FA6988">
        <w:rPr>
          <w:rFonts w:ascii="Times New Roman" w:eastAsia="SimSun" w:hAnsi="Times New Roman" w:cs="Times New Roman"/>
          <w:b/>
          <w:color w:val="FF0000"/>
          <w:kern w:val="2"/>
        </w:rPr>
        <w:t>Wicep</w:t>
      </w:r>
      <w:r w:rsidRPr="00FA6988">
        <w:rPr>
          <w:rFonts w:ascii="Times New Roman" w:eastAsia="SimSun" w:hAnsi="Times New Roman" w:cs="Times New Roman"/>
          <w:b/>
          <w:color w:val="FF0000"/>
          <w:kern w:val="2"/>
        </w:rPr>
        <w:t xml:space="preserve">rezes Zarządu </w:t>
      </w:r>
    </w:p>
    <w:p w14:paraId="09283B53" w14:textId="0402E5BA" w:rsidR="008B1070" w:rsidRPr="00FA6988" w:rsidRDefault="0065651F">
      <w:pPr>
        <w:widowControl w:val="0"/>
        <w:spacing w:after="0" w:line="240" w:lineRule="auto"/>
        <w:ind w:left="6372" w:firstLine="708"/>
        <w:jc w:val="both"/>
        <w:textAlignment w:val="baseline"/>
        <w:rPr>
          <w:rFonts w:ascii="Times New Roman" w:eastAsia="SimSun" w:hAnsi="Times New Roman" w:cs="Times New Roman"/>
          <w:color w:val="FF0000"/>
          <w:kern w:val="2"/>
        </w:rPr>
      </w:pPr>
      <w:r w:rsidRPr="00FA6988">
        <w:rPr>
          <w:rFonts w:ascii="Times New Roman" w:eastAsia="SimSun" w:hAnsi="Times New Roman" w:cs="Times New Roman"/>
          <w:color w:val="FF0000"/>
          <w:kern w:val="2"/>
        </w:rPr>
        <w:t xml:space="preserve">Agnieszka </w:t>
      </w:r>
      <w:proofErr w:type="spellStart"/>
      <w:r w:rsidRPr="00FA6988">
        <w:rPr>
          <w:rFonts w:ascii="Times New Roman" w:eastAsia="SimSun" w:hAnsi="Times New Roman" w:cs="Times New Roman"/>
          <w:color w:val="FF0000"/>
          <w:kern w:val="2"/>
        </w:rPr>
        <w:t>Merwa</w:t>
      </w:r>
      <w:proofErr w:type="spellEnd"/>
    </w:p>
    <w:p w14:paraId="67789E3D" w14:textId="77777777" w:rsidR="008B1070" w:rsidRPr="00FA6988" w:rsidRDefault="008B1070">
      <w:pPr>
        <w:widowControl w:val="0"/>
        <w:spacing w:line="247" w:lineRule="auto"/>
        <w:jc w:val="both"/>
        <w:textAlignment w:val="baseline"/>
        <w:rPr>
          <w:rFonts w:ascii="Times New Roman" w:eastAsia="SimSun" w:hAnsi="Times New Roman" w:cs="Times New Roman"/>
          <w:b/>
          <w:kern w:val="2"/>
        </w:rPr>
      </w:pPr>
    </w:p>
    <w:p w14:paraId="195B881E" w14:textId="77777777" w:rsidR="008B1070" w:rsidRPr="00FA6988" w:rsidRDefault="003F6388">
      <w:pPr>
        <w:widowControl w:val="0"/>
        <w:spacing w:after="0" w:line="240" w:lineRule="auto"/>
        <w:jc w:val="both"/>
        <w:textAlignment w:val="baseline"/>
        <w:rPr>
          <w:rFonts w:ascii="Times New Roman" w:eastAsia="SimSun" w:hAnsi="Times New Roman" w:cs="Times New Roman"/>
          <w:b/>
          <w:color w:val="FF0000"/>
          <w:kern w:val="2"/>
        </w:rPr>
      </w:pPr>
      <w:r w:rsidRPr="00FA6988">
        <w:rPr>
          <w:rFonts w:ascii="Times New Roman" w:eastAsia="SimSun" w:hAnsi="Times New Roman" w:cs="Times New Roman"/>
          <w:kern w:val="2"/>
        </w:rPr>
        <w:tab/>
      </w:r>
      <w:r w:rsidRPr="00FA6988">
        <w:rPr>
          <w:rFonts w:ascii="Times New Roman" w:eastAsia="SimSun" w:hAnsi="Times New Roman" w:cs="Times New Roman"/>
          <w:kern w:val="2"/>
        </w:rPr>
        <w:tab/>
      </w:r>
      <w:r w:rsidRPr="00FA6988">
        <w:rPr>
          <w:rFonts w:ascii="Times New Roman" w:eastAsia="SimSun" w:hAnsi="Times New Roman" w:cs="Times New Roman"/>
          <w:kern w:val="2"/>
        </w:rPr>
        <w:tab/>
      </w:r>
      <w:r w:rsidRPr="00FA6988">
        <w:rPr>
          <w:rFonts w:ascii="Times New Roman" w:eastAsia="SimSun" w:hAnsi="Times New Roman" w:cs="Times New Roman"/>
          <w:kern w:val="2"/>
        </w:rPr>
        <w:tab/>
      </w:r>
      <w:r w:rsidRPr="00FA6988">
        <w:rPr>
          <w:rFonts w:ascii="Times New Roman" w:eastAsia="SimSun" w:hAnsi="Times New Roman" w:cs="Times New Roman"/>
          <w:kern w:val="2"/>
        </w:rPr>
        <w:tab/>
      </w:r>
      <w:r w:rsidRPr="00FA6988">
        <w:rPr>
          <w:rFonts w:ascii="Times New Roman" w:eastAsia="SimSun" w:hAnsi="Times New Roman" w:cs="Times New Roman"/>
          <w:kern w:val="2"/>
        </w:rPr>
        <w:tab/>
      </w:r>
      <w:r w:rsidRPr="00FA6988">
        <w:rPr>
          <w:rFonts w:ascii="Times New Roman" w:eastAsia="SimSun" w:hAnsi="Times New Roman" w:cs="Times New Roman"/>
          <w:kern w:val="2"/>
        </w:rPr>
        <w:tab/>
      </w:r>
      <w:r w:rsidRPr="00FA6988">
        <w:rPr>
          <w:rFonts w:ascii="Times New Roman" w:eastAsia="SimSun" w:hAnsi="Times New Roman" w:cs="Times New Roman"/>
          <w:kern w:val="2"/>
        </w:rPr>
        <w:tab/>
      </w:r>
    </w:p>
    <w:p w14:paraId="6781A756" w14:textId="77777777" w:rsidR="008B1070" w:rsidRPr="00FA6988" w:rsidRDefault="003F6388">
      <w:pPr>
        <w:widowControl w:val="0"/>
        <w:spacing w:after="0" w:line="240" w:lineRule="auto"/>
        <w:jc w:val="both"/>
        <w:textAlignment w:val="baseline"/>
        <w:rPr>
          <w:rFonts w:ascii="Times New Roman" w:eastAsia="SimSun" w:hAnsi="Times New Roman" w:cs="Times New Roman"/>
          <w:b/>
          <w:color w:val="FF0000"/>
          <w:kern w:val="2"/>
        </w:rPr>
      </w:pPr>
      <w:r w:rsidRPr="00FA6988">
        <w:rPr>
          <w:rFonts w:ascii="Times New Roman" w:eastAsia="SimSun" w:hAnsi="Times New Roman" w:cs="Times New Roman"/>
          <w:b/>
          <w:color w:val="FF0000"/>
          <w:kern w:val="2"/>
        </w:rPr>
        <w:tab/>
      </w:r>
      <w:r w:rsidRPr="00FA6988">
        <w:rPr>
          <w:rFonts w:ascii="Times New Roman" w:eastAsia="SimSun" w:hAnsi="Times New Roman" w:cs="Times New Roman"/>
          <w:b/>
          <w:color w:val="FF0000"/>
          <w:kern w:val="2"/>
        </w:rPr>
        <w:tab/>
      </w:r>
      <w:r w:rsidRPr="00FA6988">
        <w:rPr>
          <w:rFonts w:ascii="Times New Roman" w:eastAsia="SimSun" w:hAnsi="Times New Roman" w:cs="Times New Roman"/>
          <w:b/>
          <w:color w:val="FF0000"/>
          <w:kern w:val="2"/>
        </w:rPr>
        <w:tab/>
      </w:r>
      <w:r w:rsidRPr="00FA6988">
        <w:rPr>
          <w:rFonts w:ascii="Times New Roman" w:eastAsia="SimSun" w:hAnsi="Times New Roman" w:cs="Times New Roman"/>
          <w:b/>
          <w:color w:val="FF0000"/>
          <w:kern w:val="2"/>
        </w:rPr>
        <w:tab/>
      </w:r>
      <w:r w:rsidRPr="00FA6988">
        <w:rPr>
          <w:rFonts w:ascii="Times New Roman" w:eastAsia="SimSun" w:hAnsi="Times New Roman" w:cs="Times New Roman"/>
          <w:b/>
          <w:color w:val="FF0000"/>
          <w:kern w:val="2"/>
        </w:rPr>
        <w:tab/>
      </w:r>
      <w:r w:rsidRPr="00FA6988">
        <w:rPr>
          <w:rFonts w:ascii="Times New Roman" w:eastAsia="SimSun" w:hAnsi="Times New Roman" w:cs="Times New Roman"/>
          <w:b/>
          <w:color w:val="FF0000"/>
          <w:kern w:val="2"/>
        </w:rPr>
        <w:tab/>
      </w:r>
      <w:r w:rsidRPr="00FA6988">
        <w:rPr>
          <w:rFonts w:ascii="Times New Roman" w:eastAsia="SimSun" w:hAnsi="Times New Roman" w:cs="Times New Roman"/>
          <w:b/>
          <w:color w:val="FF0000"/>
          <w:kern w:val="2"/>
        </w:rPr>
        <w:tab/>
      </w:r>
      <w:r w:rsidRPr="00FA6988">
        <w:rPr>
          <w:rFonts w:ascii="Times New Roman" w:eastAsia="SimSun" w:hAnsi="Times New Roman" w:cs="Times New Roman"/>
          <w:b/>
          <w:color w:val="FF0000"/>
          <w:kern w:val="2"/>
        </w:rPr>
        <w:tab/>
      </w:r>
      <w:r w:rsidRPr="00FA6988">
        <w:rPr>
          <w:rFonts w:ascii="Times New Roman" w:eastAsia="SimSun" w:hAnsi="Times New Roman" w:cs="Times New Roman"/>
          <w:b/>
          <w:color w:val="FF0000"/>
          <w:kern w:val="2"/>
        </w:rPr>
        <w:tab/>
      </w:r>
    </w:p>
    <w:p w14:paraId="73FD702C" w14:textId="77777777" w:rsidR="008B1070" w:rsidRPr="00FA6988" w:rsidRDefault="003F6388">
      <w:pPr>
        <w:widowControl w:val="0"/>
        <w:spacing w:after="0" w:line="240" w:lineRule="auto"/>
        <w:jc w:val="both"/>
        <w:textAlignment w:val="baseline"/>
        <w:rPr>
          <w:rFonts w:ascii="Times New Roman" w:eastAsia="Times New Roman" w:hAnsi="Times New Roman" w:cs="Times New Roman"/>
          <w:b/>
          <w:kern w:val="2"/>
          <w:lang w:eastAsia="zh-CN"/>
        </w:rPr>
      </w:pPr>
      <w:r w:rsidRPr="00FA6988">
        <w:rPr>
          <w:rFonts w:ascii="Times New Roman" w:eastAsia="SimSun" w:hAnsi="Times New Roman" w:cs="Times New Roman"/>
          <w:color w:val="FF0000"/>
          <w:kern w:val="2"/>
        </w:rPr>
        <w:tab/>
      </w:r>
      <w:r w:rsidRPr="00FA6988">
        <w:rPr>
          <w:rFonts w:ascii="Times New Roman" w:eastAsia="SimSun" w:hAnsi="Times New Roman" w:cs="Times New Roman"/>
          <w:color w:val="FF0000"/>
          <w:kern w:val="2"/>
        </w:rPr>
        <w:tab/>
      </w:r>
      <w:r w:rsidRPr="00FA6988">
        <w:rPr>
          <w:rFonts w:ascii="Times New Roman" w:eastAsia="SimSun" w:hAnsi="Times New Roman" w:cs="Times New Roman"/>
          <w:color w:val="FF0000"/>
          <w:kern w:val="2"/>
        </w:rPr>
        <w:tab/>
      </w:r>
      <w:r w:rsidRPr="00FA6988">
        <w:rPr>
          <w:rFonts w:ascii="Times New Roman" w:eastAsia="SimSun" w:hAnsi="Times New Roman" w:cs="Times New Roman"/>
          <w:color w:val="FF0000"/>
          <w:kern w:val="2"/>
        </w:rPr>
        <w:tab/>
      </w:r>
      <w:r w:rsidRPr="00FA6988">
        <w:rPr>
          <w:rFonts w:ascii="Times New Roman" w:eastAsia="SimSun" w:hAnsi="Times New Roman" w:cs="Times New Roman"/>
          <w:color w:val="FF0000"/>
          <w:kern w:val="2"/>
        </w:rPr>
        <w:tab/>
      </w:r>
      <w:r w:rsidRPr="00FA6988">
        <w:rPr>
          <w:rFonts w:ascii="Times New Roman" w:eastAsia="SimSun" w:hAnsi="Times New Roman" w:cs="Times New Roman"/>
          <w:color w:val="FF0000"/>
          <w:kern w:val="2"/>
        </w:rPr>
        <w:tab/>
      </w:r>
      <w:r w:rsidRPr="00FA6988">
        <w:rPr>
          <w:rFonts w:ascii="Times New Roman" w:eastAsia="SimSun" w:hAnsi="Times New Roman" w:cs="Times New Roman"/>
          <w:color w:val="FF0000"/>
          <w:kern w:val="2"/>
        </w:rPr>
        <w:tab/>
      </w:r>
      <w:r w:rsidRPr="00FA6988">
        <w:rPr>
          <w:rFonts w:ascii="Times New Roman" w:eastAsia="SimSun" w:hAnsi="Times New Roman" w:cs="Times New Roman"/>
          <w:color w:val="FF0000"/>
          <w:kern w:val="2"/>
        </w:rPr>
        <w:tab/>
      </w:r>
      <w:r w:rsidRPr="00FA6988">
        <w:rPr>
          <w:rFonts w:ascii="Times New Roman" w:eastAsia="SimSun" w:hAnsi="Times New Roman" w:cs="Times New Roman"/>
          <w:color w:val="FF0000"/>
          <w:kern w:val="2"/>
        </w:rPr>
        <w:tab/>
      </w:r>
    </w:p>
    <w:p w14:paraId="5CC53155" w14:textId="1828AB81" w:rsidR="008B1070" w:rsidRDefault="008B1070">
      <w:pPr>
        <w:tabs>
          <w:tab w:val="left" w:pos="567"/>
        </w:tabs>
        <w:spacing w:after="0" w:line="240" w:lineRule="auto"/>
        <w:jc w:val="both"/>
        <w:textAlignment w:val="baseline"/>
        <w:rPr>
          <w:rFonts w:ascii="Times New Roman" w:eastAsia="Times New Roman" w:hAnsi="Times New Roman" w:cs="Times New Roman"/>
          <w:b/>
          <w:kern w:val="2"/>
          <w:lang w:eastAsia="zh-CN"/>
        </w:rPr>
      </w:pPr>
    </w:p>
    <w:p w14:paraId="6B483772" w14:textId="4C840A79" w:rsidR="00FA6988" w:rsidRDefault="00FA6988">
      <w:pPr>
        <w:tabs>
          <w:tab w:val="left" w:pos="567"/>
        </w:tabs>
        <w:spacing w:after="0" w:line="240" w:lineRule="auto"/>
        <w:jc w:val="both"/>
        <w:textAlignment w:val="baseline"/>
        <w:rPr>
          <w:rFonts w:ascii="Times New Roman" w:eastAsia="Times New Roman" w:hAnsi="Times New Roman" w:cs="Times New Roman"/>
          <w:b/>
          <w:kern w:val="2"/>
          <w:lang w:eastAsia="zh-CN"/>
        </w:rPr>
      </w:pPr>
    </w:p>
    <w:p w14:paraId="009299C1" w14:textId="77777777" w:rsidR="00FA6988" w:rsidRPr="00FA6988" w:rsidRDefault="00FA6988">
      <w:pPr>
        <w:tabs>
          <w:tab w:val="left" w:pos="567"/>
        </w:tabs>
        <w:spacing w:after="0" w:line="240" w:lineRule="auto"/>
        <w:jc w:val="both"/>
        <w:textAlignment w:val="baseline"/>
        <w:rPr>
          <w:rFonts w:ascii="Times New Roman" w:eastAsia="Times New Roman" w:hAnsi="Times New Roman" w:cs="Times New Roman"/>
          <w:b/>
          <w:kern w:val="2"/>
          <w:lang w:eastAsia="zh-CN"/>
        </w:rPr>
      </w:pPr>
    </w:p>
    <w:p w14:paraId="140272B5" w14:textId="77777777" w:rsidR="008B1070" w:rsidRPr="00FA6988" w:rsidRDefault="008B1070">
      <w:pPr>
        <w:tabs>
          <w:tab w:val="left" w:pos="567"/>
        </w:tabs>
        <w:spacing w:after="0" w:line="240" w:lineRule="auto"/>
        <w:jc w:val="both"/>
        <w:textAlignment w:val="baseline"/>
        <w:rPr>
          <w:rFonts w:ascii="Times New Roman" w:eastAsia="Times New Roman" w:hAnsi="Times New Roman" w:cs="Times New Roman"/>
          <w:b/>
          <w:kern w:val="2"/>
          <w:lang w:eastAsia="zh-CN"/>
        </w:rPr>
      </w:pPr>
    </w:p>
    <w:p w14:paraId="3CF741A7" w14:textId="4CC41E80" w:rsidR="008B1070" w:rsidRPr="00FA6988" w:rsidRDefault="003F6388">
      <w:pPr>
        <w:widowControl w:val="0"/>
        <w:spacing w:line="247" w:lineRule="auto"/>
        <w:jc w:val="center"/>
        <w:textAlignment w:val="baseline"/>
        <w:rPr>
          <w:rFonts w:ascii="Times New Roman" w:eastAsia="SimSun" w:hAnsi="Times New Roman" w:cs="Times New Roman"/>
          <w:b/>
          <w:kern w:val="2"/>
        </w:rPr>
      </w:pPr>
      <w:r w:rsidRPr="00FA6988">
        <w:rPr>
          <w:rFonts w:ascii="Times New Roman" w:eastAsia="SimSun" w:hAnsi="Times New Roman" w:cs="Times New Roman"/>
          <w:b/>
          <w:kern w:val="2"/>
        </w:rPr>
        <w:t xml:space="preserve">Opole Lubelskie, </w:t>
      </w:r>
      <w:r w:rsidR="0065651F" w:rsidRPr="00FA6988">
        <w:rPr>
          <w:rFonts w:ascii="Times New Roman" w:eastAsia="SimSun" w:hAnsi="Times New Roman" w:cs="Times New Roman"/>
          <w:b/>
          <w:kern w:val="2"/>
        </w:rPr>
        <w:t>lipiec 2025</w:t>
      </w:r>
      <w:r w:rsidRPr="00FA6988">
        <w:rPr>
          <w:rFonts w:ascii="Times New Roman" w:eastAsia="SimSun" w:hAnsi="Times New Roman" w:cs="Times New Roman"/>
          <w:b/>
          <w:kern w:val="2"/>
        </w:rPr>
        <w:t>.</w:t>
      </w:r>
    </w:p>
    <w:p w14:paraId="749E6A79" w14:textId="77777777" w:rsidR="008B1070" w:rsidRPr="00FA6988" w:rsidRDefault="008B1070">
      <w:pPr>
        <w:widowControl w:val="0"/>
        <w:spacing w:line="247" w:lineRule="auto"/>
        <w:jc w:val="center"/>
        <w:textAlignment w:val="baseline"/>
        <w:rPr>
          <w:rFonts w:ascii="Times New Roman" w:eastAsia="SimSun" w:hAnsi="Times New Roman" w:cs="Times New Roman"/>
          <w:b/>
          <w:kern w:val="2"/>
        </w:rPr>
      </w:pPr>
    </w:p>
    <w:p w14:paraId="7C6796BE" w14:textId="77777777" w:rsidR="008B1070" w:rsidRPr="00FA6988" w:rsidRDefault="008B1070">
      <w:pPr>
        <w:widowControl w:val="0"/>
        <w:spacing w:line="247" w:lineRule="auto"/>
        <w:jc w:val="center"/>
        <w:textAlignment w:val="baseline"/>
        <w:rPr>
          <w:rFonts w:ascii="Times New Roman" w:eastAsia="SimSun" w:hAnsi="Times New Roman" w:cs="Times New Roman"/>
          <w:b/>
          <w:kern w:val="2"/>
        </w:rPr>
      </w:pPr>
    </w:p>
    <w:p w14:paraId="7059F4C4" w14:textId="1D2BDBB4" w:rsidR="0065651F" w:rsidRDefault="0065651F" w:rsidP="0065651F">
      <w:pPr>
        <w:widowControl w:val="0"/>
        <w:spacing w:line="247" w:lineRule="auto"/>
        <w:textAlignment w:val="baseline"/>
        <w:rPr>
          <w:rFonts w:ascii="Times New Roman" w:eastAsia="SimSun" w:hAnsi="Times New Roman" w:cs="Times New Roman"/>
          <w:b/>
          <w:kern w:val="2"/>
        </w:rPr>
      </w:pPr>
    </w:p>
    <w:p w14:paraId="36985651" w14:textId="0D3437AC" w:rsidR="00FA6988" w:rsidRDefault="00FA6988" w:rsidP="0065651F">
      <w:pPr>
        <w:widowControl w:val="0"/>
        <w:spacing w:line="247" w:lineRule="auto"/>
        <w:textAlignment w:val="baseline"/>
        <w:rPr>
          <w:rFonts w:ascii="Times New Roman" w:eastAsia="SimSun" w:hAnsi="Times New Roman" w:cs="Times New Roman"/>
          <w:b/>
          <w:kern w:val="2"/>
        </w:rPr>
      </w:pPr>
    </w:p>
    <w:p w14:paraId="27487796" w14:textId="22206E84" w:rsidR="00FA6988" w:rsidRDefault="00FA6988" w:rsidP="0065651F">
      <w:pPr>
        <w:widowControl w:val="0"/>
        <w:spacing w:line="247" w:lineRule="auto"/>
        <w:textAlignment w:val="baseline"/>
        <w:rPr>
          <w:rFonts w:ascii="Times New Roman" w:eastAsia="SimSun" w:hAnsi="Times New Roman" w:cs="Times New Roman"/>
          <w:b/>
          <w:kern w:val="2"/>
        </w:rPr>
      </w:pPr>
    </w:p>
    <w:p w14:paraId="513C7A32" w14:textId="77777777" w:rsidR="00FA6988" w:rsidRPr="00FA6988" w:rsidRDefault="00FA6988" w:rsidP="0065651F">
      <w:pPr>
        <w:widowControl w:val="0"/>
        <w:spacing w:line="247" w:lineRule="auto"/>
        <w:textAlignment w:val="baseline"/>
        <w:rPr>
          <w:rFonts w:ascii="Times New Roman" w:eastAsia="SimSun" w:hAnsi="Times New Roman" w:cs="Times New Roman"/>
          <w:b/>
          <w:kern w:val="2"/>
        </w:rPr>
      </w:pPr>
    </w:p>
    <w:p w14:paraId="517C514A" w14:textId="77777777" w:rsidR="002E4295" w:rsidRPr="00FA6988" w:rsidRDefault="002E4295" w:rsidP="0065651F">
      <w:pPr>
        <w:widowControl w:val="0"/>
        <w:spacing w:line="247" w:lineRule="auto"/>
        <w:textAlignment w:val="baseline"/>
        <w:rPr>
          <w:rFonts w:ascii="Times New Roman" w:eastAsia="SimSun" w:hAnsi="Times New Roman" w:cs="Times New Roman"/>
          <w:b/>
          <w:kern w:val="2"/>
        </w:rPr>
      </w:pPr>
    </w:p>
    <w:p w14:paraId="7C1A4855" w14:textId="77777777" w:rsidR="008B1070" w:rsidRPr="00FA6988" w:rsidRDefault="003F6388">
      <w:pPr>
        <w:widowControl w:val="0"/>
        <w:spacing w:line="247" w:lineRule="auto"/>
        <w:jc w:val="center"/>
        <w:textAlignment w:val="baseline"/>
        <w:rPr>
          <w:rFonts w:ascii="Times New Roman" w:eastAsia="Times New Roman" w:hAnsi="Times New Roman" w:cs="Times New Roman"/>
          <w:b/>
        </w:rPr>
      </w:pPr>
      <w:r w:rsidRPr="00FA6988">
        <w:rPr>
          <w:rFonts w:ascii="Times New Roman" w:eastAsia="Times New Roman" w:hAnsi="Times New Roman" w:cs="Times New Roman"/>
          <w:b/>
        </w:rPr>
        <w:t>SPIS TREŚCI:</w:t>
      </w:r>
    </w:p>
    <w:p w14:paraId="1755E802" w14:textId="77777777" w:rsidR="008B1070" w:rsidRPr="00FA6988" w:rsidRDefault="003F6388">
      <w:pPr>
        <w:shd w:val="clear" w:color="auto" w:fill="C5E0B3"/>
        <w:spacing w:before="240" w:after="0" w:line="240" w:lineRule="auto"/>
        <w:rPr>
          <w:rFonts w:ascii="Times New Roman" w:eastAsia="Times New Roman" w:hAnsi="Times New Roman" w:cs="Times New Roman"/>
        </w:rPr>
      </w:pPr>
      <w:r w:rsidRPr="00FA6988">
        <w:rPr>
          <w:rFonts w:ascii="Times New Roman" w:eastAsia="Times New Roman" w:hAnsi="Times New Roman" w:cs="Times New Roman"/>
          <w:b/>
        </w:rPr>
        <w:t xml:space="preserve">Rozdział I </w:t>
      </w:r>
      <w:r w:rsidRPr="00FA6988">
        <w:rPr>
          <w:rFonts w:ascii="Times New Roman" w:eastAsia="Times New Roman" w:hAnsi="Times New Roman" w:cs="Times New Roman"/>
          <w:bCs/>
        </w:rPr>
        <w:t>–</w:t>
      </w:r>
      <w:r w:rsidRPr="00FA6988">
        <w:rPr>
          <w:rFonts w:ascii="Times New Roman" w:eastAsia="Times New Roman" w:hAnsi="Times New Roman" w:cs="Times New Roman"/>
          <w:b/>
        </w:rPr>
        <w:t xml:space="preserve"> </w:t>
      </w:r>
      <w:r w:rsidRPr="00FA6988">
        <w:rPr>
          <w:rFonts w:ascii="Times New Roman" w:eastAsia="Times New Roman" w:hAnsi="Times New Roman" w:cs="Times New Roman"/>
        </w:rPr>
        <w:t>Postanowienia ogólne</w:t>
      </w:r>
    </w:p>
    <w:p w14:paraId="55B24368" w14:textId="77777777" w:rsidR="008B1070" w:rsidRPr="00FA6988" w:rsidRDefault="003F6388">
      <w:pPr>
        <w:numPr>
          <w:ilvl w:val="0"/>
          <w:numId w:val="6"/>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Nazwa oraz adres zamawiającego</w:t>
      </w:r>
    </w:p>
    <w:p w14:paraId="32D0CCD7" w14:textId="77777777" w:rsidR="008B1070" w:rsidRPr="00FA6988" w:rsidRDefault="003F6388">
      <w:pPr>
        <w:numPr>
          <w:ilvl w:val="0"/>
          <w:numId w:val="6"/>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Tryb udzielenia zamówienia</w:t>
      </w:r>
    </w:p>
    <w:p w14:paraId="0F4F28B4" w14:textId="77777777" w:rsidR="008B1070" w:rsidRPr="00FA6988" w:rsidRDefault="003F6388">
      <w:pPr>
        <w:numPr>
          <w:ilvl w:val="0"/>
          <w:numId w:val="6"/>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Wykonawcy/podwykonawcy/podmioty trzecie udostępniające wykonawcy swój potencjał</w:t>
      </w:r>
    </w:p>
    <w:p w14:paraId="6AD937A3" w14:textId="77777777" w:rsidR="008B1070" w:rsidRPr="00FA6988" w:rsidRDefault="003F6388">
      <w:pPr>
        <w:numPr>
          <w:ilvl w:val="0"/>
          <w:numId w:val="6"/>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Komunikacja w postępowaniu</w:t>
      </w:r>
    </w:p>
    <w:p w14:paraId="2A385589" w14:textId="77777777" w:rsidR="008B1070" w:rsidRPr="00FA6988" w:rsidRDefault="003F6388">
      <w:pPr>
        <w:numPr>
          <w:ilvl w:val="0"/>
          <w:numId w:val="6"/>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Wizja lokalna</w:t>
      </w:r>
    </w:p>
    <w:p w14:paraId="4E364335" w14:textId="77777777" w:rsidR="008B1070" w:rsidRPr="00FA6988" w:rsidRDefault="003F6388">
      <w:pPr>
        <w:numPr>
          <w:ilvl w:val="0"/>
          <w:numId w:val="6"/>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Podział zamówienia na części</w:t>
      </w:r>
    </w:p>
    <w:p w14:paraId="12BD2B50" w14:textId="77777777" w:rsidR="008B1070" w:rsidRPr="00FA6988" w:rsidRDefault="003F6388">
      <w:pPr>
        <w:numPr>
          <w:ilvl w:val="0"/>
          <w:numId w:val="6"/>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Oferty wariantowe</w:t>
      </w:r>
    </w:p>
    <w:p w14:paraId="7E33547B" w14:textId="77777777" w:rsidR="008B1070" w:rsidRPr="00FA6988" w:rsidRDefault="003F6388">
      <w:pPr>
        <w:numPr>
          <w:ilvl w:val="0"/>
          <w:numId w:val="6"/>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 xml:space="preserve">Katalogi elektroniczne </w:t>
      </w:r>
    </w:p>
    <w:p w14:paraId="123CEA46" w14:textId="77777777" w:rsidR="008B1070" w:rsidRPr="00FA6988" w:rsidRDefault="003F6388">
      <w:pPr>
        <w:numPr>
          <w:ilvl w:val="0"/>
          <w:numId w:val="6"/>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Umowa ramowa</w:t>
      </w:r>
    </w:p>
    <w:p w14:paraId="45F42F02" w14:textId="77777777" w:rsidR="008B1070" w:rsidRPr="00FA6988" w:rsidRDefault="003F6388">
      <w:pPr>
        <w:numPr>
          <w:ilvl w:val="0"/>
          <w:numId w:val="6"/>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Aukcja elektroniczna</w:t>
      </w:r>
    </w:p>
    <w:p w14:paraId="43BC46AE" w14:textId="77777777" w:rsidR="008B1070" w:rsidRPr="00FA6988" w:rsidRDefault="003F6388">
      <w:pPr>
        <w:numPr>
          <w:ilvl w:val="0"/>
          <w:numId w:val="6"/>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Zamówienia, o których mowa w art. 214 ust. 1 pkt 7 i 8 ustawy Pzp</w:t>
      </w:r>
    </w:p>
    <w:p w14:paraId="28F04AB8" w14:textId="77777777" w:rsidR="008B1070" w:rsidRPr="00FA6988" w:rsidRDefault="003F6388">
      <w:pPr>
        <w:numPr>
          <w:ilvl w:val="0"/>
          <w:numId w:val="6"/>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Rozliczenia w walutach obcych</w:t>
      </w:r>
    </w:p>
    <w:p w14:paraId="256F2F97" w14:textId="77777777" w:rsidR="008B1070" w:rsidRPr="00FA6988" w:rsidRDefault="003F6388">
      <w:pPr>
        <w:numPr>
          <w:ilvl w:val="0"/>
          <w:numId w:val="6"/>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Zwrot kosztów udziału w postępowaniu</w:t>
      </w:r>
    </w:p>
    <w:p w14:paraId="358176EB" w14:textId="77777777" w:rsidR="008B1070" w:rsidRPr="00FA6988" w:rsidRDefault="003F6388">
      <w:pPr>
        <w:numPr>
          <w:ilvl w:val="0"/>
          <w:numId w:val="6"/>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Zaliczki na poczet udzielenia zamówienia</w:t>
      </w:r>
    </w:p>
    <w:p w14:paraId="42BBDEA7" w14:textId="77777777" w:rsidR="008B1070" w:rsidRPr="00FA6988" w:rsidRDefault="003F6388">
      <w:pPr>
        <w:numPr>
          <w:ilvl w:val="0"/>
          <w:numId w:val="6"/>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Unieważnienie postępowania</w:t>
      </w:r>
    </w:p>
    <w:p w14:paraId="3C5978DF" w14:textId="77777777" w:rsidR="008B1070" w:rsidRPr="00FA6988" w:rsidRDefault="003F6388">
      <w:pPr>
        <w:numPr>
          <w:ilvl w:val="0"/>
          <w:numId w:val="6"/>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Pouczenie o środkach ochrony prawnej</w:t>
      </w:r>
    </w:p>
    <w:p w14:paraId="4F7ED26F" w14:textId="77777777" w:rsidR="008B1070" w:rsidRPr="00FA6988" w:rsidRDefault="003F6388">
      <w:pPr>
        <w:numPr>
          <w:ilvl w:val="0"/>
          <w:numId w:val="6"/>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Ochrona danych osobowych zebranych przez zamawiającego w toku postępowania</w:t>
      </w:r>
      <w:r w:rsidRPr="00FA6988">
        <w:rPr>
          <w:rFonts w:ascii="Times New Roman" w:eastAsia="Times New Roman" w:hAnsi="Times New Roman" w:cs="Times New Roman"/>
        </w:rPr>
        <w:br/>
      </w:r>
    </w:p>
    <w:p w14:paraId="4F5BDAD8" w14:textId="77777777" w:rsidR="008B1070" w:rsidRPr="00FA6988" w:rsidRDefault="003F6388">
      <w:pPr>
        <w:shd w:val="clear" w:color="auto" w:fill="BDD6EE"/>
        <w:spacing w:before="240" w:after="200" w:line="240" w:lineRule="auto"/>
        <w:contextualSpacing/>
        <w:rPr>
          <w:rFonts w:ascii="Times New Roman" w:eastAsia="Times New Roman" w:hAnsi="Times New Roman" w:cs="Times New Roman"/>
        </w:rPr>
      </w:pPr>
      <w:r w:rsidRPr="00FA6988">
        <w:rPr>
          <w:rFonts w:ascii="Times New Roman" w:eastAsia="Times New Roman" w:hAnsi="Times New Roman" w:cs="Times New Roman"/>
        </w:rPr>
        <w:t xml:space="preserve">Rozdział II </w:t>
      </w:r>
      <w:r w:rsidRPr="00FA6988">
        <w:rPr>
          <w:rFonts w:ascii="Times New Roman" w:eastAsia="Times New Roman" w:hAnsi="Times New Roman" w:cs="Times New Roman"/>
          <w:bCs/>
        </w:rPr>
        <w:t>– Przedmiot zamówienia i w</w:t>
      </w:r>
      <w:r w:rsidRPr="00FA6988">
        <w:rPr>
          <w:rFonts w:ascii="Times New Roman" w:eastAsia="Times New Roman" w:hAnsi="Times New Roman" w:cs="Times New Roman"/>
        </w:rPr>
        <w:t xml:space="preserve">ymagania stawiane wykonawcy </w:t>
      </w:r>
    </w:p>
    <w:p w14:paraId="11E7673D" w14:textId="77777777" w:rsidR="008B1070" w:rsidRPr="00FA6988" w:rsidRDefault="003F6388">
      <w:pPr>
        <w:numPr>
          <w:ilvl w:val="0"/>
          <w:numId w:val="7"/>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Przedmiot zamówienia</w:t>
      </w:r>
    </w:p>
    <w:p w14:paraId="75704FAC" w14:textId="77777777" w:rsidR="008B1070" w:rsidRPr="00FA6988" w:rsidRDefault="003F6388">
      <w:pPr>
        <w:numPr>
          <w:ilvl w:val="0"/>
          <w:numId w:val="7"/>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Rozwiązania równoważne</w:t>
      </w:r>
    </w:p>
    <w:p w14:paraId="70AD6262" w14:textId="77777777" w:rsidR="008B1070" w:rsidRPr="00FA6988" w:rsidRDefault="003F6388">
      <w:pPr>
        <w:numPr>
          <w:ilvl w:val="0"/>
          <w:numId w:val="7"/>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Wymagania w zakresie zatrudniania przez wykonawcę lub podwykonawcę osób na podstawie stosunku pracy</w:t>
      </w:r>
    </w:p>
    <w:p w14:paraId="46A42ED4" w14:textId="77777777" w:rsidR="008B1070" w:rsidRPr="00FA6988" w:rsidRDefault="003F6388">
      <w:pPr>
        <w:numPr>
          <w:ilvl w:val="0"/>
          <w:numId w:val="7"/>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Wymagania w zakresie zatrudnienia osób, o których mowa w art. 96 ust. 2 pkt 2 ustawy Pzp</w:t>
      </w:r>
    </w:p>
    <w:p w14:paraId="23A56424" w14:textId="77777777" w:rsidR="008B1070" w:rsidRPr="00FA6988" w:rsidRDefault="003F6388">
      <w:pPr>
        <w:numPr>
          <w:ilvl w:val="0"/>
          <w:numId w:val="7"/>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Informacja o przedmiotowych środkach dowodowych</w:t>
      </w:r>
    </w:p>
    <w:p w14:paraId="1AFF8CDA" w14:textId="77777777" w:rsidR="008B1070" w:rsidRPr="00FA6988" w:rsidRDefault="003F6388">
      <w:pPr>
        <w:numPr>
          <w:ilvl w:val="0"/>
          <w:numId w:val="7"/>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 xml:space="preserve">Termin wykonania zamówienia </w:t>
      </w:r>
    </w:p>
    <w:p w14:paraId="58CB3D84" w14:textId="77777777" w:rsidR="008B1070" w:rsidRPr="00FA6988" w:rsidRDefault="003F6388">
      <w:pPr>
        <w:numPr>
          <w:ilvl w:val="0"/>
          <w:numId w:val="7"/>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Informacja o warunkach udziału w postępowaniu o udzielenie zamówienia</w:t>
      </w:r>
    </w:p>
    <w:p w14:paraId="0803E53F" w14:textId="77777777" w:rsidR="008B1070" w:rsidRPr="00FA6988" w:rsidRDefault="003F6388">
      <w:pPr>
        <w:numPr>
          <w:ilvl w:val="0"/>
          <w:numId w:val="7"/>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Podstawy wykluczenia</w:t>
      </w:r>
    </w:p>
    <w:p w14:paraId="187E51C5" w14:textId="77777777" w:rsidR="008B1070" w:rsidRPr="00FA6988" w:rsidRDefault="003F6388">
      <w:pPr>
        <w:numPr>
          <w:ilvl w:val="0"/>
          <w:numId w:val="7"/>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Wykaz podmiotowych środków dowodowych</w:t>
      </w:r>
    </w:p>
    <w:p w14:paraId="4113A8AA" w14:textId="77777777" w:rsidR="008B1070" w:rsidRPr="00FA6988" w:rsidRDefault="003F6388">
      <w:pPr>
        <w:numPr>
          <w:ilvl w:val="0"/>
          <w:numId w:val="7"/>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Wymagania dotyczące wadium</w:t>
      </w:r>
    </w:p>
    <w:p w14:paraId="2A3A6125" w14:textId="77777777" w:rsidR="008B1070" w:rsidRPr="00FA6988" w:rsidRDefault="003F6388">
      <w:pPr>
        <w:numPr>
          <w:ilvl w:val="0"/>
          <w:numId w:val="7"/>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 xml:space="preserve">Sposób przygotowania oferty </w:t>
      </w:r>
    </w:p>
    <w:p w14:paraId="1CAD84B0" w14:textId="77777777" w:rsidR="008B1070" w:rsidRPr="00FA6988" w:rsidRDefault="003F6388">
      <w:pPr>
        <w:numPr>
          <w:ilvl w:val="0"/>
          <w:numId w:val="7"/>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Opis sposobu obliczenia ceny</w:t>
      </w:r>
    </w:p>
    <w:p w14:paraId="47C808E9" w14:textId="77777777" w:rsidR="008B1070" w:rsidRPr="00FA6988" w:rsidRDefault="008B1070">
      <w:pPr>
        <w:shd w:val="clear" w:color="auto" w:fill="FFFFFF"/>
        <w:spacing w:before="240" w:after="200" w:line="240" w:lineRule="auto"/>
        <w:ind w:left="360"/>
        <w:contextualSpacing/>
        <w:rPr>
          <w:rFonts w:ascii="Times New Roman" w:eastAsia="Times New Roman" w:hAnsi="Times New Roman" w:cs="Times New Roman"/>
        </w:rPr>
      </w:pPr>
    </w:p>
    <w:p w14:paraId="600ABC97" w14:textId="77777777" w:rsidR="008B1070" w:rsidRPr="00FA6988" w:rsidRDefault="003F6388">
      <w:pPr>
        <w:shd w:val="clear" w:color="auto" w:fill="F7CAAC"/>
        <w:spacing w:before="240" w:after="200" w:line="240" w:lineRule="auto"/>
        <w:contextualSpacing/>
        <w:rPr>
          <w:rFonts w:ascii="Times New Roman" w:eastAsia="Times New Roman" w:hAnsi="Times New Roman" w:cs="Times New Roman"/>
        </w:rPr>
      </w:pPr>
      <w:r w:rsidRPr="00FA6988">
        <w:rPr>
          <w:rFonts w:ascii="Times New Roman" w:eastAsia="Times New Roman" w:hAnsi="Times New Roman" w:cs="Times New Roman"/>
        </w:rPr>
        <w:t xml:space="preserve">Rozdział III </w:t>
      </w:r>
      <w:r w:rsidRPr="00FA6988">
        <w:rPr>
          <w:rFonts w:ascii="Times New Roman" w:eastAsia="Times New Roman" w:hAnsi="Times New Roman" w:cs="Times New Roman"/>
          <w:bCs/>
        </w:rPr>
        <w:t>–</w:t>
      </w:r>
      <w:r w:rsidRPr="00FA6988">
        <w:rPr>
          <w:rFonts w:ascii="Times New Roman" w:eastAsia="Times New Roman" w:hAnsi="Times New Roman" w:cs="Times New Roman"/>
        </w:rPr>
        <w:t xml:space="preserve"> Informacje o przebiegu postępowania</w:t>
      </w:r>
    </w:p>
    <w:p w14:paraId="16F1E6EB" w14:textId="77777777" w:rsidR="008B1070" w:rsidRPr="00FA6988" w:rsidRDefault="003F6388">
      <w:pPr>
        <w:numPr>
          <w:ilvl w:val="0"/>
          <w:numId w:val="8"/>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Sposób porozumiewania się zamawiającego z wykonawcami</w:t>
      </w:r>
    </w:p>
    <w:p w14:paraId="593474B9" w14:textId="77777777" w:rsidR="008B1070" w:rsidRPr="00FA6988" w:rsidRDefault="003F6388">
      <w:pPr>
        <w:numPr>
          <w:ilvl w:val="0"/>
          <w:numId w:val="8"/>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Sposób oraz termin składania ofert</w:t>
      </w:r>
    </w:p>
    <w:p w14:paraId="4C6ED59E" w14:textId="77777777" w:rsidR="008B1070" w:rsidRPr="00FA6988" w:rsidRDefault="003F6388">
      <w:pPr>
        <w:numPr>
          <w:ilvl w:val="0"/>
          <w:numId w:val="8"/>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Termin otwarcia ofert</w:t>
      </w:r>
    </w:p>
    <w:p w14:paraId="5305E444" w14:textId="77777777" w:rsidR="008B1070" w:rsidRPr="00FA6988" w:rsidRDefault="003F6388">
      <w:pPr>
        <w:numPr>
          <w:ilvl w:val="0"/>
          <w:numId w:val="8"/>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Termin związania ofertą</w:t>
      </w:r>
    </w:p>
    <w:p w14:paraId="2412E4B0" w14:textId="77777777" w:rsidR="008B1070" w:rsidRPr="00FA6988" w:rsidRDefault="003F6388">
      <w:pPr>
        <w:numPr>
          <w:ilvl w:val="0"/>
          <w:numId w:val="8"/>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Opis kryteriów oceny ofert wraz z podaniem wag tych kryteriów i sposobu oceny ofert</w:t>
      </w:r>
    </w:p>
    <w:p w14:paraId="03DC0191" w14:textId="77777777" w:rsidR="008B1070" w:rsidRPr="00FA6988" w:rsidRDefault="003F6388">
      <w:pPr>
        <w:numPr>
          <w:ilvl w:val="0"/>
          <w:numId w:val="8"/>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Projektowane postanowienia umowy w sprawie zamówienia publicznego, które zostaną wprowadzone do umowy w sprawie zamówienia publicznego</w:t>
      </w:r>
    </w:p>
    <w:p w14:paraId="2A34D20C" w14:textId="77777777" w:rsidR="008B1070" w:rsidRPr="00FA6988" w:rsidRDefault="003F6388">
      <w:pPr>
        <w:numPr>
          <w:ilvl w:val="0"/>
          <w:numId w:val="8"/>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 xml:space="preserve">Zabezpieczenie należytego wykonania umowy </w:t>
      </w:r>
    </w:p>
    <w:p w14:paraId="476ADCF1" w14:textId="77777777" w:rsidR="008B1070" w:rsidRPr="00FA6988" w:rsidRDefault="003F6388">
      <w:pPr>
        <w:numPr>
          <w:ilvl w:val="0"/>
          <w:numId w:val="8"/>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Informacje o formalnościach, jakie muszą zostać dopełnione po wyborze oferty w celu zawarcia umowy w sprawie zamówienia publicznego</w:t>
      </w:r>
    </w:p>
    <w:p w14:paraId="69AAE76F" w14:textId="77777777" w:rsidR="008B1070" w:rsidRPr="00FA6988" w:rsidRDefault="003F6388">
      <w:pPr>
        <w:numPr>
          <w:ilvl w:val="0"/>
          <w:numId w:val="8"/>
        </w:numPr>
        <w:shd w:val="clear" w:color="auto" w:fill="FFFFFF"/>
        <w:spacing w:before="240" w:after="200" w:line="240"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Wykaz załączników do SWZ</w:t>
      </w:r>
    </w:p>
    <w:p w14:paraId="7BCBB7F3" w14:textId="77777777" w:rsidR="00FA6988" w:rsidRDefault="00FA6988">
      <w:pPr>
        <w:spacing w:line="276" w:lineRule="auto"/>
        <w:jc w:val="center"/>
        <w:rPr>
          <w:rFonts w:ascii="Times New Roman" w:hAnsi="Times New Roman" w:cs="Times New Roman"/>
          <w:b/>
        </w:rPr>
      </w:pPr>
    </w:p>
    <w:p w14:paraId="70D00481" w14:textId="77777777" w:rsidR="00FA6988" w:rsidRDefault="00FA6988">
      <w:pPr>
        <w:spacing w:line="276" w:lineRule="auto"/>
        <w:jc w:val="center"/>
        <w:rPr>
          <w:rFonts w:ascii="Times New Roman" w:hAnsi="Times New Roman" w:cs="Times New Roman"/>
          <w:b/>
        </w:rPr>
      </w:pPr>
    </w:p>
    <w:p w14:paraId="5C7D7E04" w14:textId="515CD123" w:rsidR="008B1070" w:rsidRPr="00FA6988" w:rsidRDefault="003F6388">
      <w:pPr>
        <w:spacing w:line="276" w:lineRule="auto"/>
        <w:jc w:val="center"/>
        <w:rPr>
          <w:rFonts w:ascii="Times New Roman" w:hAnsi="Times New Roman" w:cs="Times New Roman"/>
          <w:b/>
        </w:rPr>
      </w:pPr>
      <w:r w:rsidRPr="00FA6988">
        <w:rPr>
          <w:rFonts w:ascii="Times New Roman" w:hAnsi="Times New Roman" w:cs="Times New Roman"/>
          <w:b/>
        </w:rPr>
        <w:lastRenderedPageBreak/>
        <w:t>Rozdział I.</w:t>
      </w:r>
    </w:p>
    <w:p w14:paraId="5558407C" w14:textId="77777777" w:rsidR="008B1070" w:rsidRPr="00FA6988" w:rsidRDefault="003F6388">
      <w:pPr>
        <w:spacing w:line="276" w:lineRule="auto"/>
        <w:jc w:val="center"/>
        <w:rPr>
          <w:rFonts w:ascii="Times New Roman" w:hAnsi="Times New Roman" w:cs="Times New Roman"/>
          <w:b/>
        </w:rPr>
      </w:pPr>
      <w:r w:rsidRPr="00FA6988">
        <w:rPr>
          <w:rFonts w:ascii="Times New Roman" w:hAnsi="Times New Roman" w:cs="Times New Roman"/>
          <w:b/>
        </w:rPr>
        <w:t>POSTANOWIENIA OGÓLNE</w:t>
      </w:r>
    </w:p>
    <w:p w14:paraId="35AEB781" w14:textId="77777777" w:rsidR="008B1070" w:rsidRPr="00FA6988" w:rsidRDefault="003F6388">
      <w:pPr>
        <w:tabs>
          <w:tab w:val="left" w:pos="284"/>
        </w:tabs>
        <w:spacing w:line="276" w:lineRule="auto"/>
        <w:jc w:val="both"/>
        <w:rPr>
          <w:rFonts w:ascii="Times New Roman" w:hAnsi="Times New Roman" w:cs="Times New Roman"/>
          <w:b/>
        </w:rPr>
      </w:pPr>
      <w:r w:rsidRPr="00FA6988">
        <w:rPr>
          <w:rFonts w:ascii="Times New Roman" w:hAnsi="Times New Roman" w:cs="Times New Roman"/>
          <w:b/>
        </w:rPr>
        <w:t>1.</w:t>
      </w:r>
      <w:r w:rsidRPr="00FA6988">
        <w:rPr>
          <w:rFonts w:ascii="Times New Roman" w:hAnsi="Times New Roman" w:cs="Times New Roman"/>
          <w:b/>
        </w:rPr>
        <w:tab/>
        <w:t>NAZWA ORAZ ADRES ZAMAWIAJĄCEGO.</w:t>
      </w:r>
      <w:r w:rsidRPr="00FA6988">
        <w:rPr>
          <w:rFonts w:ascii="Times New Roman" w:hAnsi="Times New Roman" w:cs="Times New Roman"/>
          <w:b/>
        </w:rPr>
        <w:tab/>
      </w:r>
    </w:p>
    <w:p w14:paraId="0AC29D45" w14:textId="77777777" w:rsidR="008B1070" w:rsidRPr="00FA6988" w:rsidRDefault="003F6388">
      <w:pPr>
        <w:spacing w:after="0" w:line="240" w:lineRule="auto"/>
        <w:jc w:val="both"/>
        <w:textAlignment w:val="baseline"/>
        <w:rPr>
          <w:rFonts w:ascii="Times New Roman" w:hAnsi="Times New Roman" w:cs="Times New Roman"/>
        </w:rPr>
      </w:pPr>
      <w:r w:rsidRPr="00FA6988">
        <w:rPr>
          <w:rFonts w:ascii="Times New Roman" w:hAnsi="Times New Roman" w:cs="Times New Roman"/>
        </w:rPr>
        <w:t>Powiatowe Centrum Zdrowia w Opolu Lubelskim sp. z .o.o., zwany dalej „Zamawiającym”</w:t>
      </w:r>
    </w:p>
    <w:p w14:paraId="67180587" w14:textId="77777777" w:rsidR="008B1070" w:rsidRPr="00FA6988" w:rsidRDefault="003F6388">
      <w:pPr>
        <w:spacing w:after="0" w:line="240" w:lineRule="auto"/>
        <w:rPr>
          <w:rFonts w:ascii="Times New Roman" w:eastAsia="Calibri" w:hAnsi="Times New Roman" w:cs="Times New Roman"/>
          <w:lang w:eastAsia="zh-CN"/>
        </w:rPr>
      </w:pPr>
      <w:r w:rsidRPr="00FA6988">
        <w:rPr>
          <w:rFonts w:ascii="Times New Roman" w:eastAsia="Calibri Light" w:hAnsi="Times New Roman" w:cs="Times New Roman"/>
          <w:lang w:eastAsia="zh-CN"/>
        </w:rPr>
        <w:t>24-300 Opole Lubelskie, ul. Przemysłowa 4a</w:t>
      </w:r>
    </w:p>
    <w:p w14:paraId="1F99055B" w14:textId="77777777" w:rsidR="008B1070" w:rsidRPr="00FA6988" w:rsidRDefault="003F6388">
      <w:pPr>
        <w:spacing w:after="0" w:line="240" w:lineRule="auto"/>
        <w:rPr>
          <w:rFonts w:ascii="Times New Roman" w:eastAsia="Calibri" w:hAnsi="Times New Roman" w:cs="Times New Roman"/>
          <w:lang w:eastAsia="zh-CN"/>
        </w:rPr>
      </w:pPr>
      <w:r w:rsidRPr="00FA6988">
        <w:rPr>
          <w:rFonts w:ascii="Times New Roman" w:eastAsia="Calibri" w:hAnsi="Times New Roman" w:cs="Times New Roman"/>
          <w:lang w:eastAsia="zh-CN"/>
        </w:rPr>
        <w:t>Regon 431019069, NIP 717 18 30 083</w:t>
      </w:r>
      <w:bookmarkStart w:id="6" w:name="_Hlk95164457"/>
      <w:bookmarkEnd w:id="6"/>
    </w:p>
    <w:p w14:paraId="4C6F2A75" w14:textId="77777777" w:rsidR="008B1070" w:rsidRPr="00FA6988" w:rsidRDefault="003F6388">
      <w:pPr>
        <w:spacing w:after="0" w:line="240" w:lineRule="auto"/>
        <w:rPr>
          <w:rFonts w:ascii="Times New Roman" w:eastAsia="Calibri" w:hAnsi="Times New Roman" w:cs="Times New Roman"/>
          <w:lang w:eastAsia="zh-CN"/>
        </w:rPr>
      </w:pPr>
      <w:r w:rsidRPr="00FA6988">
        <w:rPr>
          <w:rFonts w:ascii="Times New Roman" w:eastAsia="Calibri" w:hAnsi="Times New Roman" w:cs="Times New Roman"/>
          <w:lang w:eastAsia="zh-CN"/>
        </w:rPr>
        <w:t>tel. 81/ 827 -22-78, faks  81/ 827 -22-78</w:t>
      </w:r>
    </w:p>
    <w:p w14:paraId="5FBC9F65" w14:textId="77777777" w:rsidR="008B1070" w:rsidRPr="00FA6988" w:rsidRDefault="00CB1FA6">
      <w:pPr>
        <w:spacing w:after="0" w:line="240" w:lineRule="auto"/>
        <w:rPr>
          <w:rFonts w:ascii="Times New Roman" w:hAnsi="Times New Roman" w:cs="Times New Roman"/>
        </w:rPr>
      </w:pPr>
      <w:hyperlink r:id="rId8">
        <w:r w:rsidR="003F6388" w:rsidRPr="00FA6988">
          <w:rPr>
            <w:rStyle w:val="Hipercze1"/>
            <w:rFonts w:ascii="Times New Roman" w:eastAsia="Calibri" w:hAnsi="Times New Roman" w:cs="Times New Roman"/>
            <w:lang w:eastAsia="zh-CN"/>
          </w:rPr>
          <w:t>http://www.pczol.pl</w:t>
        </w:r>
      </w:hyperlink>
      <w:r w:rsidR="003F6388" w:rsidRPr="00FA6988">
        <w:rPr>
          <w:rFonts w:ascii="Times New Roman" w:eastAsia="Calibri" w:hAnsi="Times New Roman" w:cs="Times New Roman"/>
          <w:lang w:eastAsia="zh-CN"/>
        </w:rPr>
        <w:t xml:space="preserve">, e-mail:sekretariat@pczol.pl, </w:t>
      </w:r>
      <w:r w:rsidR="00CD6AF5" w:rsidRPr="00FA6988">
        <w:rPr>
          <w:rFonts w:ascii="Times New Roman" w:eastAsia="Calibri" w:hAnsi="Times New Roman" w:cs="Times New Roman"/>
          <w:lang w:eastAsia="zh-CN"/>
        </w:rPr>
        <w:t>przetargi@pczol.pl</w:t>
      </w:r>
    </w:p>
    <w:p w14:paraId="623BDE2D" w14:textId="77777777" w:rsidR="008B1070" w:rsidRPr="00FA6988" w:rsidRDefault="008B1070">
      <w:pPr>
        <w:spacing w:after="0" w:line="240" w:lineRule="auto"/>
        <w:jc w:val="both"/>
        <w:textAlignment w:val="baseline"/>
        <w:rPr>
          <w:rFonts w:ascii="Times New Roman" w:eastAsia="Times New Roman" w:hAnsi="Times New Roman" w:cs="Times New Roman"/>
          <w:b/>
          <w:kern w:val="2"/>
          <w:lang w:eastAsia="zh-CN"/>
        </w:rPr>
      </w:pPr>
    </w:p>
    <w:p w14:paraId="2DC7412F" w14:textId="77777777" w:rsidR="008B1070" w:rsidRPr="00FA6988" w:rsidRDefault="008B1070">
      <w:pPr>
        <w:spacing w:after="0" w:line="240" w:lineRule="auto"/>
        <w:jc w:val="both"/>
        <w:textAlignment w:val="baseline"/>
        <w:rPr>
          <w:rFonts w:ascii="Times New Roman" w:eastAsia="Times New Roman" w:hAnsi="Times New Roman" w:cs="Times New Roman"/>
          <w:b/>
          <w:kern w:val="2"/>
          <w:lang w:eastAsia="zh-CN"/>
        </w:rPr>
      </w:pPr>
    </w:p>
    <w:p w14:paraId="501C83F0" w14:textId="77777777" w:rsidR="008B1070" w:rsidRPr="00FA6988" w:rsidRDefault="003F6388">
      <w:pPr>
        <w:spacing w:after="0" w:line="240" w:lineRule="auto"/>
        <w:textAlignment w:val="baseline"/>
        <w:rPr>
          <w:rFonts w:ascii="Times New Roman" w:eastAsia="Times New Roman" w:hAnsi="Times New Roman" w:cs="Times New Roman"/>
          <w:kern w:val="2"/>
          <w:lang w:eastAsia="zh-CN"/>
        </w:rPr>
      </w:pPr>
      <w:r w:rsidRPr="00FA6988">
        <w:rPr>
          <w:rFonts w:ascii="Times New Roman" w:eastAsia="Times New Roman" w:hAnsi="Times New Roman" w:cs="Times New Roman"/>
          <w:kern w:val="2"/>
          <w:lang w:eastAsia="zh-CN"/>
        </w:rPr>
        <w:t>Adres strony internetowej prowadzonego postępowania:</w:t>
      </w:r>
    </w:p>
    <w:p w14:paraId="70FE5C2F" w14:textId="77777777" w:rsidR="008B1070" w:rsidRPr="00FA6988" w:rsidRDefault="008B1070">
      <w:pPr>
        <w:spacing w:after="0" w:line="240" w:lineRule="auto"/>
        <w:textAlignment w:val="baseline"/>
        <w:rPr>
          <w:rFonts w:ascii="Times New Roman" w:eastAsia="Times New Roman" w:hAnsi="Times New Roman" w:cs="Times New Roman"/>
          <w:kern w:val="2"/>
          <w:lang w:eastAsia="zh-CN"/>
        </w:rPr>
      </w:pPr>
    </w:p>
    <w:p w14:paraId="69237AA5" w14:textId="77777777" w:rsidR="008B1070" w:rsidRPr="00FA6988" w:rsidRDefault="003F6388">
      <w:pPr>
        <w:spacing w:after="0" w:line="240" w:lineRule="auto"/>
        <w:jc w:val="both"/>
        <w:textAlignment w:val="baseline"/>
        <w:rPr>
          <w:rFonts w:ascii="Times New Roman" w:hAnsi="Times New Roman" w:cs="Times New Roman"/>
        </w:rPr>
      </w:pPr>
      <w:r w:rsidRPr="00FA6988">
        <w:rPr>
          <w:rStyle w:val="Hipercze1"/>
          <w:rFonts w:ascii="Times New Roman" w:hAnsi="Times New Roman" w:cs="Times New Roman"/>
          <w:kern w:val="2"/>
          <w:lang w:eastAsia="zh-CN"/>
        </w:rPr>
        <w:t xml:space="preserve">https://pczol.ezamawiajacy.pl </w:t>
      </w:r>
      <w:r w:rsidRPr="00FA6988">
        <w:rPr>
          <w:rFonts w:ascii="Times New Roman" w:eastAsia="Times New Roman" w:hAnsi="Times New Roman" w:cs="Times New Roman"/>
          <w:color w:val="0563C1"/>
          <w:kern w:val="2"/>
          <w:u w:val="single"/>
          <w:lang w:eastAsia="zh-CN"/>
        </w:rPr>
        <w:t xml:space="preserve"> </w:t>
      </w:r>
      <w:r w:rsidRPr="00FA6988">
        <w:rPr>
          <w:rFonts w:ascii="Times New Roman" w:eastAsia="Times New Roman" w:hAnsi="Times New Roman" w:cs="Times New Roman"/>
          <w:kern w:val="2"/>
          <w:lang w:eastAsia="zh-CN"/>
        </w:rPr>
        <w:t xml:space="preserve"> </w:t>
      </w:r>
    </w:p>
    <w:p w14:paraId="11250AA6" w14:textId="77777777" w:rsidR="008B1070" w:rsidRPr="00FA6988" w:rsidRDefault="003F6388">
      <w:pPr>
        <w:spacing w:after="0" w:line="240" w:lineRule="auto"/>
        <w:jc w:val="both"/>
        <w:textAlignment w:val="baseline"/>
        <w:rPr>
          <w:rFonts w:ascii="Times New Roman" w:eastAsia="Times New Roman" w:hAnsi="Times New Roman" w:cs="Times New Roman"/>
          <w:kern w:val="2"/>
          <w:lang w:eastAsia="zh-CN"/>
        </w:rPr>
      </w:pPr>
      <w:r w:rsidRPr="00FA6988">
        <w:rPr>
          <w:rFonts w:ascii="Times New Roman" w:eastAsia="Times New Roman" w:hAnsi="Times New Roman" w:cs="Times New Roman"/>
          <w:kern w:val="2"/>
          <w:lang w:eastAsia="zh-CN"/>
        </w:rPr>
        <w:t>Adres strony internetowej, na której udostępniane będą zmiany i wyjaśnienia treści SWZ oraz inne dokumenty zamówienia bezpośrednio związane z postępowaniem o udzielenie zamówienia:</w:t>
      </w:r>
    </w:p>
    <w:p w14:paraId="55163BB3" w14:textId="77777777" w:rsidR="008B1070" w:rsidRPr="00FA6988" w:rsidRDefault="008B1070">
      <w:pPr>
        <w:spacing w:after="0" w:line="240" w:lineRule="auto"/>
        <w:textAlignment w:val="baseline"/>
        <w:rPr>
          <w:rFonts w:ascii="Times New Roman" w:eastAsia="Times New Roman" w:hAnsi="Times New Roman" w:cs="Times New Roman"/>
          <w:kern w:val="2"/>
          <w:lang w:eastAsia="zh-CN"/>
        </w:rPr>
      </w:pPr>
    </w:p>
    <w:p w14:paraId="50FD211C" w14:textId="77777777" w:rsidR="008B1070" w:rsidRPr="00FA6988" w:rsidRDefault="003F6388">
      <w:pPr>
        <w:spacing w:after="0" w:line="240" w:lineRule="auto"/>
        <w:jc w:val="both"/>
        <w:textAlignment w:val="baseline"/>
        <w:rPr>
          <w:rFonts w:ascii="Times New Roman" w:hAnsi="Times New Roman" w:cs="Times New Roman"/>
        </w:rPr>
      </w:pPr>
      <w:r w:rsidRPr="00FA6988">
        <w:rPr>
          <w:rStyle w:val="Hipercze1"/>
          <w:rFonts w:ascii="Times New Roman" w:hAnsi="Times New Roman" w:cs="Times New Roman"/>
          <w:kern w:val="2"/>
          <w:lang w:eastAsia="zh-CN"/>
        </w:rPr>
        <w:t xml:space="preserve">https://pczol.ezamawiajacy.pl </w:t>
      </w:r>
    </w:p>
    <w:p w14:paraId="19EC1C45" w14:textId="77777777" w:rsidR="008B1070" w:rsidRPr="00FA6988" w:rsidRDefault="003F6388">
      <w:pPr>
        <w:spacing w:after="0" w:line="240" w:lineRule="auto"/>
        <w:jc w:val="both"/>
        <w:textAlignment w:val="baseline"/>
        <w:rPr>
          <w:rFonts w:ascii="Times New Roman" w:eastAsia="Times New Roman" w:hAnsi="Times New Roman" w:cs="Times New Roman"/>
          <w:kern w:val="2"/>
          <w:lang w:eastAsia="zh-CN"/>
        </w:rPr>
      </w:pPr>
      <w:r w:rsidRPr="00FA6988">
        <w:rPr>
          <w:rFonts w:ascii="Times New Roman" w:eastAsia="Times New Roman" w:hAnsi="Times New Roman" w:cs="Times New Roman"/>
          <w:kern w:val="2"/>
          <w:lang w:eastAsia="zh-CN"/>
        </w:rPr>
        <w:t>Adres e-mail:</w:t>
      </w:r>
    </w:p>
    <w:p w14:paraId="12054887" w14:textId="77777777" w:rsidR="008B1070" w:rsidRPr="00FA6988" w:rsidRDefault="003F6388">
      <w:pPr>
        <w:spacing w:after="0" w:line="240" w:lineRule="auto"/>
        <w:jc w:val="both"/>
        <w:textAlignment w:val="baseline"/>
        <w:rPr>
          <w:rFonts w:ascii="Times New Roman" w:eastAsia="Times New Roman" w:hAnsi="Times New Roman" w:cs="Times New Roman"/>
          <w:kern w:val="2"/>
          <w:lang w:eastAsia="zh-CN"/>
        </w:rPr>
      </w:pPr>
      <w:r w:rsidRPr="00FA6988">
        <w:rPr>
          <w:rFonts w:ascii="Times New Roman" w:eastAsia="Times New Roman" w:hAnsi="Times New Roman" w:cs="Times New Roman"/>
          <w:kern w:val="2"/>
          <w:lang w:eastAsia="zh-CN"/>
        </w:rPr>
        <w:t>godziny urzędowania - pon.- pt.  7</w:t>
      </w:r>
      <w:r w:rsidRPr="00FA6988">
        <w:rPr>
          <w:rFonts w:ascii="Times New Roman" w:eastAsia="Times New Roman" w:hAnsi="Times New Roman" w:cs="Times New Roman"/>
          <w:kern w:val="2"/>
          <w:vertAlign w:val="superscript"/>
          <w:lang w:eastAsia="zh-CN"/>
        </w:rPr>
        <w:t>30</w:t>
      </w:r>
      <w:r w:rsidRPr="00FA6988">
        <w:rPr>
          <w:rFonts w:ascii="Times New Roman" w:eastAsia="Times New Roman" w:hAnsi="Times New Roman" w:cs="Times New Roman"/>
          <w:kern w:val="2"/>
          <w:lang w:eastAsia="zh-CN"/>
        </w:rPr>
        <w:t>-15</w:t>
      </w:r>
      <w:r w:rsidRPr="00FA6988">
        <w:rPr>
          <w:rFonts w:ascii="Times New Roman" w:eastAsia="Times New Roman" w:hAnsi="Times New Roman" w:cs="Times New Roman"/>
          <w:kern w:val="2"/>
          <w:vertAlign w:val="superscript"/>
          <w:lang w:eastAsia="zh-CN"/>
        </w:rPr>
        <w:t>00</w:t>
      </w:r>
      <w:r w:rsidRPr="00FA6988">
        <w:rPr>
          <w:rFonts w:ascii="Times New Roman" w:eastAsia="Times New Roman" w:hAnsi="Times New Roman" w:cs="Times New Roman"/>
          <w:kern w:val="2"/>
          <w:lang w:eastAsia="zh-CN"/>
        </w:rPr>
        <w:t xml:space="preserve"> </w:t>
      </w:r>
    </w:p>
    <w:p w14:paraId="6FBC2521" w14:textId="77777777" w:rsidR="008B1070" w:rsidRPr="00FA6988" w:rsidRDefault="008B1070">
      <w:pPr>
        <w:spacing w:after="0" w:line="240" w:lineRule="auto"/>
        <w:jc w:val="both"/>
        <w:textAlignment w:val="baseline"/>
        <w:rPr>
          <w:rFonts w:ascii="Times New Roman" w:eastAsia="Times New Roman" w:hAnsi="Times New Roman" w:cs="Times New Roman"/>
          <w:kern w:val="2"/>
          <w:lang w:eastAsia="zh-CN"/>
        </w:rPr>
      </w:pPr>
    </w:p>
    <w:p w14:paraId="1FE944C6" w14:textId="77777777" w:rsidR="008B1070" w:rsidRPr="00FA6988" w:rsidRDefault="003F6388">
      <w:pPr>
        <w:spacing w:after="0" w:line="240" w:lineRule="auto"/>
        <w:rPr>
          <w:rFonts w:ascii="Times New Roman" w:eastAsia="Calibri" w:hAnsi="Times New Roman" w:cs="Times New Roman"/>
          <w:lang w:eastAsia="zh-CN"/>
        </w:rPr>
      </w:pPr>
      <w:bookmarkStart w:id="7" w:name="_Hlk95165739"/>
      <w:r w:rsidRPr="00FA6988">
        <w:rPr>
          <w:rFonts w:ascii="Times New Roman" w:eastAsia="Calibri" w:hAnsi="Times New Roman" w:cs="Times New Roman"/>
          <w:lang w:eastAsia="zh-CN"/>
        </w:rPr>
        <w:t>tel. 81/ 827 -22-78</w:t>
      </w:r>
      <w:bookmarkEnd w:id="7"/>
      <w:r w:rsidRPr="00FA6988">
        <w:rPr>
          <w:rFonts w:ascii="Times New Roman" w:eastAsia="Calibri" w:hAnsi="Times New Roman" w:cs="Times New Roman"/>
          <w:lang w:eastAsia="zh-CN"/>
        </w:rPr>
        <w:t>, faks  81/ 827 -22-78</w:t>
      </w:r>
      <w:bookmarkStart w:id="8" w:name="_Hlk95165754"/>
      <w:bookmarkEnd w:id="8"/>
    </w:p>
    <w:p w14:paraId="5300150E" w14:textId="77777777" w:rsidR="008B1070" w:rsidRPr="00FA6988" w:rsidRDefault="008B1070">
      <w:pPr>
        <w:spacing w:after="0" w:line="240" w:lineRule="auto"/>
        <w:ind w:left="142"/>
        <w:rPr>
          <w:rFonts w:ascii="Times New Roman" w:eastAsia="Times New Roman" w:hAnsi="Times New Roman" w:cs="Times New Roman"/>
          <w:color w:val="333333"/>
          <w:highlight w:val="white"/>
          <w:lang w:eastAsia="pl-PL"/>
        </w:rPr>
      </w:pPr>
    </w:p>
    <w:p w14:paraId="45348B9C" w14:textId="77777777" w:rsidR="008B1070" w:rsidRPr="00FA6988" w:rsidRDefault="003F6388">
      <w:pPr>
        <w:spacing w:after="0" w:line="276" w:lineRule="auto"/>
        <w:ind w:left="142"/>
        <w:jc w:val="both"/>
        <w:rPr>
          <w:rFonts w:ascii="Times New Roman" w:eastAsia="Times New Roman" w:hAnsi="Times New Roman" w:cs="Times New Roman"/>
          <w:color w:val="333333"/>
          <w:highlight w:val="white"/>
          <w:lang w:eastAsia="pl-PL"/>
        </w:rPr>
      </w:pPr>
      <w:r w:rsidRPr="00FA6988">
        <w:rPr>
          <w:rFonts w:ascii="Times New Roman" w:eastAsia="Times New Roman" w:hAnsi="Times New Roman" w:cs="Times New Roman"/>
          <w:color w:val="333333"/>
          <w:shd w:val="clear" w:color="auto" w:fill="FFFFFF"/>
          <w:lang w:eastAsia="pl-PL"/>
        </w:rPr>
        <w:t>Na tej stronie udostępniona będzie SWZ, zmiany i wyjaśnienia treści SWZ oraz inne dokumenty zamówienia bezpośrednio związane z postępowaniem o udzielenie zamówienia.</w:t>
      </w:r>
    </w:p>
    <w:p w14:paraId="0BDCAB21" w14:textId="77777777" w:rsidR="008B1070" w:rsidRPr="00FA6988" w:rsidRDefault="008B1070">
      <w:pPr>
        <w:spacing w:after="0" w:line="276" w:lineRule="auto"/>
        <w:ind w:left="142"/>
        <w:jc w:val="both"/>
        <w:rPr>
          <w:rFonts w:ascii="Times New Roman" w:eastAsia="Times New Roman" w:hAnsi="Times New Roman" w:cs="Times New Roman"/>
          <w:color w:val="333333"/>
          <w:highlight w:val="white"/>
          <w:lang w:eastAsia="pl-PL"/>
        </w:rPr>
      </w:pPr>
    </w:p>
    <w:p w14:paraId="2B9DC118" w14:textId="77777777" w:rsidR="008B1070" w:rsidRPr="00FA6988" w:rsidRDefault="008B1070">
      <w:pPr>
        <w:spacing w:after="0" w:line="276" w:lineRule="auto"/>
        <w:jc w:val="both"/>
        <w:rPr>
          <w:rFonts w:ascii="Times New Roman" w:eastAsia="Times New Roman" w:hAnsi="Times New Roman" w:cs="Times New Roman"/>
          <w:color w:val="333333"/>
          <w:highlight w:val="white"/>
          <w:lang w:eastAsia="pl-PL"/>
        </w:rPr>
      </w:pPr>
    </w:p>
    <w:p w14:paraId="5E0580B8" w14:textId="77777777" w:rsidR="008B1070" w:rsidRPr="00FA6988" w:rsidRDefault="003F6388">
      <w:pPr>
        <w:tabs>
          <w:tab w:val="left" w:pos="284"/>
        </w:tabs>
        <w:spacing w:line="276" w:lineRule="auto"/>
        <w:jc w:val="both"/>
        <w:rPr>
          <w:rFonts w:ascii="Times New Roman" w:hAnsi="Times New Roman" w:cs="Times New Roman"/>
          <w:b/>
        </w:rPr>
      </w:pPr>
      <w:r w:rsidRPr="00FA6988">
        <w:rPr>
          <w:rFonts w:ascii="Times New Roman" w:hAnsi="Times New Roman" w:cs="Times New Roman"/>
          <w:b/>
        </w:rPr>
        <w:t>2.</w:t>
      </w:r>
      <w:r w:rsidRPr="00FA6988">
        <w:rPr>
          <w:rFonts w:ascii="Times New Roman" w:hAnsi="Times New Roman" w:cs="Times New Roman"/>
          <w:b/>
        </w:rPr>
        <w:tab/>
        <w:t>TRYB UDZIELENIA ZAMÓWIENIA.</w:t>
      </w:r>
    </w:p>
    <w:p w14:paraId="14280C3B" w14:textId="77777777" w:rsidR="008B1070" w:rsidRPr="00FA6988" w:rsidRDefault="003F6388">
      <w:pPr>
        <w:spacing w:line="276" w:lineRule="auto"/>
        <w:jc w:val="both"/>
        <w:rPr>
          <w:rFonts w:ascii="Times New Roman" w:hAnsi="Times New Roman" w:cs="Times New Roman"/>
        </w:rPr>
      </w:pPr>
      <w:r w:rsidRPr="00FA6988">
        <w:rPr>
          <w:rFonts w:ascii="Times New Roman" w:hAnsi="Times New Roman" w:cs="Times New Roman"/>
        </w:rPr>
        <w:t>Postępowanie o udzielenie zamówienia publicznego prowadzone jest na podstawie przepisów ustawy w trybie podstawowym, w którym w odpowiedzi na ogłoszenie o zamówieniu oferty mogą składać wszyscy zainteresowani wykonawcy, a następnie zamawiający wybiera najkorzystniejszą ofertę bez przeprowadzenia negocjacji (art. 275 pkt 1 ustawy Pzp). Zamawiający nie przewiduje możliwości wyboru najkorzystniejszej oferty z możliwością prowadzenia negocjacji (art. 275 pkt 2 ustawy Pzp).</w:t>
      </w:r>
    </w:p>
    <w:p w14:paraId="5F69F0CC" w14:textId="77777777" w:rsidR="008B1070" w:rsidRPr="00FA6988" w:rsidRDefault="008B1070">
      <w:pPr>
        <w:pStyle w:val="Tekstpodstawowy"/>
        <w:spacing w:after="0"/>
        <w:ind w:left="1146"/>
        <w:jc w:val="both"/>
        <w:rPr>
          <w:rFonts w:ascii="Times New Roman" w:hAnsi="Times New Roman"/>
          <w:highlight w:val="yellow"/>
        </w:rPr>
      </w:pPr>
    </w:p>
    <w:p w14:paraId="7E47B93E" w14:textId="77777777" w:rsidR="008B1070" w:rsidRPr="00FA6988" w:rsidRDefault="003F6388">
      <w:pPr>
        <w:pStyle w:val="Tekstpodstawowy"/>
        <w:spacing w:after="0"/>
        <w:jc w:val="both"/>
        <w:rPr>
          <w:rFonts w:ascii="Times New Roman" w:hAnsi="Times New Roman"/>
          <w:b/>
        </w:rPr>
      </w:pPr>
      <w:r w:rsidRPr="00FA6988">
        <w:rPr>
          <w:rFonts w:ascii="Times New Roman" w:hAnsi="Times New Roman"/>
          <w:b/>
        </w:rPr>
        <w:t>Do spraw nieuregulowanych w niniejszej SWZ mają zastosowanie przepisy w/w ustawy.</w:t>
      </w:r>
    </w:p>
    <w:p w14:paraId="209A7863" w14:textId="77777777" w:rsidR="008B1070" w:rsidRPr="00FA6988" w:rsidRDefault="008B1070">
      <w:pPr>
        <w:pStyle w:val="Tekstpodstawowy"/>
        <w:spacing w:after="0"/>
        <w:ind w:left="1146"/>
        <w:jc w:val="both"/>
        <w:rPr>
          <w:rFonts w:ascii="Times New Roman" w:hAnsi="Times New Roman"/>
          <w:highlight w:val="yellow"/>
        </w:rPr>
      </w:pPr>
    </w:p>
    <w:p w14:paraId="610920FD" w14:textId="77777777" w:rsidR="008B1070" w:rsidRPr="00FA6988" w:rsidRDefault="003F6388">
      <w:pPr>
        <w:pStyle w:val="Akapitzlist"/>
        <w:keepNext/>
        <w:numPr>
          <w:ilvl w:val="0"/>
          <w:numId w:val="40"/>
        </w:numPr>
        <w:tabs>
          <w:tab w:val="left" w:pos="284"/>
        </w:tabs>
        <w:spacing w:before="360" w:after="0" w:line="240" w:lineRule="auto"/>
        <w:ind w:left="284"/>
        <w:jc w:val="both"/>
        <w:outlineLvl w:val="0"/>
        <w:rPr>
          <w:rFonts w:ascii="Times New Roman" w:eastAsia="Times New Roman" w:hAnsi="Times New Roman" w:cs="Times New Roman"/>
          <w:b/>
          <w:bCs/>
          <w:kern w:val="2"/>
          <w:lang w:val="x-none" w:eastAsia="ar-SA"/>
        </w:rPr>
      </w:pPr>
      <w:r w:rsidRPr="00FA6988">
        <w:rPr>
          <w:rFonts w:ascii="Times New Roman" w:eastAsia="Times New Roman" w:hAnsi="Times New Roman" w:cs="Times New Roman"/>
          <w:b/>
          <w:bCs/>
          <w:kern w:val="2"/>
          <w:lang w:val="x-none" w:eastAsia="ar-SA"/>
        </w:rPr>
        <w:t>WYKONAWCY</w:t>
      </w:r>
      <w:r w:rsidRPr="00FA6988">
        <w:rPr>
          <w:rFonts w:ascii="Times New Roman" w:eastAsia="Times New Roman" w:hAnsi="Times New Roman" w:cs="Times New Roman"/>
          <w:b/>
          <w:bCs/>
          <w:kern w:val="2"/>
          <w:lang w:eastAsia="ar-SA"/>
        </w:rPr>
        <w:t xml:space="preserve"> </w:t>
      </w:r>
      <w:r w:rsidRPr="00FA6988">
        <w:rPr>
          <w:rFonts w:ascii="Times New Roman" w:eastAsia="Times New Roman" w:hAnsi="Times New Roman" w:cs="Times New Roman"/>
          <w:b/>
          <w:bCs/>
          <w:kern w:val="2"/>
          <w:lang w:val="x-none" w:eastAsia="ar-SA"/>
        </w:rPr>
        <w:t>/</w:t>
      </w:r>
      <w:r w:rsidRPr="00FA6988">
        <w:rPr>
          <w:rFonts w:ascii="Times New Roman" w:eastAsia="Times New Roman" w:hAnsi="Times New Roman" w:cs="Times New Roman"/>
          <w:b/>
          <w:bCs/>
          <w:kern w:val="2"/>
          <w:lang w:eastAsia="ar-SA"/>
        </w:rPr>
        <w:t xml:space="preserve"> </w:t>
      </w:r>
      <w:r w:rsidRPr="00FA6988">
        <w:rPr>
          <w:rFonts w:ascii="Times New Roman" w:eastAsia="Times New Roman" w:hAnsi="Times New Roman" w:cs="Times New Roman"/>
          <w:b/>
          <w:bCs/>
          <w:kern w:val="2"/>
          <w:lang w:val="x-none" w:eastAsia="ar-SA"/>
        </w:rPr>
        <w:t>PODWYKONAWCY</w:t>
      </w:r>
      <w:r w:rsidRPr="00FA6988">
        <w:rPr>
          <w:rFonts w:ascii="Times New Roman" w:eastAsia="Times New Roman" w:hAnsi="Times New Roman" w:cs="Times New Roman"/>
          <w:b/>
          <w:bCs/>
          <w:kern w:val="2"/>
          <w:lang w:eastAsia="ar-SA"/>
        </w:rPr>
        <w:t xml:space="preserve"> </w:t>
      </w:r>
      <w:r w:rsidRPr="00FA6988">
        <w:rPr>
          <w:rFonts w:ascii="Times New Roman" w:eastAsia="Times New Roman" w:hAnsi="Times New Roman" w:cs="Times New Roman"/>
          <w:b/>
          <w:bCs/>
          <w:kern w:val="2"/>
          <w:lang w:val="x-none" w:eastAsia="ar-SA"/>
        </w:rPr>
        <w:t>/</w:t>
      </w:r>
      <w:r w:rsidRPr="00FA6988">
        <w:rPr>
          <w:rFonts w:ascii="Times New Roman" w:eastAsia="Times New Roman" w:hAnsi="Times New Roman" w:cs="Times New Roman"/>
          <w:b/>
          <w:bCs/>
          <w:kern w:val="2"/>
          <w:lang w:eastAsia="ar-SA"/>
        </w:rPr>
        <w:t xml:space="preserve"> </w:t>
      </w:r>
      <w:r w:rsidRPr="00FA6988">
        <w:rPr>
          <w:rFonts w:ascii="Times New Roman" w:eastAsia="Times New Roman" w:hAnsi="Times New Roman" w:cs="Times New Roman"/>
          <w:b/>
          <w:bCs/>
          <w:kern w:val="2"/>
          <w:lang w:val="x-none" w:eastAsia="ar-SA"/>
        </w:rPr>
        <w:t>PODMIOTY</w:t>
      </w:r>
      <w:r w:rsidRPr="00FA6988">
        <w:rPr>
          <w:rFonts w:ascii="Times New Roman" w:eastAsia="Times New Roman" w:hAnsi="Times New Roman" w:cs="Times New Roman"/>
          <w:b/>
          <w:bCs/>
          <w:kern w:val="2"/>
          <w:lang w:eastAsia="ar-SA"/>
        </w:rPr>
        <w:t xml:space="preserve"> </w:t>
      </w:r>
      <w:r w:rsidRPr="00FA6988">
        <w:rPr>
          <w:rFonts w:ascii="Times New Roman" w:eastAsia="Times New Roman" w:hAnsi="Times New Roman" w:cs="Times New Roman"/>
          <w:b/>
          <w:bCs/>
          <w:kern w:val="2"/>
          <w:lang w:val="x-none" w:eastAsia="ar-SA"/>
        </w:rPr>
        <w:t>TRZECIE</w:t>
      </w:r>
      <w:r w:rsidRPr="00FA6988">
        <w:rPr>
          <w:rFonts w:ascii="Times New Roman" w:eastAsia="Times New Roman" w:hAnsi="Times New Roman" w:cs="Times New Roman"/>
          <w:b/>
          <w:bCs/>
          <w:kern w:val="2"/>
          <w:lang w:eastAsia="ar-SA"/>
        </w:rPr>
        <w:t xml:space="preserve"> </w:t>
      </w:r>
      <w:r w:rsidRPr="00FA6988">
        <w:rPr>
          <w:rFonts w:ascii="Times New Roman" w:eastAsia="Times New Roman" w:hAnsi="Times New Roman" w:cs="Times New Roman"/>
          <w:b/>
          <w:bCs/>
          <w:kern w:val="2"/>
          <w:lang w:val="x-none" w:eastAsia="ar-SA"/>
        </w:rPr>
        <w:t>UDOSTĘPNIAJĄCE WYKONAWCY SWÓJ POTENCJAŁ</w:t>
      </w:r>
      <w:r w:rsidRPr="00FA6988">
        <w:rPr>
          <w:rFonts w:ascii="Times New Roman" w:eastAsia="Times New Roman" w:hAnsi="Times New Roman" w:cs="Times New Roman"/>
          <w:b/>
          <w:bCs/>
          <w:kern w:val="2"/>
          <w:lang w:eastAsia="ar-SA"/>
        </w:rPr>
        <w:t>.</w:t>
      </w:r>
    </w:p>
    <w:p w14:paraId="36437E80" w14:textId="77777777" w:rsidR="008B1070" w:rsidRPr="00FA6988" w:rsidRDefault="008B1070">
      <w:pPr>
        <w:pStyle w:val="Akapitzlist"/>
        <w:keepNext/>
        <w:spacing w:before="360" w:after="0" w:line="240" w:lineRule="auto"/>
        <w:ind w:left="284"/>
        <w:jc w:val="both"/>
        <w:outlineLvl w:val="0"/>
        <w:rPr>
          <w:rFonts w:ascii="Times New Roman" w:eastAsia="Times New Roman" w:hAnsi="Times New Roman" w:cs="Times New Roman"/>
          <w:b/>
          <w:bCs/>
          <w:kern w:val="2"/>
          <w:lang w:val="x-none" w:eastAsia="ar-SA"/>
        </w:rPr>
      </w:pPr>
    </w:p>
    <w:p w14:paraId="5658C040" w14:textId="77777777" w:rsidR="008B1070" w:rsidRPr="00FA6988" w:rsidRDefault="003F6388">
      <w:pPr>
        <w:pStyle w:val="Akapitzlist"/>
        <w:numPr>
          <w:ilvl w:val="1"/>
          <w:numId w:val="40"/>
        </w:numPr>
        <w:spacing w:after="200" w:line="276" w:lineRule="auto"/>
        <w:jc w:val="both"/>
        <w:rPr>
          <w:rFonts w:ascii="Times New Roman" w:eastAsia="Times New Roman" w:hAnsi="Times New Roman" w:cs="Times New Roman"/>
          <w:kern w:val="2"/>
        </w:rPr>
      </w:pPr>
      <w:r w:rsidRPr="00FA6988">
        <w:rPr>
          <w:rFonts w:ascii="Times New Roman" w:eastAsia="Times New Roman" w:hAnsi="Times New Roman" w:cs="Times New Roman"/>
          <w:b/>
          <w:kern w:val="2"/>
        </w:rPr>
        <w:t xml:space="preserve">Wykonawcą </w:t>
      </w:r>
      <w:r w:rsidRPr="00FA6988">
        <w:rPr>
          <w:rFonts w:ascii="Times New Roman" w:eastAsia="Times New Roman" w:hAnsi="Times New Roman" w:cs="Times New Roman"/>
          <w:bCs/>
          <w:kern w:val="2"/>
        </w:rPr>
        <w:t>jest</w:t>
      </w:r>
      <w:r w:rsidRPr="00FA6988">
        <w:rPr>
          <w:rFonts w:ascii="Times New Roman" w:eastAsia="Times New Roman" w:hAnsi="Times New Roman" w:cs="Times New Roman"/>
          <w:kern w:val="2"/>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25D44998" w14:textId="77777777" w:rsidR="008B1070" w:rsidRPr="00FA6988" w:rsidRDefault="003F6388">
      <w:pPr>
        <w:pStyle w:val="Akapitzlist"/>
        <w:numPr>
          <w:ilvl w:val="1"/>
          <w:numId w:val="40"/>
        </w:numPr>
        <w:spacing w:after="200" w:line="276" w:lineRule="auto"/>
        <w:jc w:val="both"/>
        <w:rPr>
          <w:rFonts w:ascii="Times New Roman" w:eastAsia="Times New Roman" w:hAnsi="Times New Roman" w:cs="Times New Roman"/>
          <w:kern w:val="2"/>
        </w:rPr>
      </w:pPr>
      <w:r w:rsidRPr="00FA6988">
        <w:rPr>
          <w:rFonts w:ascii="Times New Roman" w:eastAsia="Times New Roman" w:hAnsi="Times New Roman" w:cs="Times New Roman"/>
          <w:kern w:val="2"/>
        </w:rPr>
        <w:t xml:space="preserve">Zamawiający </w:t>
      </w:r>
      <w:r w:rsidRPr="00FA6988">
        <w:rPr>
          <w:rFonts w:ascii="Times New Roman" w:eastAsia="Times New Roman" w:hAnsi="Times New Roman" w:cs="Times New Roman"/>
          <w:kern w:val="2"/>
          <w:u w:val="single"/>
        </w:rPr>
        <w:t>nie zastrzega</w:t>
      </w:r>
      <w:r w:rsidRPr="00FA6988">
        <w:rPr>
          <w:rFonts w:ascii="Times New Roman" w:eastAsia="Times New Roman" w:hAnsi="Times New Roman" w:cs="Times New Roman"/>
          <w:kern w:val="2"/>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w:t>
      </w:r>
      <w:r w:rsidRPr="00FA6988">
        <w:rPr>
          <w:rFonts w:ascii="Times New Roman" w:eastAsia="Times New Roman" w:hAnsi="Times New Roman" w:cs="Times New Roman"/>
          <w:kern w:val="2"/>
        </w:rPr>
        <w:lastRenderedPageBreak/>
        <w:t>realizowały zamówienie, jest społeczna i zawodowa integracja osób społecznie marginalizowanych.</w:t>
      </w:r>
    </w:p>
    <w:p w14:paraId="5C1806BD" w14:textId="77777777" w:rsidR="008B1070" w:rsidRPr="00FA6988" w:rsidRDefault="008B1070">
      <w:pPr>
        <w:pStyle w:val="Akapitzlist"/>
        <w:spacing w:after="200" w:line="276" w:lineRule="auto"/>
        <w:jc w:val="both"/>
        <w:rPr>
          <w:rFonts w:ascii="Times New Roman" w:eastAsia="Times New Roman" w:hAnsi="Times New Roman" w:cs="Times New Roman"/>
          <w:kern w:val="2"/>
        </w:rPr>
      </w:pPr>
    </w:p>
    <w:p w14:paraId="20C7552E" w14:textId="77777777" w:rsidR="008B1070" w:rsidRPr="00FA6988" w:rsidRDefault="003F6388">
      <w:pPr>
        <w:pStyle w:val="Akapitzlist"/>
        <w:numPr>
          <w:ilvl w:val="1"/>
          <w:numId w:val="40"/>
        </w:numPr>
        <w:spacing w:after="200" w:line="276" w:lineRule="auto"/>
        <w:jc w:val="both"/>
        <w:rPr>
          <w:rFonts w:ascii="Times New Roman" w:eastAsia="Times New Roman" w:hAnsi="Times New Roman" w:cs="Times New Roman"/>
          <w:b/>
          <w:kern w:val="2"/>
        </w:rPr>
      </w:pPr>
      <w:r w:rsidRPr="00FA6988">
        <w:rPr>
          <w:rFonts w:ascii="Times New Roman" w:eastAsia="Times New Roman" w:hAnsi="Times New Roman" w:cs="Times New Roman"/>
          <w:b/>
          <w:kern w:val="2"/>
        </w:rPr>
        <w:t>Zamówienie może zostać udzielone wykonawcy, który:</w:t>
      </w:r>
    </w:p>
    <w:p w14:paraId="1A1B9B5B" w14:textId="77777777" w:rsidR="008B1070" w:rsidRPr="00FA6988" w:rsidRDefault="003F6388">
      <w:pPr>
        <w:numPr>
          <w:ilvl w:val="0"/>
          <w:numId w:val="9"/>
        </w:numPr>
        <w:spacing w:after="200" w:line="276" w:lineRule="auto"/>
        <w:ind w:hanging="229"/>
        <w:contextualSpacing/>
        <w:jc w:val="both"/>
        <w:rPr>
          <w:rFonts w:ascii="Times New Roman" w:eastAsia="Times New Roman" w:hAnsi="Times New Roman" w:cs="Times New Roman"/>
          <w:kern w:val="2"/>
        </w:rPr>
      </w:pPr>
      <w:r w:rsidRPr="00FA6988">
        <w:rPr>
          <w:rFonts w:ascii="Times New Roman" w:eastAsia="Times New Roman" w:hAnsi="Times New Roman" w:cs="Times New Roman"/>
          <w:kern w:val="2"/>
        </w:rPr>
        <w:t xml:space="preserve">spełnia warunki udziału w postępowaniu opisane w rozdziale II podrozdziale 7 SWZ, </w:t>
      </w:r>
    </w:p>
    <w:p w14:paraId="3023BD23" w14:textId="2C28AEF3" w:rsidR="008B1070" w:rsidRPr="00FA6988" w:rsidRDefault="003F6388">
      <w:pPr>
        <w:numPr>
          <w:ilvl w:val="0"/>
          <w:numId w:val="9"/>
        </w:numPr>
        <w:spacing w:after="200" w:line="276" w:lineRule="auto"/>
        <w:ind w:hanging="229"/>
        <w:contextualSpacing/>
        <w:jc w:val="both"/>
        <w:rPr>
          <w:rFonts w:ascii="Times New Roman" w:eastAsia="Times New Roman" w:hAnsi="Times New Roman" w:cs="Times New Roman"/>
          <w:kern w:val="2"/>
        </w:rPr>
      </w:pPr>
      <w:r w:rsidRPr="00FA6988">
        <w:rPr>
          <w:rFonts w:ascii="Times New Roman" w:eastAsia="Times New Roman" w:hAnsi="Times New Roman" w:cs="Times New Roman"/>
          <w:kern w:val="2"/>
        </w:rPr>
        <w:t xml:space="preserve">nie podlega wykluczeniu na podstawie art. 108 ust. 1 ustawy Pzp oraz art. 109 ust 1 pkt 4, </w:t>
      </w:r>
    </w:p>
    <w:p w14:paraId="2FCC60B8" w14:textId="3FEA7CEF" w:rsidR="00CE108D" w:rsidRPr="00FA6988" w:rsidRDefault="00CE108D" w:rsidP="00CE108D">
      <w:pPr>
        <w:pStyle w:val="Akapitzlist"/>
        <w:numPr>
          <w:ilvl w:val="0"/>
          <w:numId w:val="9"/>
        </w:numPr>
        <w:spacing w:after="200" w:line="276" w:lineRule="auto"/>
        <w:jc w:val="both"/>
        <w:rPr>
          <w:rFonts w:ascii="Times New Roman" w:eastAsia="Times New Roman" w:hAnsi="Times New Roman" w:cs="Times New Roman"/>
          <w:kern w:val="1"/>
        </w:rPr>
      </w:pPr>
      <w:r w:rsidRPr="00FA6988">
        <w:rPr>
          <w:rFonts w:ascii="Times New Roman" w:eastAsia="Times New Roman" w:hAnsi="Times New Roman" w:cs="Times New Roman"/>
          <w:kern w:val="1"/>
        </w:rPr>
        <w:t>nie podlega wykluczeniu na podstawie art. 108 ust. 1 ustawy Pzp, art. 109 ust 1 pkt 4 ustawy Pzp oraz na podstawie art. 7 ust 1 ustawy z 13 kwietnia 2022 r. o szczególnych rozwiązaniach w zakresie przeciwdziałania wspieraniu agresji na Ukrainę oraz służących ochronie bezpieczeństwa narodowego (</w:t>
      </w:r>
      <w:r w:rsidR="00D31C8A" w:rsidRPr="00FA6988">
        <w:rPr>
          <w:rFonts w:ascii="Times New Roman" w:hAnsi="Times New Roman" w:cs="Times New Roman"/>
        </w:rPr>
        <w:t>t.j. Dz.U. z 2025 r. poz. 514</w:t>
      </w:r>
      <w:r w:rsidRPr="00FA6988">
        <w:rPr>
          <w:rFonts w:ascii="Times New Roman" w:eastAsia="Times New Roman" w:hAnsi="Times New Roman" w:cs="Times New Roman"/>
          <w:kern w:val="1"/>
        </w:rPr>
        <w:t xml:space="preserve">) </w:t>
      </w:r>
    </w:p>
    <w:p w14:paraId="661BC1B4" w14:textId="77777777" w:rsidR="008B1070" w:rsidRPr="00FA6988" w:rsidRDefault="003F6388">
      <w:pPr>
        <w:numPr>
          <w:ilvl w:val="0"/>
          <w:numId w:val="9"/>
        </w:numPr>
        <w:spacing w:after="200" w:line="276" w:lineRule="auto"/>
        <w:ind w:hanging="229"/>
        <w:contextualSpacing/>
        <w:jc w:val="both"/>
        <w:rPr>
          <w:rFonts w:ascii="Times New Roman" w:eastAsia="Times New Roman" w:hAnsi="Times New Roman" w:cs="Times New Roman"/>
          <w:kern w:val="2"/>
        </w:rPr>
      </w:pPr>
      <w:r w:rsidRPr="00FA6988">
        <w:rPr>
          <w:rFonts w:ascii="Times New Roman" w:eastAsia="Times New Roman" w:hAnsi="Times New Roman" w:cs="Times New Roman"/>
          <w:kern w:val="2"/>
        </w:rPr>
        <w:t>złożył ofertę niepodlegającą odrzuceniu na podstawie art. 226 ust. 1 ustawy Pzp.</w:t>
      </w:r>
    </w:p>
    <w:p w14:paraId="51E2F600" w14:textId="77777777" w:rsidR="008B1070" w:rsidRPr="00FA6988" w:rsidRDefault="008B1070">
      <w:pPr>
        <w:spacing w:after="200" w:line="276" w:lineRule="auto"/>
        <w:ind w:left="1080"/>
        <w:contextualSpacing/>
        <w:jc w:val="both"/>
        <w:rPr>
          <w:rFonts w:ascii="Times New Roman" w:eastAsia="Times New Roman" w:hAnsi="Times New Roman" w:cs="Times New Roman"/>
          <w:kern w:val="2"/>
        </w:rPr>
      </w:pPr>
    </w:p>
    <w:p w14:paraId="0B042F27" w14:textId="77777777" w:rsidR="008B1070" w:rsidRPr="00FA6988" w:rsidRDefault="003F6388">
      <w:pPr>
        <w:pStyle w:val="Akapitzlist"/>
        <w:numPr>
          <w:ilvl w:val="1"/>
          <w:numId w:val="40"/>
        </w:numPr>
        <w:spacing w:after="200" w:line="276" w:lineRule="auto"/>
        <w:jc w:val="both"/>
        <w:rPr>
          <w:rFonts w:ascii="Times New Roman" w:eastAsia="Times New Roman" w:hAnsi="Times New Roman" w:cs="Times New Roman"/>
          <w:b/>
          <w:bCs/>
        </w:rPr>
      </w:pPr>
      <w:r w:rsidRPr="00FA6988">
        <w:rPr>
          <w:rFonts w:ascii="Times New Roman" w:eastAsia="Times New Roman" w:hAnsi="Times New Roman" w:cs="Times New Roman"/>
          <w:b/>
        </w:rPr>
        <w:t>Wykonawcy mogą wspólnie ubiegać się o udzielenie zamówienia. W takim przypadku:</w:t>
      </w:r>
    </w:p>
    <w:p w14:paraId="3A9193C8" w14:textId="77777777" w:rsidR="008B1070" w:rsidRPr="00FA6988" w:rsidRDefault="003F6388">
      <w:pPr>
        <w:numPr>
          <w:ilvl w:val="0"/>
          <w:numId w:val="10"/>
        </w:numPr>
        <w:spacing w:after="200" w:line="276" w:lineRule="auto"/>
        <w:ind w:left="1134" w:hanging="283"/>
        <w:contextualSpacing/>
        <w:jc w:val="both"/>
        <w:rPr>
          <w:rFonts w:ascii="Times New Roman" w:eastAsia="Times New Roman" w:hAnsi="Times New Roman" w:cs="Times New Roman"/>
          <w:b/>
          <w:bCs/>
        </w:rPr>
      </w:pPr>
      <w:r w:rsidRPr="00FA6988">
        <w:rPr>
          <w:rFonts w:ascii="Times New Roman" w:eastAsia="Times New Roman" w:hAnsi="Times New Roman" w:cs="Times New Roman"/>
          <w:bCs/>
        </w:rPr>
        <w:t>Wykonawcy występujący wspólnie są zobowiązani do ustanowienia pełnomocnika do reprezentowania ich w postępowaniu albo do reprezentowania ich w postępowaniu i zawarcia umowy w sprawie przedmiotowego zamówienia publicznego.</w:t>
      </w:r>
    </w:p>
    <w:p w14:paraId="7DDF245D" w14:textId="531FCA23" w:rsidR="008B1070" w:rsidRPr="00FA6988" w:rsidRDefault="003F6388">
      <w:pPr>
        <w:numPr>
          <w:ilvl w:val="0"/>
          <w:numId w:val="10"/>
        </w:numPr>
        <w:spacing w:after="200" w:line="276" w:lineRule="auto"/>
        <w:ind w:left="1134" w:hanging="283"/>
        <w:contextualSpacing/>
        <w:jc w:val="both"/>
        <w:rPr>
          <w:rFonts w:ascii="Times New Roman" w:eastAsia="Times New Roman" w:hAnsi="Times New Roman" w:cs="Times New Roman"/>
          <w:b/>
          <w:bCs/>
        </w:rPr>
      </w:pPr>
      <w:r w:rsidRPr="00FA6988">
        <w:rPr>
          <w:rFonts w:ascii="Times New Roman" w:eastAsia="Times New Roman" w:hAnsi="Times New Roman" w:cs="Times New Roman"/>
          <w:bCs/>
        </w:rPr>
        <w:t xml:space="preserve">Wszelka korespondencja będzie prowadzona przez zamawiającego wyłącznie z pełnomocnikiem. </w:t>
      </w:r>
      <w:r w:rsidRPr="00FA6988">
        <w:rPr>
          <w:rFonts w:ascii="Times New Roman" w:eastAsia="Times New Roman" w:hAnsi="Times New Roman" w:cs="Times New Roman"/>
          <w:b/>
          <w:bCs/>
        </w:rPr>
        <w:t xml:space="preserve">Załącznik nr </w:t>
      </w:r>
      <w:r w:rsidR="00076DE4" w:rsidRPr="00FA6988">
        <w:rPr>
          <w:rFonts w:ascii="Times New Roman" w:eastAsia="Times New Roman" w:hAnsi="Times New Roman" w:cs="Times New Roman"/>
          <w:b/>
          <w:bCs/>
        </w:rPr>
        <w:t>7</w:t>
      </w:r>
      <w:r w:rsidRPr="00FA6988">
        <w:rPr>
          <w:rFonts w:ascii="Times New Roman" w:eastAsia="Times New Roman" w:hAnsi="Times New Roman" w:cs="Times New Roman"/>
          <w:b/>
          <w:bCs/>
        </w:rPr>
        <w:t xml:space="preserve"> załączany wraz z ofertą.</w:t>
      </w:r>
    </w:p>
    <w:p w14:paraId="7482F347" w14:textId="77777777" w:rsidR="008B1070" w:rsidRPr="00FA6988" w:rsidRDefault="008B1070">
      <w:pPr>
        <w:spacing w:after="200" w:line="276" w:lineRule="auto"/>
        <w:ind w:left="1134"/>
        <w:contextualSpacing/>
        <w:jc w:val="both"/>
        <w:rPr>
          <w:rFonts w:ascii="Times New Roman" w:eastAsia="Times New Roman" w:hAnsi="Times New Roman" w:cs="Times New Roman"/>
          <w:b/>
          <w:bCs/>
        </w:rPr>
      </w:pPr>
    </w:p>
    <w:p w14:paraId="5EBBCF6C" w14:textId="77777777" w:rsidR="008B1070" w:rsidRPr="00FA6988" w:rsidRDefault="003F6388">
      <w:pPr>
        <w:pStyle w:val="Akapitzlist"/>
        <w:numPr>
          <w:ilvl w:val="1"/>
          <w:numId w:val="41"/>
        </w:numPr>
        <w:spacing w:after="200" w:line="276" w:lineRule="auto"/>
        <w:jc w:val="both"/>
        <w:rPr>
          <w:rFonts w:ascii="Times New Roman" w:eastAsia="Times New Roman" w:hAnsi="Times New Roman" w:cs="Times New Roman"/>
          <w:b/>
          <w:kern w:val="2"/>
        </w:rPr>
      </w:pPr>
      <w:r w:rsidRPr="00FA6988">
        <w:rPr>
          <w:rFonts w:ascii="Times New Roman" w:eastAsia="Times New Roman" w:hAnsi="Times New Roman" w:cs="Times New Roman"/>
          <w:b/>
          <w:kern w:val="2"/>
        </w:rPr>
        <w:t xml:space="preserve">Potencjał podmiotu trzeciego. </w:t>
      </w:r>
    </w:p>
    <w:p w14:paraId="661139F9" w14:textId="339122D8" w:rsidR="008B1070" w:rsidRPr="00FA6988" w:rsidRDefault="003F6388">
      <w:pPr>
        <w:spacing w:after="200" w:line="276" w:lineRule="auto"/>
        <w:ind w:left="360"/>
        <w:contextualSpacing/>
        <w:jc w:val="both"/>
        <w:rPr>
          <w:rFonts w:ascii="Times New Roman" w:eastAsia="Times New Roman" w:hAnsi="Times New Roman" w:cs="Times New Roman"/>
          <w:kern w:val="2"/>
        </w:rPr>
      </w:pPr>
      <w:r w:rsidRPr="00FA6988">
        <w:rPr>
          <w:rFonts w:ascii="Times New Roman" w:eastAsia="Times New Roman" w:hAnsi="Times New Roman" w:cs="Times New Roman"/>
          <w:kern w:val="2"/>
        </w:rPr>
        <w:t>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podstawie art. 108 ust. 1 oraz art. 109 ust. 1 pkt 4</w:t>
      </w:r>
      <w:r w:rsidRPr="00FA6988">
        <w:rPr>
          <w:rFonts w:ascii="Times New Roman" w:hAnsi="Times New Roman" w:cs="Times New Roman"/>
        </w:rPr>
        <w:t xml:space="preserve"> </w:t>
      </w:r>
      <w:r w:rsidRPr="00FA6988">
        <w:rPr>
          <w:rFonts w:ascii="Times New Roman" w:eastAsia="Times New Roman" w:hAnsi="Times New Roman" w:cs="Times New Roman"/>
          <w:kern w:val="2"/>
        </w:rPr>
        <w:t>ustawy Pzp</w:t>
      </w:r>
      <w:r w:rsidR="00D31C8A" w:rsidRPr="00FA6988">
        <w:rPr>
          <w:rFonts w:ascii="Times New Roman" w:eastAsia="Times New Roman" w:hAnsi="Times New Roman" w:cs="Times New Roman"/>
          <w:kern w:val="2"/>
        </w:rPr>
        <w:t xml:space="preserve"> oraz</w:t>
      </w:r>
      <w:r w:rsidR="00D31C8A" w:rsidRPr="00FA6988">
        <w:rPr>
          <w:rFonts w:ascii="Times New Roman" w:eastAsia="Times New Roman" w:hAnsi="Times New Roman" w:cs="Times New Roman"/>
          <w:kern w:val="1"/>
        </w:rPr>
        <w:t xml:space="preserve"> na podstawie art. 7 ust 1 ustawy z 13 kwietnia 2022 r. o szczególnych rozwiązaniach w zakresie przeciwdziałania wspieraniu agresji na Ukrainę oraz służących ochronie bezpieczeństwa narodowego</w:t>
      </w:r>
      <w:r w:rsidR="00D31C8A" w:rsidRPr="00FA6988">
        <w:rPr>
          <w:rFonts w:ascii="Times New Roman" w:eastAsia="Times New Roman" w:hAnsi="Times New Roman" w:cs="Times New Roman"/>
          <w:kern w:val="2"/>
        </w:rPr>
        <w:t xml:space="preserve"> </w:t>
      </w:r>
      <w:r w:rsidRPr="00FA6988">
        <w:rPr>
          <w:rFonts w:ascii="Times New Roman" w:eastAsia="Times New Roman" w:hAnsi="Times New Roman" w:cs="Times New Roman"/>
          <w:kern w:val="2"/>
        </w:rPr>
        <w:t xml:space="preserve">. </w:t>
      </w:r>
    </w:p>
    <w:p w14:paraId="3DE9FA32" w14:textId="77777777" w:rsidR="008B1070" w:rsidRPr="00FA6988" w:rsidRDefault="003F6388">
      <w:pPr>
        <w:pStyle w:val="Akapitzlist"/>
        <w:numPr>
          <w:ilvl w:val="1"/>
          <w:numId w:val="42"/>
        </w:numPr>
        <w:spacing w:after="0" w:line="276" w:lineRule="auto"/>
        <w:jc w:val="both"/>
        <w:rPr>
          <w:rFonts w:ascii="Times New Roman" w:eastAsia="Times New Roman" w:hAnsi="Times New Roman" w:cs="Times New Roman"/>
          <w:b/>
          <w:kern w:val="2"/>
        </w:rPr>
      </w:pPr>
      <w:r w:rsidRPr="00FA6988">
        <w:rPr>
          <w:rFonts w:ascii="Times New Roman" w:eastAsia="Times New Roman" w:hAnsi="Times New Roman" w:cs="Times New Roman"/>
          <w:b/>
          <w:kern w:val="2"/>
        </w:rPr>
        <w:t>Podwykonawstwo.</w:t>
      </w:r>
    </w:p>
    <w:p w14:paraId="543029DA" w14:textId="77777777" w:rsidR="008B1070" w:rsidRPr="00FA6988" w:rsidRDefault="008B1070">
      <w:pPr>
        <w:pStyle w:val="Akapitzlist"/>
        <w:spacing w:after="0" w:line="276" w:lineRule="auto"/>
        <w:ind w:left="644"/>
        <w:jc w:val="both"/>
        <w:rPr>
          <w:rFonts w:ascii="Times New Roman" w:eastAsia="Times New Roman" w:hAnsi="Times New Roman" w:cs="Times New Roman"/>
          <w:b/>
          <w:kern w:val="2"/>
        </w:rPr>
      </w:pPr>
    </w:p>
    <w:p w14:paraId="56C27A4B" w14:textId="77777777" w:rsidR="008B1070" w:rsidRPr="00FA6988" w:rsidRDefault="003F6388">
      <w:pPr>
        <w:spacing w:after="200" w:line="276" w:lineRule="auto"/>
        <w:ind w:left="360"/>
        <w:contextualSpacing/>
        <w:jc w:val="both"/>
        <w:rPr>
          <w:rFonts w:ascii="Times New Roman" w:eastAsia="Times New Roman" w:hAnsi="Times New Roman" w:cs="Times New Roman"/>
          <w:kern w:val="2"/>
        </w:rPr>
      </w:pPr>
      <w:r w:rsidRPr="00FA6988">
        <w:rPr>
          <w:rFonts w:ascii="Times New Roman" w:eastAsia="Times New Roman" w:hAnsi="Times New Roman" w:cs="Times New Roman"/>
          <w:kern w:val="2"/>
        </w:rPr>
        <w:t>Zamawiający nie zastrzega obowiązku osobistego wykonania przez wykonawcę kluczowych zadań przedmiotowego postępowania</w:t>
      </w:r>
      <w:r w:rsidRPr="00FA6988">
        <w:rPr>
          <w:rFonts w:ascii="Times New Roman" w:eastAsia="Times New Roman" w:hAnsi="Times New Roman" w:cs="Times New Roman"/>
          <w:bCs/>
          <w:kern w:val="2"/>
        </w:rPr>
        <w:t>.</w:t>
      </w:r>
    </w:p>
    <w:p w14:paraId="7DDA70E0" w14:textId="77777777" w:rsidR="008B1070" w:rsidRPr="00FA6988" w:rsidRDefault="003F6388">
      <w:pPr>
        <w:spacing w:after="0" w:line="276" w:lineRule="auto"/>
        <w:ind w:left="360"/>
        <w:contextualSpacing/>
        <w:jc w:val="both"/>
        <w:rPr>
          <w:rFonts w:ascii="Times New Roman" w:eastAsia="Times New Roman" w:hAnsi="Times New Roman" w:cs="Times New Roman"/>
          <w:kern w:val="2"/>
        </w:rPr>
      </w:pPr>
      <w:r w:rsidRPr="00FA6988">
        <w:rPr>
          <w:rFonts w:ascii="Times New Roman" w:eastAsia="Times New Roman" w:hAnsi="Times New Roman" w:cs="Times New Roman"/>
          <w:kern w:val="2"/>
        </w:rPr>
        <w:t>Wykonawca może powierzyć wykonanie części zamówienia podwykonawcy, wówczas Wykonawca zobowiązany jest wskazać w formularzu ofertowym - załącznik nr 1 do SWZ, części zamówienia, których wykonanie zamierza powierzyć podwykonawcom i podać firmy podwykonawców, o ile są już znane na etapie składania ofert.</w:t>
      </w:r>
    </w:p>
    <w:p w14:paraId="40293537" w14:textId="77777777" w:rsidR="008B1070" w:rsidRPr="00FA6988" w:rsidRDefault="008B1070">
      <w:pPr>
        <w:keepNext/>
        <w:spacing w:after="0" w:line="276" w:lineRule="auto"/>
        <w:ind w:left="432"/>
        <w:jc w:val="both"/>
        <w:outlineLvl w:val="0"/>
        <w:rPr>
          <w:rFonts w:ascii="Times New Roman" w:eastAsia="Times New Roman" w:hAnsi="Times New Roman" w:cs="Times New Roman"/>
          <w:b/>
          <w:bCs/>
          <w:kern w:val="2"/>
          <w:lang w:val="x-none" w:eastAsia="ar-SA"/>
        </w:rPr>
      </w:pPr>
    </w:p>
    <w:p w14:paraId="07EB51EE" w14:textId="77777777" w:rsidR="008B1070" w:rsidRPr="00FA6988" w:rsidRDefault="003F6388">
      <w:pPr>
        <w:pStyle w:val="Akapitzlist"/>
        <w:keepNext/>
        <w:numPr>
          <w:ilvl w:val="0"/>
          <w:numId w:val="41"/>
        </w:numPr>
        <w:tabs>
          <w:tab w:val="left" w:pos="142"/>
        </w:tabs>
        <w:spacing w:after="0" w:line="276" w:lineRule="auto"/>
        <w:jc w:val="both"/>
        <w:outlineLvl w:val="0"/>
        <w:rPr>
          <w:rFonts w:ascii="Times New Roman" w:eastAsia="Times New Roman" w:hAnsi="Times New Roman" w:cs="Times New Roman"/>
          <w:b/>
          <w:bCs/>
          <w:kern w:val="2"/>
          <w:lang w:eastAsia="ar-SA"/>
        </w:rPr>
      </w:pPr>
      <w:r w:rsidRPr="00FA6988">
        <w:rPr>
          <w:rFonts w:ascii="Times New Roman" w:eastAsia="Times New Roman" w:hAnsi="Times New Roman" w:cs="Times New Roman"/>
          <w:b/>
          <w:bCs/>
          <w:kern w:val="2"/>
          <w:lang w:eastAsia="ar-SA"/>
        </w:rPr>
        <w:t>KOMUNIKACJA W POSTĘPOWANIU.</w:t>
      </w:r>
    </w:p>
    <w:p w14:paraId="69B2CDDB" w14:textId="77777777" w:rsidR="008B1070" w:rsidRPr="00FA6988" w:rsidRDefault="003F6388">
      <w:pPr>
        <w:pStyle w:val="Akapitzlist"/>
        <w:keepNext/>
        <w:tabs>
          <w:tab w:val="left" w:pos="0"/>
        </w:tabs>
        <w:spacing w:after="0" w:line="276" w:lineRule="auto"/>
        <w:jc w:val="both"/>
        <w:outlineLvl w:val="0"/>
        <w:rPr>
          <w:rFonts w:ascii="Times New Roman" w:hAnsi="Times New Roman" w:cs="Times New Roman"/>
        </w:rPr>
      </w:pPr>
      <w:r w:rsidRPr="00FA6988">
        <w:rPr>
          <w:rFonts w:ascii="Times New Roman" w:eastAsia="Times New Roman" w:hAnsi="Times New Roman" w:cs="Times New Roman"/>
          <w:b/>
          <w:bCs/>
          <w:kern w:val="2"/>
          <w:lang w:eastAsia="ar-SA"/>
        </w:rPr>
        <w:t xml:space="preserve">Komunikacja w postępowaniu o udzielenie zamówienia odbywa się przy użyciu środków komunikacji elektronicznej, za pośrednictwem platformy zakupowej pod adresem </w:t>
      </w:r>
      <w:hyperlink r:id="rId9">
        <w:r w:rsidRPr="00FA6988">
          <w:rPr>
            <w:rStyle w:val="Hipercze1"/>
            <w:rFonts w:ascii="Times New Roman" w:eastAsia="Times New Roman" w:hAnsi="Times New Roman" w:cs="Times New Roman"/>
            <w:b/>
            <w:bCs/>
            <w:kern w:val="2"/>
            <w:lang w:eastAsia="ar-SA"/>
          </w:rPr>
          <w:t>https://pczol.ezamawiajacy.pl</w:t>
        </w:r>
      </w:hyperlink>
      <w:r w:rsidRPr="00FA6988">
        <w:rPr>
          <w:rFonts w:ascii="Times New Roman" w:eastAsia="Times New Roman" w:hAnsi="Times New Roman" w:cs="Times New Roman"/>
          <w:b/>
          <w:bCs/>
          <w:kern w:val="2"/>
          <w:lang w:eastAsia="ar-SA"/>
        </w:rPr>
        <w:t xml:space="preserve">  w zakładce „Korespondencja” , zwanej dalej Platformą. </w:t>
      </w:r>
      <w:r w:rsidRPr="00FA6988">
        <w:rPr>
          <w:rFonts w:ascii="Times New Roman" w:eastAsia="Times New Roman" w:hAnsi="Times New Roman" w:cs="Times New Roman"/>
          <w:b/>
          <w:bCs/>
          <w:kern w:val="2"/>
          <w:lang w:eastAsia="ar-SA"/>
        </w:rPr>
        <w:lastRenderedPageBreak/>
        <w:t xml:space="preserve">Szczegółowe informacje dotyczące przyjętego w postępowaniu sposobu komunikacji, znajdują się w rozdziale III pkt 1 niniejszej SWZ. </w:t>
      </w:r>
    </w:p>
    <w:p w14:paraId="0B9045D2" w14:textId="77777777" w:rsidR="008B1070" w:rsidRPr="00FA6988" w:rsidRDefault="003F6388">
      <w:pPr>
        <w:pStyle w:val="Akapitzlist"/>
        <w:keepNext/>
        <w:tabs>
          <w:tab w:val="left" w:pos="0"/>
        </w:tabs>
        <w:spacing w:after="0" w:line="276" w:lineRule="auto"/>
        <w:ind w:left="0"/>
        <w:jc w:val="both"/>
        <w:outlineLvl w:val="0"/>
        <w:rPr>
          <w:rFonts w:ascii="Times New Roman" w:eastAsia="Times New Roman" w:hAnsi="Times New Roman" w:cs="Times New Roman"/>
          <w:b/>
          <w:bCs/>
          <w:kern w:val="2"/>
          <w:lang w:eastAsia="ar-SA"/>
        </w:rPr>
      </w:pPr>
      <w:r w:rsidRPr="00FA6988">
        <w:rPr>
          <w:rFonts w:ascii="Times New Roman" w:eastAsia="Times New Roman" w:hAnsi="Times New Roman" w:cs="Times New Roman"/>
          <w:b/>
          <w:bCs/>
          <w:kern w:val="2"/>
          <w:lang w:eastAsia="ar-SA"/>
        </w:rPr>
        <w:t>Uwaga! Przed przystąpieniem do składania oferty, wykonawca jest zobowiązany zapoznać się z Instrukcją korzystania z Platformy zakupowej. Instrukcja została zamieszczona także bezpośrednio na ww. Platformie.</w:t>
      </w:r>
    </w:p>
    <w:p w14:paraId="38D3350C" w14:textId="77777777" w:rsidR="008B1070" w:rsidRPr="00FA6988" w:rsidRDefault="008B1070">
      <w:pPr>
        <w:pStyle w:val="Akapitzlist"/>
        <w:spacing w:line="252" w:lineRule="auto"/>
        <w:ind w:left="360"/>
        <w:jc w:val="both"/>
        <w:rPr>
          <w:rFonts w:ascii="Times New Roman" w:hAnsi="Times New Roman" w:cs="Times New Roman"/>
        </w:rPr>
      </w:pPr>
    </w:p>
    <w:p w14:paraId="19A6EA33" w14:textId="77777777" w:rsidR="008B1070" w:rsidRPr="00FA6988" w:rsidRDefault="008B1070">
      <w:pPr>
        <w:pStyle w:val="Akapitzlist"/>
        <w:spacing w:line="252" w:lineRule="auto"/>
        <w:ind w:left="360"/>
        <w:jc w:val="both"/>
        <w:rPr>
          <w:rFonts w:ascii="Times New Roman" w:hAnsi="Times New Roman" w:cs="Times New Roman"/>
        </w:rPr>
      </w:pPr>
    </w:p>
    <w:p w14:paraId="33735C07" w14:textId="77777777" w:rsidR="008B1070" w:rsidRPr="00FA6988" w:rsidRDefault="003F6388">
      <w:pPr>
        <w:pStyle w:val="Akapitzlist"/>
        <w:keepNext/>
        <w:numPr>
          <w:ilvl w:val="0"/>
          <w:numId w:val="41"/>
        </w:numPr>
        <w:spacing w:after="0" w:line="276" w:lineRule="auto"/>
        <w:jc w:val="both"/>
        <w:outlineLvl w:val="0"/>
        <w:rPr>
          <w:rFonts w:ascii="Times New Roman" w:eastAsia="Times New Roman" w:hAnsi="Times New Roman" w:cs="Times New Roman"/>
          <w:b/>
          <w:bCs/>
          <w:kern w:val="2"/>
          <w:lang w:eastAsia="ar-SA"/>
        </w:rPr>
      </w:pPr>
      <w:r w:rsidRPr="00FA6988">
        <w:rPr>
          <w:rFonts w:ascii="Times New Roman" w:eastAsia="Times New Roman" w:hAnsi="Times New Roman" w:cs="Times New Roman"/>
          <w:b/>
          <w:bCs/>
          <w:kern w:val="2"/>
          <w:lang w:eastAsia="ar-SA"/>
        </w:rPr>
        <w:t>WIZJA LOKALNA.</w:t>
      </w:r>
    </w:p>
    <w:p w14:paraId="6B9E468A" w14:textId="77777777" w:rsidR="008B1070" w:rsidRPr="00FA6988" w:rsidRDefault="003F6388">
      <w:pPr>
        <w:spacing w:after="200" w:line="276" w:lineRule="auto"/>
        <w:ind w:left="284"/>
        <w:contextualSpacing/>
        <w:jc w:val="both"/>
        <w:rPr>
          <w:rFonts w:ascii="Times New Roman" w:eastAsia="Times New Roman" w:hAnsi="Times New Roman" w:cs="Times New Roman"/>
          <w:kern w:val="2"/>
        </w:rPr>
      </w:pPr>
      <w:r w:rsidRPr="00FA6988">
        <w:rPr>
          <w:rFonts w:ascii="Times New Roman" w:eastAsia="Times New Roman" w:hAnsi="Times New Roman" w:cs="Times New Roman"/>
          <w:kern w:val="2"/>
        </w:rPr>
        <w:t xml:space="preserve">Zamawiający </w:t>
      </w:r>
      <w:r w:rsidRPr="00FA6988">
        <w:rPr>
          <w:rFonts w:ascii="Times New Roman" w:eastAsia="Times New Roman" w:hAnsi="Times New Roman" w:cs="Times New Roman"/>
          <w:b/>
          <w:kern w:val="2"/>
        </w:rPr>
        <w:t>nie przewiduje obowiązku</w:t>
      </w:r>
      <w:r w:rsidRPr="00FA6988">
        <w:rPr>
          <w:rFonts w:ascii="Times New Roman" w:eastAsia="Times New Roman" w:hAnsi="Times New Roman" w:cs="Times New Roman"/>
          <w:kern w:val="2"/>
        </w:rPr>
        <w:t xml:space="preserve"> odbycia przez wykonawcę wizji lokalnej oraz sprawdzenia przez wykonawcę dokumentów niezbędnych do realizacji zamówienia dostępnych na miejscu u zamawiającego. Jednakże zaleca się przeprowadzenie wizji lokalnej przez zainteresowanych wykonawców </w:t>
      </w:r>
    </w:p>
    <w:p w14:paraId="32051FB5" w14:textId="77777777" w:rsidR="008B1070" w:rsidRPr="00FA6988" w:rsidRDefault="008B1070">
      <w:pPr>
        <w:spacing w:after="0" w:line="276" w:lineRule="auto"/>
        <w:ind w:left="284"/>
        <w:jc w:val="both"/>
        <w:rPr>
          <w:rFonts w:ascii="Times New Roman" w:eastAsia="Times New Roman" w:hAnsi="Times New Roman" w:cs="Times New Roman"/>
          <w:kern w:val="2"/>
          <w:lang w:eastAsia="ar-SA"/>
        </w:rPr>
      </w:pPr>
    </w:p>
    <w:p w14:paraId="099E3B19" w14:textId="77777777" w:rsidR="008B1070" w:rsidRPr="00FA6988" w:rsidRDefault="003F6388">
      <w:pPr>
        <w:pStyle w:val="Akapitzlist"/>
        <w:keepNext/>
        <w:numPr>
          <w:ilvl w:val="0"/>
          <w:numId w:val="41"/>
        </w:numPr>
        <w:spacing w:after="0" w:line="276" w:lineRule="auto"/>
        <w:jc w:val="both"/>
        <w:outlineLvl w:val="0"/>
        <w:rPr>
          <w:rFonts w:ascii="Times New Roman" w:eastAsia="Times New Roman" w:hAnsi="Times New Roman" w:cs="Times New Roman"/>
          <w:b/>
          <w:bCs/>
          <w:kern w:val="2"/>
          <w:lang w:eastAsia="ar-SA"/>
        </w:rPr>
      </w:pPr>
      <w:r w:rsidRPr="00FA6988">
        <w:rPr>
          <w:rFonts w:ascii="Times New Roman" w:eastAsia="Times New Roman" w:hAnsi="Times New Roman" w:cs="Times New Roman"/>
          <w:b/>
          <w:bCs/>
          <w:kern w:val="2"/>
          <w:lang w:val="x-none" w:eastAsia="ar-SA"/>
        </w:rPr>
        <w:t>PODZIAŁ ZAMÓWIENIA NA CZĘŚCI</w:t>
      </w:r>
      <w:r w:rsidRPr="00FA6988">
        <w:rPr>
          <w:rFonts w:ascii="Times New Roman" w:eastAsia="Times New Roman" w:hAnsi="Times New Roman" w:cs="Times New Roman"/>
          <w:b/>
          <w:bCs/>
          <w:kern w:val="2"/>
          <w:lang w:eastAsia="ar-SA"/>
        </w:rPr>
        <w:t>.</w:t>
      </w:r>
    </w:p>
    <w:p w14:paraId="0506BFAE" w14:textId="4BEBE240" w:rsidR="00D31C8A" w:rsidRPr="00FA6988" w:rsidRDefault="003F6388" w:rsidP="00D31C8A">
      <w:pPr>
        <w:spacing w:after="0" w:line="276" w:lineRule="auto"/>
        <w:ind w:left="284"/>
        <w:contextualSpacing/>
        <w:jc w:val="both"/>
        <w:rPr>
          <w:rFonts w:ascii="Times New Roman" w:eastAsia="Times New Roman" w:hAnsi="Times New Roman" w:cs="Times New Roman"/>
          <w:kern w:val="2"/>
        </w:rPr>
      </w:pPr>
      <w:r w:rsidRPr="00FA6988">
        <w:rPr>
          <w:rFonts w:ascii="Times New Roman" w:eastAsia="Times New Roman" w:hAnsi="Times New Roman" w:cs="Times New Roman"/>
          <w:kern w:val="2"/>
        </w:rPr>
        <w:t>Zamawiający dokonuje podziału zamówienia na części</w:t>
      </w:r>
      <w:r w:rsidR="00D31C8A" w:rsidRPr="00FA6988">
        <w:rPr>
          <w:rFonts w:ascii="Times New Roman" w:eastAsia="Times New Roman" w:hAnsi="Times New Roman" w:cs="Times New Roman"/>
          <w:kern w:val="2"/>
        </w:rPr>
        <w:t xml:space="preserve"> – zamówienie podzielone jest na </w:t>
      </w:r>
      <w:r w:rsidR="00D31C8A" w:rsidRPr="00FA6988">
        <w:rPr>
          <w:rFonts w:ascii="Times New Roman" w:hAnsi="Times New Roman" w:cs="Times New Roman"/>
          <w:color w:val="000000"/>
        </w:rPr>
        <w:t>16 zadań</w:t>
      </w:r>
      <w:r w:rsidRPr="00FA6988">
        <w:rPr>
          <w:rFonts w:ascii="Times New Roman" w:eastAsia="Times New Roman" w:hAnsi="Times New Roman" w:cs="Times New Roman"/>
          <w:kern w:val="2"/>
        </w:rPr>
        <w:t xml:space="preserve">. </w:t>
      </w:r>
    </w:p>
    <w:p w14:paraId="2A099E6D" w14:textId="4E0F91B1" w:rsidR="00D31C8A" w:rsidRPr="00FA6988" w:rsidRDefault="00D31C8A" w:rsidP="00D31C8A">
      <w:pPr>
        <w:spacing w:after="0" w:line="276" w:lineRule="auto"/>
        <w:ind w:left="284"/>
        <w:contextualSpacing/>
        <w:jc w:val="both"/>
        <w:rPr>
          <w:rFonts w:ascii="Times New Roman" w:eastAsia="Times New Roman" w:hAnsi="Times New Roman" w:cs="Times New Roman"/>
          <w:kern w:val="2"/>
        </w:rPr>
      </w:pPr>
    </w:p>
    <w:tbl>
      <w:tblPr>
        <w:tblW w:w="6588" w:type="dxa"/>
        <w:tblInd w:w="-214" w:type="dxa"/>
        <w:tblCellMar>
          <w:left w:w="70" w:type="dxa"/>
          <w:right w:w="70" w:type="dxa"/>
        </w:tblCellMar>
        <w:tblLook w:val="04A0" w:firstRow="1" w:lastRow="0" w:firstColumn="1" w:lastColumn="0" w:noHBand="0" w:noVBand="1"/>
      </w:tblPr>
      <w:tblGrid>
        <w:gridCol w:w="2052"/>
        <w:gridCol w:w="2835"/>
        <w:gridCol w:w="1701"/>
      </w:tblGrid>
      <w:tr w:rsidR="00FA5C5E" w:rsidRPr="00FA6988" w14:paraId="0006B194" w14:textId="77777777" w:rsidTr="00783277">
        <w:trPr>
          <w:trHeight w:val="720"/>
        </w:trPr>
        <w:tc>
          <w:tcPr>
            <w:tcW w:w="2052"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0E013DAE" w14:textId="77777777" w:rsidR="00FA5C5E" w:rsidRPr="00FA6988" w:rsidRDefault="00FA5C5E" w:rsidP="00783277">
            <w:pPr>
              <w:spacing w:after="0" w:line="36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lang w:eastAsia="pl-PL"/>
              </w:rPr>
              <w:t>Numer zadania</w:t>
            </w:r>
          </w:p>
        </w:tc>
        <w:tc>
          <w:tcPr>
            <w:tcW w:w="2835" w:type="dxa"/>
            <w:tcBorders>
              <w:top w:val="single" w:sz="4" w:space="0" w:color="auto"/>
              <w:left w:val="nil"/>
              <w:bottom w:val="single" w:sz="4" w:space="0" w:color="auto"/>
              <w:right w:val="single" w:sz="4" w:space="0" w:color="auto"/>
            </w:tcBorders>
            <w:shd w:val="clear" w:color="000000" w:fill="E7E6E6"/>
            <w:vAlign w:val="center"/>
            <w:hideMark/>
          </w:tcPr>
          <w:p w14:paraId="60A7E92B"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lang w:eastAsia="pl-PL"/>
              </w:rPr>
              <w:t>Nazwa zadania</w:t>
            </w:r>
          </w:p>
        </w:tc>
        <w:tc>
          <w:tcPr>
            <w:tcW w:w="1701" w:type="dxa"/>
            <w:tcBorders>
              <w:top w:val="single" w:sz="4" w:space="0" w:color="auto"/>
              <w:left w:val="nil"/>
              <w:bottom w:val="single" w:sz="4" w:space="0" w:color="auto"/>
              <w:right w:val="single" w:sz="4" w:space="0" w:color="auto"/>
            </w:tcBorders>
            <w:shd w:val="clear" w:color="000000" w:fill="E7E6E6"/>
            <w:vAlign w:val="center"/>
            <w:hideMark/>
          </w:tcPr>
          <w:p w14:paraId="24A8EFDD" w14:textId="6772FCBF"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lang w:eastAsia="pl-PL"/>
              </w:rPr>
              <w:t>Ilość</w:t>
            </w:r>
            <w:r w:rsidR="00FC1CFE" w:rsidRPr="00FA6988">
              <w:rPr>
                <w:rFonts w:ascii="Times New Roman" w:eastAsia="Times New Roman" w:hAnsi="Times New Roman" w:cs="Times New Roman"/>
                <w:lang w:eastAsia="pl-PL"/>
              </w:rPr>
              <w:t xml:space="preserve"> w szt.</w:t>
            </w:r>
          </w:p>
        </w:tc>
      </w:tr>
      <w:tr w:rsidR="00FA5C5E" w:rsidRPr="00FA6988" w14:paraId="03664B76" w14:textId="77777777" w:rsidTr="00783277">
        <w:trPr>
          <w:trHeight w:val="300"/>
        </w:trPr>
        <w:tc>
          <w:tcPr>
            <w:tcW w:w="2052" w:type="dxa"/>
            <w:tcBorders>
              <w:top w:val="nil"/>
              <w:left w:val="single" w:sz="4" w:space="0" w:color="auto"/>
              <w:bottom w:val="single" w:sz="4" w:space="0" w:color="auto"/>
              <w:right w:val="single" w:sz="4" w:space="0" w:color="auto"/>
            </w:tcBorders>
            <w:shd w:val="clear" w:color="auto" w:fill="auto"/>
            <w:vAlign w:val="center"/>
            <w:hideMark/>
          </w:tcPr>
          <w:p w14:paraId="1BD72866"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1</w:t>
            </w:r>
          </w:p>
        </w:tc>
        <w:tc>
          <w:tcPr>
            <w:tcW w:w="2835" w:type="dxa"/>
            <w:tcBorders>
              <w:top w:val="nil"/>
              <w:left w:val="nil"/>
              <w:bottom w:val="single" w:sz="4" w:space="0" w:color="auto"/>
              <w:right w:val="single" w:sz="4" w:space="0" w:color="auto"/>
            </w:tcBorders>
            <w:shd w:val="clear" w:color="auto" w:fill="auto"/>
            <w:vAlign w:val="center"/>
            <w:hideMark/>
          </w:tcPr>
          <w:p w14:paraId="28359C49"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Defibrylator</w:t>
            </w:r>
          </w:p>
        </w:tc>
        <w:tc>
          <w:tcPr>
            <w:tcW w:w="1701" w:type="dxa"/>
            <w:tcBorders>
              <w:top w:val="nil"/>
              <w:left w:val="nil"/>
              <w:bottom w:val="single" w:sz="4" w:space="0" w:color="auto"/>
              <w:right w:val="single" w:sz="4" w:space="0" w:color="auto"/>
            </w:tcBorders>
            <w:shd w:val="clear" w:color="auto" w:fill="auto"/>
            <w:vAlign w:val="center"/>
            <w:hideMark/>
          </w:tcPr>
          <w:p w14:paraId="2BB96BB8"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1</w:t>
            </w:r>
          </w:p>
        </w:tc>
      </w:tr>
      <w:tr w:rsidR="00FA5C5E" w:rsidRPr="00FA6988" w14:paraId="30C8FB77" w14:textId="77777777" w:rsidTr="00783277">
        <w:trPr>
          <w:trHeight w:val="300"/>
        </w:trPr>
        <w:tc>
          <w:tcPr>
            <w:tcW w:w="2052" w:type="dxa"/>
            <w:tcBorders>
              <w:top w:val="nil"/>
              <w:left w:val="single" w:sz="4" w:space="0" w:color="auto"/>
              <w:bottom w:val="single" w:sz="4" w:space="0" w:color="auto"/>
              <w:right w:val="single" w:sz="4" w:space="0" w:color="auto"/>
            </w:tcBorders>
            <w:shd w:val="clear" w:color="auto" w:fill="auto"/>
            <w:vAlign w:val="center"/>
            <w:hideMark/>
          </w:tcPr>
          <w:p w14:paraId="0669AAA3"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2</w:t>
            </w:r>
          </w:p>
        </w:tc>
        <w:tc>
          <w:tcPr>
            <w:tcW w:w="2835" w:type="dxa"/>
            <w:tcBorders>
              <w:top w:val="nil"/>
              <w:left w:val="nil"/>
              <w:bottom w:val="single" w:sz="4" w:space="0" w:color="auto"/>
              <w:right w:val="single" w:sz="4" w:space="0" w:color="auto"/>
            </w:tcBorders>
            <w:shd w:val="clear" w:color="auto" w:fill="auto"/>
            <w:vAlign w:val="center"/>
            <w:hideMark/>
          </w:tcPr>
          <w:p w14:paraId="1EC3EE9B"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Aparat EKG</w:t>
            </w:r>
          </w:p>
        </w:tc>
        <w:tc>
          <w:tcPr>
            <w:tcW w:w="1701" w:type="dxa"/>
            <w:tcBorders>
              <w:top w:val="nil"/>
              <w:left w:val="nil"/>
              <w:bottom w:val="single" w:sz="4" w:space="0" w:color="auto"/>
              <w:right w:val="single" w:sz="4" w:space="0" w:color="auto"/>
            </w:tcBorders>
            <w:shd w:val="clear" w:color="auto" w:fill="auto"/>
            <w:vAlign w:val="center"/>
            <w:hideMark/>
          </w:tcPr>
          <w:p w14:paraId="5DA57D69"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2</w:t>
            </w:r>
          </w:p>
        </w:tc>
      </w:tr>
      <w:tr w:rsidR="00FA5C5E" w:rsidRPr="00FA6988" w14:paraId="18FC542B" w14:textId="77777777" w:rsidTr="00783277">
        <w:trPr>
          <w:trHeight w:val="30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2963C14C"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3</w:t>
            </w:r>
          </w:p>
        </w:tc>
        <w:tc>
          <w:tcPr>
            <w:tcW w:w="2835" w:type="dxa"/>
            <w:tcBorders>
              <w:top w:val="nil"/>
              <w:left w:val="nil"/>
              <w:bottom w:val="single" w:sz="4" w:space="0" w:color="auto"/>
              <w:right w:val="single" w:sz="4" w:space="0" w:color="auto"/>
            </w:tcBorders>
            <w:shd w:val="clear" w:color="auto" w:fill="auto"/>
            <w:vAlign w:val="center"/>
            <w:hideMark/>
          </w:tcPr>
          <w:p w14:paraId="72FB5BDF"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Ciśnieniomierz</w:t>
            </w:r>
          </w:p>
        </w:tc>
        <w:tc>
          <w:tcPr>
            <w:tcW w:w="1701" w:type="dxa"/>
            <w:tcBorders>
              <w:top w:val="nil"/>
              <w:left w:val="nil"/>
              <w:bottom w:val="single" w:sz="4" w:space="0" w:color="auto"/>
              <w:right w:val="single" w:sz="4" w:space="0" w:color="auto"/>
            </w:tcBorders>
            <w:shd w:val="clear" w:color="auto" w:fill="auto"/>
            <w:vAlign w:val="center"/>
            <w:hideMark/>
          </w:tcPr>
          <w:p w14:paraId="30005CFE"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5</w:t>
            </w:r>
          </w:p>
        </w:tc>
      </w:tr>
      <w:tr w:rsidR="00FA5C5E" w:rsidRPr="00FA6988" w14:paraId="6AC667C7" w14:textId="77777777" w:rsidTr="00783277">
        <w:trPr>
          <w:trHeight w:val="48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2335AB92"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4</w:t>
            </w:r>
          </w:p>
        </w:tc>
        <w:tc>
          <w:tcPr>
            <w:tcW w:w="2835" w:type="dxa"/>
            <w:tcBorders>
              <w:top w:val="nil"/>
              <w:left w:val="nil"/>
              <w:bottom w:val="single" w:sz="4" w:space="0" w:color="auto"/>
              <w:right w:val="single" w:sz="4" w:space="0" w:color="auto"/>
            </w:tcBorders>
            <w:shd w:val="clear" w:color="auto" w:fill="auto"/>
            <w:vAlign w:val="center"/>
            <w:hideMark/>
          </w:tcPr>
          <w:p w14:paraId="5D03D17C"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Podnośnik rehabilitacyjny</w:t>
            </w:r>
          </w:p>
        </w:tc>
        <w:tc>
          <w:tcPr>
            <w:tcW w:w="1701" w:type="dxa"/>
            <w:tcBorders>
              <w:top w:val="nil"/>
              <w:left w:val="nil"/>
              <w:bottom w:val="single" w:sz="4" w:space="0" w:color="auto"/>
              <w:right w:val="single" w:sz="4" w:space="0" w:color="auto"/>
            </w:tcBorders>
            <w:shd w:val="clear" w:color="auto" w:fill="auto"/>
            <w:vAlign w:val="center"/>
            <w:hideMark/>
          </w:tcPr>
          <w:p w14:paraId="76886CE4"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2</w:t>
            </w:r>
          </w:p>
        </w:tc>
      </w:tr>
      <w:tr w:rsidR="00FA5C5E" w:rsidRPr="00FA6988" w14:paraId="789DC802" w14:textId="77777777" w:rsidTr="00783277">
        <w:trPr>
          <w:trHeight w:val="48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58882E5C"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5</w:t>
            </w:r>
          </w:p>
        </w:tc>
        <w:tc>
          <w:tcPr>
            <w:tcW w:w="2835" w:type="dxa"/>
            <w:tcBorders>
              <w:top w:val="nil"/>
              <w:left w:val="nil"/>
              <w:bottom w:val="single" w:sz="4" w:space="0" w:color="auto"/>
              <w:right w:val="single" w:sz="4" w:space="0" w:color="auto"/>
            </w:tcBorders>
            <w:shd w:val="clear" w:color="auto" w:fill="auto"/>
            <w:vAlign w:val="center"/>
            <w:hideMark/>
          </w:tcPr>
          <w:p w14:paraId="7B675D01"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Stojak na kroplówki</w:t>
            </w:r>
          </w:p>
        </w:tc>
        <w:tc>
          <w:tcPr>
            <w:tcW w:w="1701" w:type="dxa"/>
            <w:tcBorders>
              <w:top w:val="nil"/>
              <w:left w:val="nil"/>
              <w:bottom w:val="single" w:sz="4" w:space="0" w:color="auto"/>
              <w:right w:val="single" w:sz="4" w:space="0" w:color="auto"/>
            </w:tcBorders>
            <w:shd w:val="clear" w:color="auto" w:fill="auto"/>
            <w:vAlign w:val="center"/>
            <w:hideMark/>
          </w:tcPr>
          <w:p w14:paraId="4767EA8C"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15</w:t>
            </w:r>
          </w:p>
        </w:tc>
      </w:tr>
      <w:tr w:rsidR="00FA5C5E" w:rsidRPr="00FA6988" w14:paraId="5BDA8B4B" w14:textId="77777777" w:rsidTr="00783277">
        <w:trPr>
          <w:trHeight w:val="30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580EFC0C"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6</w:t>
            </w:r>
          </w:p>
        </w:tc>
        <w:tc>
          <w:tcPr>
            <w:tcW w:w="2835" w:type="dxa"/>
            <w:tcBorders>
              <w:top w:val="nil"/>
              <w:left w:val="nil"/>
              <w:bottom w:val="single" w:sz="4" w:space="0" w:color="auto"/>
              <w:right w:val="single" w:sz="4" w:space="0" w:color="auto"/>
            </w:tcBorders>
            <w:shd w:val="clear" w:color="auto" w:fill="auto"/>
            <w:vAlign w:val="center"/>
            <w:hideMark/>
          </w:tcPr>
          <w:p w14:paraId="51E833FF"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Ssak próżniowy</w:t>
            </w:r>
          </w:p>
        </w:tc>
        <w:tc>
          <w:tcPr>
            <w:tcW w:w="1701" w:type="dxa"/>
            <w:tcBorders>
              <w:top w:val="nil"/>
              <w:left w:val="nil"/>
              <w:bottom w:val="single" w:sz="4" w:space="0" w:color="auto"/>
              <w:right w:val="single" w:sz="4" w:space="0" w:color="auto"/>
            </w:tcBorders>
            <w:shd w:val="clear" w:color="auto" w:fill="auto"/>
            <w:vAlign w:val="center"/>
            <w:hideMark/>
          </w:tcPr>
          <w:p w14:paraId="541F9D18"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2</w:t>
            </w:r>
          </w:p>
        </w:tc>
      </w:tr>
      <w:tr w:rsidR="00FA5C5E" w:rsidRPr="00FA6988" w14:paraId="16BA62F0" w14:textId="77777777" w:rsidTr="00783277">
        <w:trPr>
          <w:trHeight w:val="30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6A1E9376"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7</w:t>
            </w:r>
          </w:p>
        </w:tc>
        <w:tc>
          <w:tcPr>
            <w:tcW w:w="2835" w:type="dxa"/>
            <w:tcBorders>
              <w:top w:val="nil"/>
              <w:left w:val="nil"/>
              <w:bottom w:val="single" w:sz="4" w:space="0" w:color="auto"/>
              <w:right w:val="single" w:sz="4" w:space="0" w:color="auto"/>
            </w:tcBorders>
            <w:shd w:val="clear" w:color="auto" w:fill="auto"/>
            <w:vAlign w:val="center"/>
            <w:hideMark/>
          </w:tcPr>
          <w:p w14:paraId="320C0031"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proofErr w:type="spellStart"/>
            <w:r w:rsidRPr="00FA6988">
              <w:rPr>
                <w:rFonts w:ascii="Times New Roman" w:eastAsia="Times New Roman" w:hAnsi="Times New Roman" w:cs="Times New Roman"/>
                <w:color w:val="000000"/>
                <w:lang w:eastAsia="pl-PL"/>
              </w:rPr>
              <w:t>Łatwoślizg</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117027FA"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71</w:t>
            </w:r>
          </w:p>
        </w:tc>
      </w:tr>
      <w:tr w:rsidR="00FA5C5E" w:rsidRPr="00FA6988" w14:paraId="4C9EA2E7" w14:textId="77777777" w:rsidTr="00783277">
        <w:trPr>
          <w:trHeight w:val="48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07723EBF"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8</w:t>
            </w:r>
          </w:p>
        </w:tc>
        <w:tc>
          <w:tcPr>
            <w:tcW w:w="2835" w:type="dxa"/>
            <w:tcBorders>
              <w:top w:val="nil"/>
              <w:left w:val="nil"/>
              <w:bottom w:val="single" w:sz="4" w:space="0" w:color="auto"/>
              <w:right w:val="single" w:sz="4" w:space="0" w:color="auto"/>
            </w:tcBorders>
            <w:shd w:val="clear" w:color="auto" w:fill="auto"/>
            <w:vAlign w:val="center"/>
            <w:hideMark/>
          </w:tcPr>
          <w:p w14:paraId="44DDE9A5"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Podest jednostopniowy</w:t>
            </w:r>
          </w:p>
        </w:tc>
        <w:tc>
          <w:tcPr>
            <w:tcW w:w="1701" w:type="dxa"/>
            <w:tcBorders>
              <w:top w:val="nil"/>
              <w:left w:val="nil"/>
              <w:bottom w:val="single" w:sz="4" w:space="0" w:color="auto"/>
              <w:right w:val="single" w:sz="4" w:space="0" w:color="auto"/>
            </w:tcBorders>
            <w:shd w:val="clear" w:color="auto" w:fill="auto"/>
            <w:vAlign w:val="center"/>
            <w:hideMark/>
          </w:tcPr>
          <w:p w14:paraId="10594AFE"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71</w:t>
            </w:r>
          </w:p>
        </w:tc>
      </w:tr>
      <w:tr w:rsidR="00FA5C5E" w:rsidRPr="00FA6988" w14:paraId="1EACC84D" w14:textId="77777777" w:rsidTr="00783277">
        <w:trPr>
          <w:trHeight w:val="48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7CDC4D55"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9</w:t>
            </w:r>
          </w:p>
        </w:tc>
        <w:tc>
          <w:tcPr>
            <w:tcW w:w="2835" w:type="dxa"/>
            <w:tcBorders>
              <w:top w:val="nil"/>
              <w:left w:val="nil"/>
              <w:bottom w:val="single" w:sz="4" w:space="0" w:color="auto"/>
              <w:right w:val="single" w:sz="4" w:space="0" w:color="auto"/>
            </w:tcBorders>
            <w:shd w:val="clear" w:color="auto" w:fill="auto"/>
            <w:vAlign w:val="center"/>
            <w:hideMark/>
          </w:tcPr>
          <w:p w14:paraId="2A8FB8C8"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Lampa bakteriobójcza</w:t>
            </w:r>
          </w:p>
        </w:tc>
        <w:tc>
          <w:tcPr>
            <w:tcW w:w="1701" w:type="dxa"/>
            <w:tcBorders>
              <w:top w:val="nil"/>
              <w:left w:val="nil"/>
              <w:bottom w:val="single" w:sz="4" w:space="0" w:color="auto"/>
              <w:right w:val="single" w:sz="4" w:space="0" w:color="auto"/>
            </w:tcBorders>
            <w:shd w:val="clear" w:color="auto" w:fill="auto"/>
            <w:vAlign w:val="center"/>
            <w:hideMark/>
          </w:tcPr>
          <w:p w14:paraId="66B090B8"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3</w:t>
            </w:r>
          </w:p>
        </w:tc>
      </w:tr>
      <w:tr w:rsidR="00FA5C5E" w:rsidRPr="00FA6988" w14:paraId="040728C4" w14:textId="77777777" w:rsidTr="00783277">
        <w:trPr>
          <w:trHeight w:val="72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658CE333"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10</w:t>
            </w:r>
          </w:p>
        </w:tc>
        <w:tc>
          <w:tcPr>
            <w:tcW w:w="2835" w:type="dxa"/>
            <w:tcBorders>
              <w:top w:val="nil"/>
              <w:left w:val="nil"/>
              <w:bottom w:val="single" w:sz="4" w:space="0" w:color="auto"/>
              <w:right w:val="single" w:sz="4" w:space="0" w:color="auto"/>
            </w:tcBorders>
            <w:shd w:val="clear" w:color="auto" w:fill="auto"/>
            <w:vAlign w:val="center"/>
            <w:hideMark/>
          </w:tcPr>
          <w:p w14:paraId="68F50254"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Wózek transportowo-kąpielowy</w:t>
            </w:r>
          </w:p>
        </w:tc>
        <w:tc>
          <w:tcPr>
            <w:tcW w:w="1701" w:type="dxa"/>
            <w:tcBorders>
              <w:top w:val="nil"/>
              <w:left w:val="nil"/>
              <w:bottom w:val="single" w:sz="4" w:space="0" w:color="auto"/>
              <w:right w:val="single" w:sz="4" w:space="0" w:color="auto"/>
            </w:tcBorders>
            <w:shd w:val="clear" w:color="auto" w:fill="auto"/>
            <w:vAlign w:val="center"/>
            <w:hideMark/>
          </w:tcPr>
          <w:p w14:paraId="1A673273"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2</w:t>
            </w:r>
          </w:p>
        </w:tc>
      </w:tr>
      <w:tr w:rsidR="00FA5C5E" w:rsidRPr="00FA6988" w14:paraId="01F73927" w14:textId="77777777" w:rsidTr="00783277">
        <w:trPr>
          <w:trHeight w:val="48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21B3A984"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11</w:t>
            </w:r>
          </w:p>
        </w:tc>
        <w:tc>
          <w:tcPr>
            <w:tcW w:w="2835" w:type="dxa"/>
            <w:tcBorders>
              <w:top w:val="nil"/>
              <w:left w:val="nil"/>
              <w:bottom w:val="single" w:sz="4" w:space="0" w:color="auto"/>
              <w:right w:val="single" w:sz="4" w:space="0" w:color="auto"/>
            </w:tcBorders>
            <w:shd w:val="clear" w:color="auto" w:fill="auto"/>
            <w:vAlign w:val="center"/>
            <w:hideMark/>
          </w:tcPr>
          <w:p w14:paraId="047AFD48"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Wózek reanimacyjny</w:t>
            </w:r>
          </w:p>
        </w:tc>
        <w:tc>
          <w:tcPr>
            <w:tcW w:w="1701" w:type="dxa"/>
            <w:tcBorders>
              <w:top w:val="nil"/>
              <w:left w:val="nil"/>
              <w:bottom w:val="single" w:sz="4" w:space="0" w:color="auto"/>
              <w:right w:val="single" w:sz="4" w:space="0" w:color="auto"/>
            </w:tcBorders>
            <w:shd w:val="clear" w:color="auto" w:fill="auto"/>
            <w:vAlign w:val="center"/>
            <w:hideMark/>
          </w:tcPr>
          <w:p w14:paraId="7D535BD7"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2</w:t>
            </w:r>
          </w:p>
        </w:tc>
      </w:tr>
      <w:tr w:rsidR="00FA5C5E" w:rsidRPr="00FA6988" w14:paraId="57920B25" w14:textId="77777777" w:rsidTr="00783277">
        <w:trPr>
          <w:trHeight w:val="48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04582BF8"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12</w:t>
            </w:r>
          </w:p>
        </w:tc>
        <w:tc>
          <w:tcPr>
            <w:tcW w:w="2835" w:type="dxa"/>
            <w:tcBorders>
              <w:top w:val="nil"/>
              <w:left w:val="nil"/>
              <w:bottom w:val="single" w:sz="4" w:space="0" w:color="auto"/>
              <w:right w:val="single" w:sz="4" w:space="0" w:color="auto"/>
            </w:tcBorders>
            <w:shd w:val="clear" w:color="auto" w:fill="auto"/>
            <w:vAlign w:val="center"/>
            <w:hideMark/>
          </w:tcPr>
          <w:p w14:paraId="459B6F4F"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Wózek zabiegowy</w:t>
            </w:r>
          </w:p>
        </w:tc>
        <w:tc>
          <w:tcPr>
            <w:tcW w:w="1701" w:type="dxa"/>
            <w:tcBorders>
              <w:top w:val="nil"/>
              <w:left w:val="nil"/>
              <w:bottom w:val="single" w:sz="4" w:space="0" w:color="auto"/>
              <w:right w:val="single" w:sz="4" w:space="0" w:color="auto"/>
            </w:tcBorders>
            <w:shd w:val="clear" w:color="auto" w:fill="auto"/>
            <w:vAlign w:val="center"/>
            <w:hideMark/>
          </w:tcPr>
          <w:p w14:paraId="770A0C98"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1</w:t>
            </w:r>
          </w:p>
        </w:tc>
      </w:tr>
      <w:tr w:rsidR="00FA5C5E" w:rsidRPr="00FA6988" w14:paraId="4E1F6A98" w14:textId="77777777" w:rsidTr="00783277">
        <w:trPr>
          <w:trHeight w:val="72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18C261E3"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13</w:t>
            </w:r>
          </w:p>
        </w:tc>
        <w:tc>
          <w:tcPr>
            <w:tcW w:w="2835" w:type="dxa"/>
            <w:tcBorders>
              <w:top w:val="nil"/>
              <w:left w:val="nil"/>
              <w:bottom w:val="single" w:sz="4" w:space="0" w:color="auto"/>
              <w:right w:val="single" w:sz="4" w:space="0" w:color="auto"/>
            </w:tcBorders>
            <w:shd w:val="clear" w:color="auto" w:fill="auto"/>
            <w:vAlign w:val="center"/>
            <w:hideMark/>
          </w:tcPr>
          <w:p w14:paraId="7431F3F7"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Lampa bakteriobójcza przepływowa</w:t>
            </w:r>
          </w:p>
        </w:tc>
        <w:tc>
          <w:tcPr>
            <w:tcW w:w="1701" w:type="dxa"/>
            <w:tcBorders>
              <w:top w:val="nil"/>
              <w:left w:val="nil"/>
              <w:bottom w:val="single" w:sz="4" w:space="0" w:color="auto"/>
              <w:right w:val="single" w:sz="4" w:space="0" w:color="auto"/>
            </w:tcBorders>
            <w:shd w:val="clear" w:color="auto" w:fill="auto"/>
            <w:vAlign w:val="center"/>
            <w:hideMark/>
          </w:tcPr>
          <w:p w14:paraId="3B6934E8"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4</w:t>
            </w:r>
          </w:p>
        </w:tc>
      </w:tr>
      <w:tr w:rsidR="00FA5C5E" w:rsidRPr="00FA6988" w14:paraId="2F7FD925" w14:textId="77777777" w:rsidTr="00783277">
        <w:trPr>
          <w:trHeight w:val="30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2649198B"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14</w:t>
            </w:r>
          </w:p>
        </w:tc>
        <w:tc>
          <w:tcPr>
            <w:tcW w:w="2835" w:type="dxa"/>
            <w:tcBorders>
              <w:top w:val="nil"/>
              <w:left w:val="nil"/>
              <w:bottom w:val="single" w:sz="4" w:space="0" w:color="auto"/>
              <w:right w:val="single" w:sz="4" w:space="0" w:color="auto"/>
            </w:tcBorders>
            <w:shd w:val="clear" w:color="auto" w:fill="auto"/>
            <w:vAlign w:val="center"/>
            <w:hideMark/>
          </w:tcPr>
          <w:p w14:paraId="5D65B88B"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Wózek na zwłoki</w:t>
            </w:r>
          </w:p>
        </w:tc>
        <w:tc>
          <w:tcPr>
            <w:tcW w:w="1701" w:type="dxa"/>
            <w:tcBorders>
              <w:top w:val="nil"/>
              <w:left w:val="nil"/>
              <w:bottom w:val="single" w:sz="4" w:space="0" w:color="auto"/>
              <w:right w:val="single" w:sz="4" w:space="0" w:color="auto"/>
            </w:tcBorders>
            <w:shd w:val="clear" w:color="auto" w:fill="auto"/>
            <w:vAlign w:val="center"/>
            <w:hideMark/>
          </w:tcPr>
          <w:p w14:paraId="22659E8A"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1</w:t>
            </w:r>
          </w:p>
        </w:tc>
      </w:tr>
      <w:tr w:rsidR="00FA5C5E" w:rsidRPr="00FA6988" w14:paraId="417AE567" w14:textId="77777777" w:rsidTr="00783277">
        <w:trPr>
          <w:trHeight w:val="48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56BA1F15"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15</w:t>
            </w:r>
          </w:p>
        </w:tc>
        <w:tc>
          <w:tcPr>
            <w:tcW w:w="2835" w:type="dxa"/>
            <w:tcBorders>
              <w:top w:val="nil"/>
              <w:left w:val="nil"/>
              <w:bottom w:val="single" w:sz="4" w:space="0" w:color="auto"/>
              <w:right w:val="single" w:sz="4" w:space="0" w:color="auto"/>
            </w:tcBorders>
            <w:shd w:val="clear" w:color="auto" w:fill="auto"/>
            <w:vAlign w:val="center"/>
            <w:hideMark/>
          </w:tcPr>
          <w:p w14:paraId="3D473CC6"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Stolik do rehabilitacji rąk</w:t>
            </w:r>
          </w:p>
        </w:tc>
        <w:tc>
          <w:tcPr>
            <w:tcW w:w="1701" w:type="dxa"/>
            <w:tcBorders>
              <w:top w:val="nil"/>
              <w:left w:val="nil"/>
              <w:bottom w:val="single" w:sz="4" w:space="0" w:color="auto"/>
              <w:right w:val="single" w:sz="4" w:space="0" w:color="auto"/>
            </w:tcBorders>
            <w:shd w:val="clear" w:color="auto" w:fill="auto"/>
            <w:vAlign w:val="center"/>
            <w:hideMark/>
          </w:tcPr>
          <w:p w14:paraId="70F35117"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1</w:t>
            </w:r>
          </w:p>
        </w:tc>
      </w:tr>
      <w:tr w:rsidR="00FA5C5E" w:rsidRPr="00FA6988" w14:paraId="2F454A6E" w14:textId="77777777" w:rsidTr="00783277">
        <w:trPr>
          <w:trHeight w:val="48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22BF789C"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16</w:t>
            </w:r>
          </w:p>
        </w:tc>
        <w:tc>
          <w:tcPr>
            <w:tcW w:w="2835" w:type="dxa"/>
            <w:tcBorders>
              <w:top w:val="nil"/>
              <w:left w:val="nil"/>
              <w:bottom w:val="single" w:sz="4" w:space="0" w:color="auto"/>
              <w:right w:val="single" w:sz="4" w:space="0" w:color="auto"/>
            </w:tcBorders>
            <w:shd w:val="clear" w:color="auto" w:fill="auto"/>
            <w:vAlign w:val="center"/>
            <w:hideMark/>
          </w:tcPr>
          <w:p w14:paraId="2682CA7F"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taboret prysznicowy</w:t>
            </w:r>
          </w:p>
        </w:tc>
        <w:tc>
          <w:tcPr>
            <w:tcW w:w="1701" w:type="dxa"/>
            <w:tcBorders>
              <w:top w:val="nil"/>
              <w:left w:val="nil"/>
              <w:bottom w:val="single" w:sz="4" w:space="0" w:color="auto"/>
              <w:right w:val="single" w:sz="4" w:space="0" w:color="auto"/>
            </w:tcBorders>
            <w:shd w:val="clear" w:color="auto" w:fill="auto"/>
            <w:vAlign w:val="center"/>
            <w:hideMark/>
          </w:tcPr>
          <w:p w14:paraId="029F2B1B" w14:textId="77777777" w:rsidR="00FA5C5E" w:rsidRPr="00FA6988" w:rsidRDefault="00FA5C5E" w:rsidP="00783277">
            <w:pPr>
              <w:suppressAutoHyphens w:val="0"/>
              <w:spacing w:after="0" w:line="240" w:lineRule="auto"/>
              <w:jc w:val="center"/>
              <w:rPr>
                <w:rFonts w:ascii="Times New Roman" w:eastAsia="Times New Roman" w:hAnsi="Times New Roman" w:cs="Times New Roman"/>
                <w:color w:val="000000"/>
                <w:lang w:eastAsia="pl-PL"/>
              </w:rPr>
            </w:pPr>
            <w:r w:rsidRPr="00FA6988">
              <w:rPr>
                <w:rFonts w:ascii="Times New Roman" w:eastAsia="Times New Roman" w:hAnsi="Times New Roman" w:cs="Times New Roman"/>
                <w:color w:val="000000"/>
                <w:lang w:eastAsia="pl-PL"/>
              </w:rPr>
              <w:t>4</w:t>
            </w:r>
          </w:p>
        </w:tc>
      </w:tr>
    </w:tbl>
    <w:p w14:paraId="4FA2FCA6" w14:textId="67D75EF4" w:rsidR="00D31C8A" w:rsidRPr="00FA6988" w:rsidRDefault="00D31C8A" w:rsidP="00783277">
      <w:pPr>
        <w:spacing w:after="0" w:line="276" w:lineRule="auto"/>
        <w:ind w:left="284"/>
        <w:contextualSpacing/>
        <w:jc w:val="center"/>
        <w:rPr>
          <w:rFonts w:ascii="Times New Roman" w:eastAsia="Times New Roman" w:hAnsi="Times New Roman" w:cs="Times New Roman"/>
          <w:kern w:val="2"/>
        </w:rPr>
      </w:pPr>
    </w:p>
    <w:p w14:paraId="4DFA60FF" w14:textId="29476EF5" w:rsidR="00747281" w:rsidRPr="00FA6988" w:rsidRDefault="00747281" w:rsidP="00747281">
      <w:pPr>
        <w:jc w:val="both"/>
        <w:rPr>
          <w:rFonts w:ascii="Times New Roman" w:hAnsi="Times New Roman" w:cs="Times New Roman"/>
          <w:b/>
          <w:bCs/>
          <w:color w:val="FF0000"/>
        </w:rPr>
      </w:pPr>
      <w:r w:rsidRPr="00FA6988">
        <w:rPr>
          <w:rFonts w:ascii="Times New Roman" w:hAnsi="Times New Roman" w:cs="Times New Roman"/>
          <w:b/>
          <w:bCs/>
          <w:color w:val="FF0000"/>
        </w:rPr>
        <w:t xml:space="preserve">W związku z otrzymanym dofinasowaniem, konieczne jest przestrzeganie zasady DNSH, czyli "Do No </w:t>
      </w:r>
      <w:proofErr w:type="spellStart"/>
      <w:r w:rsidRPr="00FA6988">
        <w:rPr>
          <w:rFonts w:ascii="Times New Roman" w:hAnsi="Times New Roman" w:cs="Times New Roman"/>
          <w:b/>
          <w:bCs/>
          <w:color w:val="FF0000"/>
        </w:rPr>
        <w:t>Significant</w:t>
      </w:r>
      <w:proofErr w:type="spellEnd"/>
      <w:r w:rsidRPr="00FA6988">
        <w:rPr>
          <w:rFonts w:ascii="Times New Roman" w:hAnsi="Times New Roman" w:cs="Times New Roman"/>
          <w:b/>
          <w:bCs/>
          <w:color w:val="FF0000"/>
        </w:rPr>
        <w:t xml:space="preserve"> </w:t>
      </w:r>
      <w:proofErr w:type="spellStart"/>
      <w:r w:rsidRPr="00FA6988">
        <w:rPr>
          <w:rFonts w:ascii="Times New Roman" w:hAnsi="Times New Roman" w:cs="Times New Roman"/>
          <w:b/>
          <w:bCs/>
          <w:color w:val="FF0000"/>
        </w:rPr>
        <w:t>Harm</w:t>
      </w:r>
      <w:proofErr w:type="spellEnd"/>
      <w:r w:rsidRPr="00FA6988">
        <w:rPr>
          <w:rFonts w:ascii="Times New Roman" w:hAnsi="Times New Roman" w:cs="Times New Roman"/>
          <w:b/>
          <w:bCs/>
          <w:color w:val="FF0000"/>
        </w:rPr>
        <w:t>" (Nie czynić poważnej szkody), to zasada unijna nakazująca, aby finansowane z funduszy UE projekty nie szkodziły celom środowiskowym.</w:t>
      </w:r>
    </w:p>
    <w:p w14:paraId="4202FB31" w14:textId="0C58DAFC" w:rsidR="00747281" w:rsidRPr="00FA6988" w:rsidRDefault="00747281" w:rsidP="00747281">
      <w:pPr>
        <w:jc w:val="both"/>
        <w:rPr>
          <w:rFonts w:ascii="Times New Roman" w:hAnsi="Times New Roman" w:cs="Times New Roman"/>
          <w:b/>
          <w:bCs/>
          <w:color w:val="FF0000"/>
        </w:rPr>
      </w:pPr>
      <w:r w:rsidRPr="00FA6988">
        <w:rPr>
          <w:rFonts w:ascii="Times New Roman" w:hAnsi="Times New Roman" w:cs="Times New Roman"/>
          <w:b/>
          <w:bCs/>
          <w:color w:val="FF0000"/>
        </w:rPr>
        <w:lastRenderedPageBreak/>
        <w:t>W związku z powyższym Zamawiający  w przedmiotowym post</w:t>
      </w:r>
      <w:r w:rsidR="002E4295" w:rsidRPr="00FA6988">
        <w:rPr>
          <w:rFonts w:ascii="Times New Roman" w:hAnsi="Times New Roman" w:cs="Times New Roman"/>
          <w:b/>
          <w:bCs/>
          <w:color w:val="FF0000"/>
        </w:rPr>
        <w:t>ę</w:t>
      </w:r>
      <w:r w:rsidRPr="00FA6988">
        <w:rPr>
          <w:rFonts w:ascii="Times New Roman" w:hAnsi="Times New Roman" w:cs="Times New Roman"/>
          <w:b/>
          <w:bCs/>
          <w:color w:val="FF0000"/>
        </w:rPr>
        <w:t>powaniu w celu potwierdzenia   realizacji zasady DNSH żąda następujących przedmiotowych środków dowodowych, które Wykonawca załączy do oferty:</w:t>
      </w:r>
    </w:p>
    <w:p w14:paraId="3EFC9304" w14:textId="315F5BAE" w:rsidR="00747281" w:rsidRPr="00FA6988" w:rsidRDefault="00747281" w:rsidP="00747281">
      <w:pPr>
        <w:numPr>
          <w:ilvl w:val="0"/>
          <w:numId w:val="68"/>
        </w:numPr>
        <w:autoSpaceDN w:val="0"/>
        <w:spacing w:after="0" w:line="240" w:lineRule="auto"/>
        <w:jc w:val="both"/>
        <w:rPr>
          <w:rFonts w:ascii="Times New Roman" w:hAnsi="Times New Roman" w:cs="Times New Roman"/>
          <w:b/>
          <w:bCs/>
          <w:color w:val="FF0000"/>
        </w:rPr>
      </w:pPr>
      <w:r w:rsidRPr="00FA6988">
        <w:rPr>
          <w:rFonts w:ascii="Times New Roman" w:hAnsi="Times New Roman" w:cs="Times New Roman"/>
          <w:b/>
          <w:bCs/>
          <w:color w:val="FF0000"/>
        </w:rPr>
        <w:t>Deklaracja zgodności oraz certyfikat CE lub dokument równoważny dla każdego oferowanego wyrobu medycznego- (dla wszystkich zadań).</w:t>
      </w:r>
    </w:p>
    <w:p w14:paraId="4FF6CFB1" w14:textId="75AA8F67" w:rsidR="00747281" w:rsidRPr="00FA6988" w:rsidRDefault="00747281" w:rsidP="002E4295">
      <w:pPr>
        <w:pStyle w:val="Akapitzlist"/>
        <w:numPr>
          <w:ilvl w:val="0"/>
          <w:numId w:val="68"/>
        </w:numPr>
        <w:autoSpaceDN w:val="0"/>
        <w:spacing w:after="0" w:line="240" w:lineRule="auto"/>
        <w:jc w:val="both"/>
        <w:rPr>
          <w:rFonts w:ascii="Times New Roman" w:hAnsi="Times New Roman" w:cs="Times New Roman"/>
          <w:b/>
          <w:bCs/>
          <w:color w:val="FF0000"/>
        </w:rPr>
      </w:pPr>
      <w:r w:rsidRPr="00FA6988">
        <w:rPr>
          <w:rFonts w:ascii="Times New Roman" w:hAnsi="Times New Roman" w:cs="Times New Roman"/>
          <w:b/>
          <w:bCs/>
          <w:color w:val="FF0000"/>
        </w:rPr>
        <w:t>Karty katalogowe lub równoważne dokumenty zawierające dane techniczne oraz specyfikację techniczną oferowanego sprzętu, której zapisy potwierdzają minimalne wymagane parametry zgodnie z załącznikiem 1a</w:t>
      </w:r>
      <w:r w:rsidR="002E4295" w:rsidRPr="00FA6988">
        <w:rPr>
          <w:rFonts w:ascii="Times New Roman" w:hAnsi="Times New Roman" w:cs="Times New Roman"/>
          <w:b/>
          <w:bCs/>
          <w:color w:val="FF0000"/>
        </w:rPr>
        <w:t xml:space="preserve"> dla każdej części zamówienia</w:t>
      </w:r>
      <w:r w:rsidRPr="00FA6988">
        <w:rPr>
          <w:rFonts w:ascii="Times New Roman" w:hAnsi="Times New Roman" w:cs="Times New Roman"/>
          <w:b/>
          <w:bCs/>
          <w:color w:val="FF0000"/>
        </w:rPr>
        <w:t>. W przypadku braku w karcie katalogowej lub specyfikacji technicznej jakiegokolwiek parametru określonego w załączniku 1a Zamawiający dopuszcza przełożenie innego dokumentu potwierdzającego spełnienie brakującego w karcie/specyfikacji parametru  - np. oświadczenie Wykonawcy,(dotyczy wszystkich zadań).</w:t>
      </w:r>
    </w:p>
    <w:p w14:paraId="41BCF7EE" w14:textId="52C5C4F7" w:rsidR="00747281" w:rsidRPr="00FA6988" w:rsidRDefault="00747281" w:rsidP="00747281">
      <w:pPr>
        <w:numPr>
          <w:ilvl w:val="0"/>
          <w:numId w:val="69"/>
        </w:numPr>
        <w:autoSpaceDN w:val="0"/>
        <w:spacing w:after="0" w:line="240" w:lineRule="auto"/>
        <w:jc w:val="both"/>
        <w:rPr>
          <w:rFonts w:ascii="Times New Roman" w:hAnsi="Times New Roman" w:cs="Times New Roman"/>
          <w:b/>
          <w:bCs/>
          <w:color w:val="FF0000"/>
        </w:rPr>
      </w:pPr>
      <w:r w:rsidRPr="00FA6988">
        <w:rPr>
          <w:rFonts w:ascii="Times New Roman" w:hAnsi="Times New Roman" w:cs="Times New Roman"/>
          <w:b/>
          <w:bCs/>
          <w:color w:val="FF0000"/>
        </w:rPr>
        <w:t xml:space="preserve">Oświadczenie Wykonawcy, że oferowany sprzęt medyczny jest wykonany z materiałów bezpiecznych dla środowiska, nie zawiera substancji niebezpiecznych -  ZAŁ NR 11 DO SWZ. </w:t>
      </w:r>
    </w:p>
    <w:p w14:paraId="18EC546E" w14:textId="1D56BF3D" w:rsidR="00747281" w:rsidRPr="00FA6988" w:rsidRDefault="00747281" w:rsidP="00747281">
      <w:pPr>
        <w:numPr>
          <w:ilvl w:val="0"/>
          <w:numId w:val="69"/>
        </w:numPr>
        <w:autoSpaceDN w:val="0"/>
        <w:spacing w:after="0" w:line="240" w:lineRule="auto"/>
        <w:jc w:val="both"/>
        <w:rPr>
          <w:rFonts w:ascii="Times New Roman" w:hAnsi="Times New Roman" w:cs="Times New Roman"/>
          <w:b/>
          <w:bCs/>
          <w:color w:val="FF0000"/>
        </w:rPr>
      </w:pPr>
      <w:r w:rsidRPr="00FA6988">
        <w:rPr>
          <w:rFonts w:ascii="Times New Roman" w:hAnsi="Times New Roman" w:cs="Times New Roman"/>
          <w:b/>
          <w:bCs/>
          <w:color w:val="FF0000"/>
        </w:rPr>
        <w:t>Certyfikaty producenta dla Systemu Zarządzania wg. PN-EN ISO 13485 oraz PN-EN ISO 9001 lub równoważne (dla zadań: 5, 8, 11, 12).</w:t>
      </w:r>
    </w:p>
    <w:p w14:paraId="04266020" w14:textId="6F5264BA" w:rsidR="00747281" w:rsidRPr="00FA6988" w:rsidRDefault="00747281" w:rsidP="00747281">
      <w:pPr>
        <w:pStyle w:val="Akapitzlist"/>
        <w:numPr>
          <w:ilvl w:val="0"/>
          <w:numId w:val="69"/>
        </w:numPr>
        <w:autoSpaceDN w:val="0"/>
        <w:spacing w:after="0" w:line="240" w:lineRule="auto"/>
        <w:contextualSpacing w:val="0"/>
        <w:jc w:val="both"/>
        <w:rPr>
          <w:rFonts w:ascii="Times New Roman" w:hAnsi="Times New Roman" w:cs="Times New Roman"/>
          <w:b/>
          <w:bCs/>
          <w:color w:val="FF0000"/>
        </w:rPr>
      </w:pPr>
      <w:r w:rsidRPr="00FA6988">
        <w:rPr>
          <w:rFonts w:ascii="Times New Roman" w:hAnsi="Times New Roman" w:cs="Times New Roman"/>
          <w:b/>
          <w:bCs/>
          <w:color w:val="FF0000"/>
        </w:rPr>
        <w:t>Certyfikat producenta dla Systemu Zarządzania wg. PN-EN ISO 9001 lub równoważne  (dla zadania 14).</w:t>
      </w:r>
    </w:p>
    <w:p w14:paraId="4277C0E6" w14:textId="12EFE1A6" w:rsidR="00747281" w:rsidRPr="00FA6988" w:rsidRDefault="00747281" w:rsidP="00747281">
      <w:pPr>
        <w:numPr>
          <w:ilvl w:val="0"/>
          <w:numId w:val="69"/>
        </w:numPr>
        <w:autoSpaceDN w:val="0"/>
        <w:spacing w:after="0" w:line="240" w:lineRule="auto"/>
        <w:jc w:val="both"/>
        <w:rPr>
          <w:rFonts w:ascii="Times New Roman" w:hAnsi="Times New Roman" w:cs="Times New Roman"/>
          <w:b/>
          <w:bCs/>
          <w:color w:val="FF0000"/>
        </w:rPr>
      </w:pPr>
      <w:r w:rsidRPr="00FA6988">
        <w:rPr>
          <w:rFonts w:ascii="Times New Roman" w:hAnsi="Times New Roman" w:cs="Times New Roman"/>
          <w:b/>
          <w:bCs/>
          <w:color w:val="FF0000"/>
        </w:rPr>
        <w:t xml:space="preserve">Wpis lub zgłoszenie do </w:t>
      </w:r>
      <w:proofErr w:type="spellStart"/>
      <w:r w:rsidRPr="00FA6988">
        <w:rPr>
          <w:rFonts w:ascii="Times New Roman" w:hAnsi="Times New Roman" w:cs="Times New Roman"/>
          <w:b/>
          <w:bCs/>
          <w:color w:val="FF0000"/>
        </w:rPr>
        <w:t>URWMiPB</w:t>
      </w:r>
      <w:proofErr w:type="spellEnd"/>
      <w:r w:rsidRPr="00FA6988">
        <w:rPr>
          <w:rFonts w:ascii="Times New Roman" w:hAnsi="Times New Roman" w:cs="Times New Roman"/>
          <w:b/>
          <w:bCs/>
          <w:color w:val="FF0000"/>
        </w:rPr>
        <w:t xml:space="preserve"> lub równoważne (dla zadań: 1, 2, 3, 4, 5, 6, 7, 8, 10, 11, 12, 16). </w:t>
      </w:r>
    </w:p>
    <w:p w14:paraId="5A547EA5" w14:textId="28EB3FEE" w:rsidR="00747281" w:rsidRPr="00FA6988" w:rsidRDefault="00747281" w:rsidP="00747281">
      <w:pPr>
        <w:numPr>
          <w:ilvl w:val="0"/>
          <w:numId w:val="69"/>
        </w:numPr>
        <w:autoSpaceDN w:val="0"/>
        <w:spacing w:after="0" w:line="240" w:lineRule="auto"/>
        <w:jc w:val="both"/>
        <w:rPr>
          <w:rFonts w:ascii="Times New Roman" w:hAnsi="Times New Roman" w:cs="Times New Roman"/>
          <w:b/>
          <w:bCs/>
          <w:color w:val="FF0000"/>
        </w:rPr>
      </w:pPr>
      <w:r w:rsidRPr="00FA6988">
        <w:rPr>
          <w:rFonts w:ascii="Times New Roman" w:hAnsi="Times New Roman" w:cs="Times New Roman"/>
          <w:b/>
          <w:bCs/>
          <w:color w:val="FF0000"/>
        </w:rPr>
        <w:t>Dokumenty potwierdzające dopuszczenie do obrotu i stosowania zgodnie z Ustawą o Wyrobach Medycznych (dla zadań: 1, 2, 3, 4, 5, 6, 7, 8, 10, 11, 12, 16).</w:t>
      </w:r>
    </w:p>
    <w:p w14:paraId="768B75E0" w14:textId="77777777" w:rsidR="00747281" w:rsidRPr="00FA6988" w:rsidRDefault="00747281" w:rsidP="00747281">
      <w:pPr>
        <w:numPr>
          <w:ilvl w:val="0"/>
          <w:numId w:val="69"/>
        </w:numPr>
        <w:autoSpaceDN w:val="0"/>
        <w:spacing w:after="0" w:line="240" w:lineRule="auto"/>
        <w:jc w:val="both"/>
        <w:rPr>
          <w:rFonts w:ascii="Times New Roman" w:hAnsi="Times New Roman" w:cs="Times New Roman"/>
          <w:b/>
          <w:bCs/>
          <w:color w:val="FF0000"/>
        </w:rPr>
      </w:pPr>
      <w:r w:rsidRPr="00FA6988">
        <w:rPr>
          <w:rFonts w:ascii="Times New Roman" w:hAnsi="Times New Roman" w:cs="Times New Roman"/>
          <w:b/>
          <w:bCs/>
          <w:color w:val="FF0000"/>
        </w:rPr>
        <w:t xml:space="preserve">Stosowny atest PZH, świadczący o dopuszczeniu wyrobu do stosowania w jednostkach służby zdrowia (dotyczy zadania 14). </w:t>
      </w:r>
    </w:p>
    <w:p w14:paraId="37E3CFFB" w14:textId="77777777" w:rsidR="00747281" w:rsidRPr="00FA6988" w:rsidRDefault="00747281" w:rsidP="00747281">
      <w:pPr>
        <w:jc w:val="both"/>
        <w:rPr>
          <w:rFonts w:ascii="Times New Roman" w:hAnsi="Times New Roman" w:cs="Times New Roman"/>
          <w:b/>
          <w:bCs/>
          <w:color w:val="FF0000"/>
        </w:rPr>
      </w:pPr>
    </w:p>
    <w:p w14:paraId="7A19F83D" w14:textId="64005444" w:rsidR="00747281" w:rsidRPr="00FA6988" w:rsidRDefault="00747281" w:rsidP="00747281">
      <w:pPr>
        <w:jc w:val="both"/>
        <w:rPr>
          <w:rFonts w:ascii="Times New Roman" w:hAnsi="Times New Roman" w:cs="Times New Roman"/>
          <w:b/>
          <w:bCs/>
          <w:color w:val="FF0000"/>
        </w:rPr>
      </w:pPr>
      <w:r w:rsidRPr="00FA6988">
        <w:rPr>
          <w:rFonts w:ascii="Times New Roman" w:hAnsi="Times New Roman" w:cs="Times New Roman"/>
          <w:b/>
          <w:bCs/>
          <w:color w:val="FF0000"/>
        </w:rPr>
        <w:t xml:space="preserve">DOKUMENTY TE STANOWIĄ PRZEDMIOTOWE ŚRODKI DOWODOWE- należy załączyć je w dniu składania ofert wraz z ofertą.  </w:t>
      </w:r>
    </w:p>
    <w:p w14:paraId="51554547" w14:textId="77777777" w:rsidR="00747281" w:rsidRPr="00FA6988" w:rsidRDefault="00747281" w:rsidP="00747281">
      <w:pPr>
        <w:jc w:val="both"/>
        <w:rPr>
          <w:rFonts w:ascii="Times New Roman" w:hAnsi="Times New Roman" w:cs="Times New Roman"/>
          <w:b/>
          <w:bCs/>
          <w:color w:val="FF0000"/>
        </w:rPr>
      </w:pPr>
      <w:r w:rsidRPr="00FA6988">
        <w:rPr>
          <w:rFonts w:ascii="Times New Roman" w:hAnsi="Times New Roman" w:cs="Times New Roman"/>
          <w:b/>
          <w:bCs/>
          <w:color w:val="FF0000"/>
        </w:rPr>
        <w:t xml:space="preserve">Zamawiający przewiduje możliwość wezwania do uzupełnienia przedmiotowych środków dowodowych na podstawie art. 107 </w:t>
      </w:r>
      <w:proofErr w:type="spellStart"/>
      <w:r w:rsidRPr="00FA6988">
        <w:rPr>
          <w:rFonts w:ascii="Times New Roman" w:hAnsi="Times New Roman" w:cs="Times New Roman"/>
          <w:b/>
          <w:bCs/>
          <w:color w:val="FF0000"/>
        </w:rPr>
        <w:t>pzp</w:t>
      </w:r>
      <w:proofErr w:type="spellEnd"/>
      <w:r w:rsidRPr="00FA6988">
        <w:rPr>
          <w:rFonts w:ascii="Times New Roman" w:hAnsi="Times New Roman" w:cs="Times New Roman"/>
          <w:b/>
          <w:bCs/>
          <w:color w:val="FF0000"/>
        </w:rPr>
        <w:t>.</w:t>
      </w:r>
    </w:p>
    <w:p w14:paraId="4C629F8A" w14:textId="7E8F565C" w:rsidR="00747281" w:rsidRPr="00FA6988" w:rsidRDefault="00747281" w:rsidP="00783277">
      <w:pPr>
        <w:spacing w:after="0" w:line="276" w:lineRule="auto"/>
        <w:ind w:left="284"/>
        <w:contextualSpacing/>
        <w:jc w:val="center"/>
        <w:rPr>
          <w:rFonts w:ascii="Times New Roman" w:eastAsia="Times New Roman" w:hAnsi="Times New Roman" w:cs="Times New Roman"/>
          <w:kern w:val="2"/>
        </w:rPr>
      </w:pPr>
    </w:p>
    <w:p w14:paraId="5BF0F078" w14:textId="77777777" w:rsidR="00747281" w:rsidRPr="00FA6988" w:rsidRDefault="00747281" w:rsidP="00783277">
      <w:pPr>
        <w:spacing w:after="0" w:line="276" w:lineRule="auto"/>
        <w:ind w:left="284"/>
        <w:contextualSpacing/>
        <w:jc w:val="center"/>
        <w:rPr>
          <w:rFonts w:ascii="Times New Roman" w:eastAsia="Times New Roman" w:hAnsi="Times New Roman" w:cs="Times New Roman"/>
          <w:kern w:val="2"/>
        </w:rPr>
      </w:pPr>
    </w:p>
    <w:p w14:paraId="0AF3AB11" w14:textId="33274820" w:rsidR="008B1070" w:rsidRPr="00FA6988" w:rsidRDefault="003F6388" w:rsidP="00D31C8A">
      <w:pPr>
        <w:spacing w:after="0" w:line="276" w:lineRule="auto"/>
        <w:ind w:left="284"/>
        <w:contextualSpacing/>
        <w:jc w:val="both"/>
        <w:rPr>
          <w:rFonts w:ascii="Times New Roman" w:eastAsia="Times New Roman" w:hAnsi="Times New Roman" w:cs="Times New Roman"/>
          <w:b/>
          <w:bCs/>
          <w:kern w:val="2"/>
          <w:lang w:eastAsia="ar-SA"/>
        </w:rPr>
      </w:pPr>
      <w:r w:rsidRPr="00FA6988">
        <w:rPr>
          <w:rFonts w:ascii="Times New Roman" w:eastAsia="Times New Roman" w:hAnsi="Times New Roman" w:cs="Times New Roman"/>
          <w:b/>
          <w:bCs/>
          <w:kern w:val="2"/>
          <w:lang w:val="x-none" w:eastAsia="ar-SA"/>
        </w:rPr>
        <w:t>OFERTY WARIANTOWE</w:t>
      </w:r>
      <w:r w:rsidRPr="00FA6988">
        <w:rPr>
          <w:rFonts w:ascii="Times New Roman" w:eastAsia="Times New Roman" w:hAnsi="Times New Roman" w:cs="Times New Roman"/>
          <w:b/>
          <w:bCs/>
          <w:kern w:val="2"/>
          <w:lang w:eastAsia="ar-SA"/>
        </w:rPr>
        <w:t>.</w:t>
      </w:r>
    </w:p>
    <w:p w14:paraId="40F6714F" w14:textId="77777777" w:rsidR="008B1070" w:rsidRPr="00FA6988" w:rsidRDefault="003F6388">
      <w:pPr>
        <w:keepNext/>
        <w:keepLines/>
        <w:widowControl w:val="0"/>
        <w:spacing w:after="240" w:line="276" w:lineRule="auto"/>
        <w:jc w:val="both"/>
        <w:outlineLvl w:val="1"/>
        <w:rPr>
          <w:rFonts w:ascii="Times New Roman" w:eastAsia="Times New Roman" w:hAnsi="Times New Roman" w:cs="Times New Roman"/>
          <w:bCs/>
          <w:kern w:val="2"/>
          <w:lang w:eastAsia="ar-SA"/>
        </w:rPr>
      </w:pPr>
      <w:r w:rsidRPr="00FA6988">
        <w:rPr>
          <w:rFonts w:ascii="Times New Roman" w:eastAsia="Times New Roman" w:hAnsi="Times New Roman" w:cs="Times New Roman"/>
          <w:bCs/>
          <w:kern w:val="2"/>
          <w:lang w:eastAsia="ar-SA"/>
        </w:rPr>
        <w:t>Zamawiający nie dopuszcza możliwości złożenia oferty wariantowej, o której mowa w art. 92 ustawy Pzp tzn. oferty przewidującej odmienny sposób wykonania zamówienia niż określony w niniejszej SWZ.</w:t>
      </w:r>
    </w:p>
    <w:p w14:paraId="4965BE23" w14:textId="77777777" w:rsidR="008B1070" w:rsidRPr="00FA6988" w:rsidRDefault="003F6388">
      <w:pPr>
        <w:pStyle w:val="Akapitzlist"/>
        <w:keepNext/>
        <w:numPr>
          <w:ilvl w:val="0"/>
          <w:numId w:val="41"/>
        </w:numPr>
        <w:spacing w:after="0" w:line="276" w:lineRule="auto"/>
        <w:ind w:left="0"/>
        <w:jc w:val="both"/>
        <w:outlineLvl w:val="0"/>
        <w:rPr>
          <w:rFonts w:ascii="Times New Roman" w:eastAsia="Times New Roman" w:hAnsi="Times New Roman" w:cs="Times New Roman"/>
          <w:b/>
          <w:bCs/>
          <w:kern w:val="2"/>
          <w:lang w:val="x-none" w:eastAsia="ar-SA"/>
        </w:rPr>
      </w:pPr>
      <w:r w:rsidRPr="00FA6988">
        <w:rPr>
          <w:rFonts w:ascii="Times New Roman" w:eastAsia="Times New Roman" w:hAnsi="Times New Roman" w:cs="Times New Roman"/>
          <w:b/>
          <w:bCs/>
          <w:kern w:val="2"/>
          <w:lang w:val="x-none" w:eastAsia="ar-SA"/>
        </w:rPr>
        <w:t>KATALOGI ELEKTRONICZNE</w:t>
      </w:r>
      <w:r w:rsidRPr="00FA6988">
        <w:rPr>
          <w:rFonts w:ascii="Times New Roman" w:eastAsia="Times New Roman" w:hAnsi="Times New Roman" w:cs="Times New Roman"/>
          <w:b/>
          <w:bCs/>
          <w:kern w:val="2"/>
          <w:lang w:eastAsia="ar-SA"/>
        </w:rPr>
        <w:t>.</w:t>
      </w:r>
    </w:p>
    <w:p w14:paraId="5F3C27C5" w14:textId="77777777" w:rsidR="008B1070" w:rsidRPr="00FA6988" w:rsidRDefault="003F6388">
      <w:pPr>
        <w:spacing w:after="0" w:line="276" w:lineRule="auto"/>
        <w:jc w:val="both"/>
        <w:rPr>
          <w:rFonts w:ascii="Times New Roman" w:eastAsia="Times New Roman" w:hAnsi="Times New Roman" w:cs="Times New Roman"/>
          <w:kern w:val="2"/>
        </w:rPr>
      </w:pPr>
      <w:r w:rsidRPr="00FA6988">
        <w:rPr>
          <w:rFonts w:ascii="Times New Roman" w:eastAsia="Times New Roman" w:hAnsi="Times New Roman" w:cs="Times New Roman"/>
          <w:kern w:val="2"/>
        </w:rPr>
        <w:t>Zamawiający nie wymaga złożenia ofert w postaci katalogów elektronicznych.</w:t>
      </w:r>
    </w:p>
    <w:p w14:paraId="21CE8F5A" w14:textId="77777777" w:rsidR="008B1070" w:rsidRPr="00FA6988" w:rsidRDefault="003F6388">
      <w:pPr>
        <w:pStyle w:val="Akapitzlist"/>
        <w:keepNext/>
        <w:numPr>
          <w:ilvl w:val="0"/>
          <w:numId w:val="41"/>
        </w:numPr>
        <w:spacing w:before="360" w:after="0" w:line="276" w:lineRule="auto"/>
        <w:ind w:left="0"/>
        <w:jc w:val="both"/>
        <w:outlineLvl w:val="0"/>
        <w:rPr>
          <w:rFonts w:ascii="Times New Roman" w:eastAsia="Times New Roman" w:hAnsi="Times New Roman" w:cs="Times New Roman"/>
          <w:b/>
          <w:bCs/>
          <w:kern w:val="2"/>
          <w:lang w:eastAsia="ar-SA"/>
        </w:rPr>
      </w:pPr>
      <w:r w:rsidRPr="00FA6988">
        <w:rPr>
          <w:rFonts w:ascii="Times New Roman" w:eastAsia="Times New Roman" w:hAnsi="Times New Roman" w:cs="Times New Roman"/>
          <w:b/>
          <w:bCs/>
          <w:kern w:val="2"/>
          <w:lang w:val="x-none" w:eastAsia="ar-SA"/>
        </w:rPr>
        <w:t>UMOWA RAMOWA</w:t>
      </w:r>
      <w:r w:rsidRPr="00FA6988">
        <w:rPr>
          <w:rFonts w:ascii="Times New Roman" w:eastAsia="Times New Roman" w:hAnsi="Times New Roman" w:cs="Times New Roman"/>
          <w:b/>
          <w:bCs/>
          <w:kern w:val="2"/>
          <w:lang w:eastAsia="ar-SA"/>
        </w:rPr>
        <w:t>.</w:t>
      </w:r>
    </w:p>
    <w:p w14:paraId="0C5E40EC" w14:textId="77777777" w:rsidR="008B1070" w:rsidRPr="00FA6988" w:rsidRDefault="003F6388">
      <w:pPr>
        <w:spacing w:after="240" w:line="276" w:lineRule="auto"/>
        <w:contextualSpacing/>
        <w:jc w:val="both"/>
        <w:rPr>
          <w:rFonts w:ascii="Times New Roman" w:eastAsia="Times New Roman" w:hAnsi="Times New Roman" w:cs="Times New Roman"/>
          <w:kern w:val="2"/>
        </w:rPr>
      </w:pPr>
      <w:r w:rsidRPr="00FA6988">
        <w:rPr>
          <w:rFonts w:ascii="Times New Roman" w:eastAsia="Times New Roman" w:hAnsi="Times New Roman" w:cs="Times New Roman"/>
          <w:kern w:val="2"/>
        </w:rPr>
        <w:t>Zamawiający nie przewiduje zawarcia umowy ramowej, o której mowa w art. 311–315 ustawy Pzp.</w:t>
      </w:r>
    </w:p>
    <w:p w14:paraId="16ED4D51" w14:textId="77777777" w:rsidR="008B1070" w:rsidRPr="00FA6988" w:rsidRDefault="003F6388">
      <w:pPr>
        <w:pStyle w:val="Akapitzlist"/>
        <w:keepNext/>
        <w:numPr>
          <w:ilvl w:val="0"/>
          <w:numId w:val="41"/>
        </w:numPr>
        <w:spacing w:after="0" w:line="276" w:lineRule="auto"/>
        <w:ind w:left="-284" w:hanging="142"/>
        <w:jc w:val="both"/>
        <w:outlineLvl w:val="0"/>
        <w:rPr>
          <w:rFonts w:ascii="Times New Roman" w:eastAsia="Times New Roman" w:hAnsi="Times New Roman" w:cs="Times New Roman"/>
          <w:b/>
          <w:bCs/>
          <w:kern w:val="2"/>
          <w:lang w:eastAsia="ar-SA"/>
        </w:rPr>
      </w:pPr>
      <w:r w:rsidRPr="00FA6988">
        <w:rPr>
          <w:rFonts w:ascii="Times New Roman" w:eastAsia="Times New Roman" w:hAnsi="Times New Roman" w:cs="Times New Roman"/>
          <w:b/>
          <w:bCs/>
          <w:kern w:val="2"/>
          <w:lang w:val="x-none" w:eastAsia="ar-SA"/>
        </w:rPr>
        <w:lastRenderedPageBreak/>
        <w:t>AUKCJA ELEKTRONICZNA</w:t>
      </w:r>
      <w:r w:rsidRPr="00FA6988">
        <w:rPr>
          <w:rFonts w:ascii="Times New Roman" w:eastAsia="Times New Roman" w:hAnsi="Times New Roman" w:cs="Times New Roman"/>
          <w:b/>
          <w:bCs/>
          <w:kern w:val="2"/>
          <w:lang w:eastAsia="ar-SA"/>
        </w:rPr>
        <w:t>.</w:t>
      </w:r>
    </w:p>
    <w:p w14:paraId="28BBDD04" w14:textId="77777777" w:rsidR="008B1070" w:rsidRPr="00FA6988" w:rsidRDefault="003F6388">
      <w:pPr>
        <w:keepNext/>
        <w:keepLines/>
        <w:widowControl w:val="0"/>
        <w:spacing w:after="0" w:line="276" w:lineRule="auto"/>
        <w:jc w:val="both"/>
        <w:outlineLvl w:val="1"/>
        <w:rPr>
          <w:rFonts w:ascii="Times New Roman" w:eastAsia="Times New Roman" w:hAnsi="Times New Roman" w:cs="Times New Roman"/>
        </w:rPr>
      </w:pPr>
      <w:r w:rsidRPr="00FA6988">
        <w:rPr>
          <w:rFonts w:ascii="Times New Roman" w:eastAsia="Times New Roman" w:hAnsi="Times New Roman" w:cs="Times New Roman"/>
        </w:rPr>
        <w:t>Zamawiający nie przewiduje</w:t>
      </w:r>
      <w:r w:rsidRPr="00FA6988">
        <w:rPr>
          <w:rFonts w:ascii="Times New Roman" w:eastAsia="Times New Roman" w:hAnsi="Times New Roman" w:cs="Times New Roman"/>
          <w:b/>
        </w:rPr>
        <w:t xml:space="preserve"> </w:t>
      </w:r>
      <w:r w:rsidRPr="00FA6988">
        <w:rPr>
          <w:rFonts w:ascii="Times New Roman" w:eastAsia="Times New Roman" w:hAnsi="Times New Roman" w:cs="Times New Roman"/>
        </w:rPr>
        <w:t>przeprowadzenia aukcji elektronicznej, o której mowa w art. 308 ust. 1 ustawy Pzp.</w:t>
      </w:r>
    </w:p>
    <w:p w14:paraId="4A1AABF5" w14:textId="77777777" w:rsidR="008B1070" w:rsidRPr="00FA6988" w:rsidRDefault="008B1070">
      <w:pPr>
        <w:keepNext/>
        <w:keepLines/>
        <w:widowControl w:val="0"/>
        <w:spacing w:after="0" w:line="276" w:lineRule="auto"/>
        <w:jc w:val="both"/>
        <w:outlineLvl w:val="1"/>
        <w:rPr>
          <w:rFonts w:ascii="Times New Roman" w:eastAsia="Times New Roman" w:hAnsi="Times New Roman" w:cs="Times New Roman"/>
        </w:rPr>
      </w:pPr>
    </w:p>
    <w:p w14:paraId="7C43B71C" w14:textId="77777777" w:rsidR="008B1070" w:rsidRPr="00FA6988" w:rsidRDefault="003F6388">
      <w:pPr>
        <w:pStyle w:val="Akapitzlist"/>
        <w:keepNext/>
        <w:keepLines/>
        <w:widowControl w:val="0"/>
        <w:numPr>
          <w:ilvl w:val="0"/>
          <w:numId w:val="41"/>
        </w:numPr>
        <w:spacing w:after="0" w:line="276" w:lineRule="auto"/>
        <w:ind w:left="0" w:hanging="426"/>
        <w:jc w:val="both"/>
        <w:outlineLvl w:val="1"/>
        <w:rPr>
          <w:rFonts w:ascii="Times New Roman" w:eastAsia="Times New Roman" w:hAnsi="Times New Roman" w:cs="Times New Roman"/>
        </w:rPr>
      </w:pPr>
      <w:r w:rsidRPr="00FA6988">
        <w:rPr>
          <w:rFonts w:ascii="Times New Roman" w:eastAsia="Times New Roman" w:hAnsi="Times New Roman" w:cs="Times New Roman"/>
          <w:b/>
          <w:bCs/>
          <w:kern w:val="2"/>
          <w:lang w:val="x-none" w:eastAsia="ar-SA"/>
        </w:rPr>
        <w:t>ZAMÓWIENIA, O KTÓRYCH MOWA W ART. 214 UST. 1 PKT 7 I 8 USTAWY PZP</w:t>
      </w:r>
      <w:r w:rsidRPr="00FA6988">
        <w:rPr>
          <w:rFonts w:ascii="Times New Roman" w:eastAsia="Times New Roman" w:hAnsi="Times New Roman" w:cs="Times New Roman"/>
          <w:b/>
          <w:bCs/>
          <w:kern w:val="2"/>
          <w:lang w:eastAsia="ar-SA"/>
        </w:rPr>
        <w:t>.</w:t>
      </w:r>
    </w:p>
    <w:p w14:paraId="4CD49698" w14:textId="77777777" w:rsidR="008B1070" w:rsidRPr="00FA6988" w:rsidRDefault="003F6388">
      <w:pPr>
        <w:spacing w:after="200" w:line="276" w:lineRule="auto"/>
        <w:contextualSpacing/>
        <w:jc w:val="both"/>
        <w:rPr>
          <w:rFonts w:ascii="Times New Roman" w:eastAsia="Times New Roman" w:hAnsi="Times New Roman" w:cs="Times New Roman"/>
          <w:kern w:val="2"/>
        </w:rPr>
      </w:pPr>
      <w:r w:rsidRPr="00FA6988">
        <w:rPr>
          <w:rFonts w:ascii="Times New Roman" w:eastAsia="Times New Roman" w:hAnsi="Times New Roman" w:cs="Times New Roman"/>
          <w:kern w:val="2"/>
        </w:rPr>
        <w:t>Zamawiający nie przewiduje udzielania zamówień na podstawie art. 214 ust. 1 pkt 7 i 8 ustawy Pzp - zamówienia polegającego na powtórzeniu podobnych usług lub robót budowlanych, zamówienia na dodatkowe dostawy.</w:t>
      </w:r>
    </w:p>
    <w:p w14:paraId="12A234F1" w14:textId="77777777" w:rsidR="008B1070" w:rsidRPr="00FA6988" w:rsidRDefault="008B1070">
      <w:pPr>
        <w:spacing w:after="200" w:line="276" w:lineRule="auto"/>
        <w:contextualSpacing/>
        <w:jc w:val="both"/>
        <w:rPr>
          <w:rFonts w:ascii="Times New Roman" w:eastAsia="Times New Roman" w:hAnsi="Times New Roman" w:cs="Times New Roman"/>
          <w:kern w:val="2"/>
        </w:rPr>
      </w:pPr>
    </w:p>
    <w:p w14:paraId="73D5AE5B" w14:textId="77777777" w:rsidR="008B1070" w:rsidRPr="00FA6988" w:rsidRDefault="003F6388">
      <w:pPr>
        <w:pStyle w:val="Akapitzlist"/>
        <w:keepNext/>
        <w:numPr>
          <w:ilvl w:val="0"/>
          <w:numId w:val="41"/>
        </w:numPr>
        <w:spacing w:after="0" w:line="276" w:lineRule="auto"/>
        <w:ind w:left="0" w:hanging="426"/>
        <w:jc w:val="both"/>
        <w:outlineLvl w:val="0"/>
        <w:rPr>
          <w:rFonts w:ascii="Times New Roman" w:eastAsia="Times New Roman" w:hAnsi="Times New Roman" w:cs="Times New Roman"/>
          <w:b/>
          <w:bCs/>
          <w:kern w:val="2"/>
          <w:lang w:eastAsia="ar-SA"/>
        </w:rPr>
      </w:pPr>
      <w:r w:rsidRPr="00FA6988">
        <w:rPr>
          <w:rFonts w:ascii="Times New Roman" w:eastAsia="Times New Roman" w:hAnsi="Times New Roman" w:cs="Times New Roman"/>
          <w:b/>
          <w:bCs/>
          <w:kern w:val="2"/>
          <w:lang w:val="x-none" w:eastAsia="ar-SA"/>
        </w:rPr>
        <w:t>ROZLICZENIA W WALUTACH OBCYCH</w:t>
      </w:r>
      <w:r w:rsidRPr="00FA6988">
        <w:rPr>
          <w:rFonts w:ascii="Times New Roman" w:eastAsia="Times New Roman" w:hAnsi="Times New Roman" w:cs="Times New Roman"/>
          <w:b/>
          <w:bCs/>
          <w:kern w:val="2"/>
          <w:lang w:eastAsia="ar-SA"/>
        </w:rPr>
        <w:t>.</w:t>
      </w:r>
    </w:p>
    <w:p w14:paraId="678ECAB9" w14:textId="77777777" w:rsidR="008B1070" w:rsidRPr="00FA6988" w:rsidRDefault="003F6388">
      <w:pPr>
        <w:spacing w:after="200" w:line="276" w:lineRule="auto"/>
        <w:contextualSpacing/>
        <w:jc w:val="both"/>
        <w:rPr>
          <w:rFonts w:ascii="Times New Roman" w:eastAsia="Times New Roman" w:hAnsi="Times New Roman" w:cs="Times New Roman"/>
          <w:kern w:val="2"/>
        </w:rPr>
      </w:pPr>
      <w:r w:rsidRPr="00FA6988">
        <w:rPr>
          <w:rFonts w:ascii="Times New Roman" w:eastAsia="Times New Roman" w:hAnsi="Times New Roman" w:cs="Times New Roman"/>
          <w:kern w:val="2"/>
        </w:rPr>
        <w:t>Zamawiający nie przewiduje rozliczenia w walutach obcych.</w:t>
      </w:r>
      <w:r w:rsidRPr="00FA6988">
        <w:rPr>
          <w:rFonts w:ascii="Times New Roman" w:eastAsia="Times New Roman" w:hAnsi="Times New Roman" w:cs="Times New Roman"/>
          <w:kern w:val="2"/>
          <w:lang w:eastAsia="ar-SA"/>
        </w:rPr>
        <w:t xml:space="preserve"> </w:t>
      </w:r>
      <w:r w:rsidRPr="00FA6988">
        <w:rPr>
          <w:rFonts w:ascii="Times New Roman" w:eastAsia="Times New Roman" w:hAnsi="Times New Roman" w:cs="Times New Roman"/>
          <w:kern w:val="2"/>
        </w:rPr>
        <w:t xml:space="preserve">Rozliczenia między Wykonawcą i Zamawiającym będą prowadzone w PLN. Podstawą do wypłacenia wynagrodzenia Wykonawcy będzie faktura VAT sporządzona każdorazowo w oparciu o protokół odbioru podpisany przez obie strony. </w:t>
      </w:r>
    </w:p>
    <w:p w14:paraId="6C040A2C" w14:textId="77777777" w:rsidR="008B1070" w:rsidRPr="00FA6988" w:rsidRDefault="003F6388">
      <w:pPr>
        <w:pStyle w:val="Akapitzlist"/>
        <w:keepNext/>
        <w:numPr>
          <w:ilvl w:val="0"/>
          <w:numId w:val="41"/>
        </w:numPr>
        <w:spacing w:after="0" w:line="276" w:lineRule="auto"/>
        <w:ind w:left="0" w:hanging="426"/>
        <w:jc w:val="both"/>
        <w:outlineLvl w:val="0"/>
        <w:rPr>
          <w:rFonts w:ascii="Times New Roman" w:eastAsia="Times New Roman" w:hAnsi="Times New Roman" w:cs="Times New Roman"/>
          <w:b/>
          <w:bCs/>
          <w:kern w:val="2"/>
          <w:lang w:eastAsia="ar-SA"/>
        </w:rPr>
      </w:pPr>
      <w:r w:rsidRPr="00FA6988">
        <w:rPr>
          <w:rFonts w:ascii="Times New Roman" w:eastAsia="Times New Roman" w:hAnsi="Times New Roman" w:cs="Times New Roman"/>
          <w:b/>
          <w:bCs/>
          <w:kern w:val="2"/>
          <w:lang w:val="x-none" w:eastAsia="ar-SA"/>
        </w:rPr>
        <w:t>ZWROT KOSZTÓW UDZIAŁU W POSTĘPOWANIU</w:t>
      </w:r>
      <w:r w:rsidRPr="00FA6988">
        <w:rPr>
          <w:rFonts w:ascii="Times New Roman" w:eastAsia="Times New Roman" w:hAnsi="Times New Roman" w:cs="Times New Roman"/>
          <w:b/>
          <w:bCs/>
          <w:kern w:val="2"/>
          <w:lang w:eastAsia="ar-SA"/>
        </w:rPr>
        <w:t>.</w:t>
      </w:r>
    </w:p>
    <w:p w14:paraId="72073A8F" w14:textId="77777777" w:rsidR="008B1070" w:rsidRPr="00FA6988" w:rsidRDefault="003F6388">
      <w:pPr>
        <w:spacing w:after="200" w:line="276" w:lineRule="auto"/>
        <w:contextualSpacing/>
        <w:jc w:val="both"/>
        <w:rPr>
          <w:rFonts w:ascii="Times New Roman" w:eastAsia="Times New Roman" w:hAnsi="Times New Roman" w:cs="Times New Roman"/>
          <w:kern w:val="2"/>
        </w:rPr>
      </w:pPr>
      <w:r w:rsidRPr="00FA6988">
        <w:rPr>
          <w:rFonts w:ascii="Times New Roman" w:eastAsia="Times New Roman" w:hAnsi="Times New Roman" w:cs="Times New Roman"/>
          <w:kern w:val="2"/>
        </w:rPr>
        <w:t>Zamawiający nie przewiduje zwrotu kosztów udziału w postępowaniu, za wyjątkiem przypadku unieważnienia postępowania o udzielenie zamówienia z przyczyn leżących po stronie Zamawiającego, wówczas wykonawcom, którzy złożyli oferty niepodlegające odrzuceniu, przysługuje roszczenie o zwrot uzasadnionych kosztów uczestnictwa w tym postępowaniu, w szczególności kosztów przygotowania oferty (art. 261 ustawy Pzp).</w:t>
      </w:r>
    </w:p>
    <w:p w14:paraId="1A5E7477" w14:textId="77777777" w:rsidR="008B1070" w:rsidRPr="00FA6988" w:rsidRDefault="003F6388">
      <w:pPr>
        <w:pStyle w:val="Akapitzlist"/>
        <w:keepNext/>
        <w:numPr>
          <w:ilvl w:val="0"/>
          <w:numId w:val="41"/>
        </w:numPr>
        <w:spacing w:after="0" w:line="276" w:lineRule="auto"/>
        <w:ind w:left="0"/>
        <w:jc w:val="both"/>
        <w:outlineLvl w:val="0"/>
        <w:rPr>
          <w:rFonts w:ascii="Times New Roman" w:eastAsia="Times New Roman" w:hAnsi="Times New Roman" w:cs="Times New Roman"/>
          <w:b/>
          <w:bCs/>
          <w:kern w:val="2"/>
          <w:lang w:eastAsia="ar-SA"/>
        </w:rPr>
      </w:pPr>
      <w:r w:rsidRPr="00FA6988">
        <w:rPr>
          <w:rFonts w:ascii="Times New Roman" w:eastAsia="Times New Roman" w:hAnsi="Times New Roman" w:cs="Times New Roman"/>
          <w:b/>
          <w:bCs/>
          <w:kern w:val="2"/>
          <w:lang w:val="x-none" w:eastAsia="ar-SA"/>
        </w:rPr>
        <w:t>ZALICZKI NA POCZET UDZIELENIA ZAMÓWIENIA</w:t>
      </w:r>
      <w:r w:rsidRPr="00FA6988">
        <w:rPr>
          <w:rFonts w:ascii="Times New Roman" w:eastAsia="Times New Roman" w:hAnsi="Times New Roman" w:cs="Times New Roman"/>
          <w:b/>
          <w:bCs/>
          <w:kern w:val="2"/>
          <w:lang w:eastAsia="ar-SA"/>
        </w:rPr>
        <w:t>.</w:t>
      </w:r>
    </w:p>
    <w:p w14:paraId="34A6BE17" w14:textId="77777777" w:rsidR="008B1070" w:rsidRPr="00FA6988" w:rsidRDefault="003F6388">
      <w:pPr>
        <w:spacing w:after="200" w:line="276" w:lineRule="auto"/>
        <w:contextualSpacing/>
        <w:jc w:val="both"/>
        <w:rPr>
          <w:rFonts w:ascii="Times New Roman" w:eastAsia="Times New Roman" w:hAnsi="Times New Roman" w:cs="Times New Roman"/>
          <w:kern w:val="2"/>
        </w:rPr>
      </w:pPr>
      <w:r w:rsidRPr="00FA6988">
        <w:rPr>
          <w:rFonts w:ascii="Times New Roman" w:eastAsia="Times New Roman" w:hAnsi="Times New Roman" w:cs="Times New Roman"/>
          <w:kern w:val="2"/>
        </w:rPr>
        <w:t>Zamawiający nie przewiduje udzielenia zaliczek na poczet wykonania zamówienia.</w:t>
      </w:r>
    </w:p>
    <w:p w14:paraId="7BD74F6B" w14:textId="77777777" w:rsidR="008B1070" w:rsidRPr="00FA6988" w:rsidRDefault="008B1070">
      <w:pPr>
        <w:spacing w:after="200" w:line="276" w:lineRule="auto"/>
        <w:contextualSpacing/>
        <w:jc w:val="both"/>
        <w:rPr>
          <w:rFonts w:ascii="Times New Roman" w:eastAsia="Times New Roman" w:hAnsi="Times New Roman" w:cs="Times New Roman"/>
          <w:kern w:val="2"/>
        </w:rPr>
      </w:pPr>
    </w:p>
    <w:p w14:paraId="0E0EBEA0" w14:textId="77777777" w:rsidR="008B1070" w:rsidRPr="00FA6988" w:rsidRDefault="003F6388">
      <w:pPr>
        <w:pStyle w:val="Akapitzlist"/>
        <w:keepNext/>
        <w:numPr>
          <w:ilvl w:val="0"/>
          <w:numId w:val="41"/>
        </w:numPr>
        <w:spacing w:after="0" w:line="276" w:lineRule="auto"/>
        <w:ind w:left="0"/>
        <w:jc w:val="both"/>
        <w:outlineLvl w:val="0"/>
        <w:rPr>
          <w:rFonts w:ascii="Times New Roman" w:eastAsia="Times New Roman" w:hAnsi="Times New Roman" w:cs="Times New Roman"/>
          <w:b/>
          <w:bCs/>
          <w:kern w:val="2"/>
          <w:lang w:eastAsia="ar-SA"/>
        </w:rPr>
      </w:pPr>
      <w:r w:rsidRPr="00FA6988">
        <w:rPr>
          <w:rFonts w:ascii="Times New Roman" w:eastAsia="Times New Roman" w:hAnsi="Times New Roman" w:cs="Times New Roman"/>
          <w:b/>
          <w:bCs/>
          <w:kern w:val="2"/>
          <w:lang w:val="x-none" w:eastAsia="ar-SA"/>
        </w:rPr>
        <w:t>UNIEWAŻNIENIE POSTĘPOWANIA</w:t>
      </w:r>
      <w:r w:rsidRPr="00FA6988">
        <w:rPr>
          <w:rFonts w:ascii="Times New Roman" w:eastAsia="Times New Roman" w:hAnsi="Times New Roman" w:cs="Times New Roman"/>
          <w:b/>
          <w:bCs/>
          <w:kern w:val="2"/>
          <w:lang w:eastAsia="ar-SA"/>
        </w:rPr>
        <w:t>.</w:t>
      </w:r>
    </w:p>
    <w:p w14:paraId="66B3B240" w14:textId="3D8679F4" w:rsidR="008B1070" w:rsidRPr="00FA6988" w:rsidRDefault="003F6388">
      <w:pPr>
        <w:keepNext/>
        <w:keepLines/>
        <w:widowControl w:val="0"/>
        <w:spacing w:after="0" w:line="276" w:lineRule="auto"/>
        <w:jc w:val="both"/>
        <w:outlineLvl w:val="1"/>
        <w:rPr>
          <w:rFonts w:ascii="Times New Roman" w:eastAsia="Times New Roman" w:hAnsi="Times New Roman" w:cs="Times New Roman"/>
          <w:bCs/>
          <w:kern w:val="2"/>
          <w:lang w:eastAsia="ar-SA"/>
        </w:rPr>
      </w:pPr>
      <w:r w:rsidRPr="00FA6988">
        <w:rPr>
          <w:rFonts w:ascii="Times New Roman" w:eastAsia="Times New Roman" w:hAnsi="Times New Roman" w:cs="Times New Roman"/>
          <w:bCs/>
          <w:kern w:val="2"/>
          <w:lang w:eastAsia="ar-SA"/>
        </w:rPr>
        <w:t xml:space="preserve">Zamawiający unieważni postępowanie o udzielenie zamówienia, jeżeli zaistnieje jedna </w:t>
      </w:r>
      <w:r w:rsidRPr="00FA6988">
        <w:rPr>
          <w:rFonts w:ascii="Times New Roman" w:eastAsia="Times New Roman" w:hAnsi="Times New Roman" w:cs="Times New Roman"/>
          <w:bCs/>
          <w:kern w:val="2"/>
          <w:lang w:eastAsia="ar-SA"/>
        </w:rPr>
        <w:br/>
        <w:t>z przesłanek wskazanych w art. 255 oraz 256 ustawy Pzp</w:t>
      </w:r>
      <w:r w:rsidR="00747281" w:rsidRPr="00FA6988">
        <w:rPr>
          <w:rFonts w:ascii="Times New Roman" w:eastAsia="Times New Roman" w:hAnsi="Times New Roman" w:cs="Times New Roman"/>
          <w:bCs/>
          <w:kern w:val="2"/>
          <w:lang w:eastAsia="ar-SA"/>
        </w:rPr>
        <w:t xml:space="preserve"> oraz art. 310 </w:t>
      </w:r>
      <w:proofErr w:type="spellStart"/>
      <w:r w:rsidR="00747281" w:rsidRPr="00FA6988">
        <w:rPr>
          <w:rFonts w:ascii="Times New Roman" w:eastAsia="Times New Roman" w:hAnsi="Times New Roman" w:cs="Times New Roman"/>
          <w:bCs/>
          <w:kern w:val="2"/>
          <w:lang w:eastAsia="ar-SA"/>
        </w:rPr>
        <w:t>pzp</w:t>
      </w:r>
      <w:proofErr w:type="spellEnd"/>
      <w:r w:rsidRPr="00FA6988">
        <w:rPr>
          <w:rFonts w:ascii="Times New Roman" w:eastAsia="Times New Roman" w:hAnsi="Times New Roman" w:cs="Times New Roman"/>
          <w:bCs/>
          <w:kern w:val="2"/>
          <w:lang w:eastAsia="ar-SA"/>
        </w:rPr>
        <w:t xml:space="preserve">. </w:t>
      </w:r>
    </w:p>
    <w:p w14:paraId="16CA2EF3" w14:textId="77777777" w:rsidR="008B1070" w:rsidRPr="00FA6988" w:rsidRDefault="008B1070">
      <w:pPr>
        <w:spacing w:after="0" w:line="276" w:lineRule="auto"/>
        <w:jc w:val="both"/>
        <w:rPr>
          <w:rFonts w:ascii="Times New Roman" w:eastAsia="Times New Roman" w:hAnsi="Times New Roman" w:cs="Times New Roman"/>
          <w:kern w:val="2"/>
          <w:lang w:eastAsia="ar-SA"/>
        </w:rPr>
      </w:pPr>
    </w:p>
    <w:p w14:paraId="6577D0C1" w14:textId="77777777" w:rsidR="008B1070" w:rsidRPr="00FA6988" w:rsidRDefault="003F6388">
      <w:pPr>
        <w:pStyle w:val="Akapitzlist"/>
        <w:keepNext/>
        <w:numPr>
          <w:ilvl w:val="0"/>
          <w:numId w:val="41"/>
        </w:numPr>
        <w:spacing w:after="0" w:line="276" w:lineRule="auto"/>
        <w:ind w:left="0" w:hanging="426"/>
        <w:jc w:val="both"/>
        <w:outlineLvl w:val="0"/>
        <w:rPr>
          <w:rFonts w:ascii="Times New Roman" w:eastAsia="Times New Roman" w:hAnsi="Times New Roman" w:cs="Times New Roman"/>
          <w:b/>
          <w:bCs/>
          <w:kern w:val="2"/>
          <w:lang w:eastAsia="ar-SA"/>
        </w:rPr>
      </w:pPr>
      <w:r w:rsidRPr="00FA6988">
        <w:rPr>
          <w:rFonts w:ascii="Times New Roman" w:eastAsia="Times New Roman" w:hAnsi="Times New Roman" w:cs="Times New Roman"/>
          <w:b/>
          <w:bCs/>
          <w:kern w:val="2"/>
          <w:lang w:val="x-none" w:eastAsia="ar-SA"/>
        </w:rPr>
        <w:t>POUCZENIE O ŚRODKACH OCHRONY PRAWNEJ</w:t>
      </w:r>
      <w:r w:rsidRPr="00FA6988">
        <w:rPr>
          <w:rFonts w:ascii="Times New Roman" w:eastAsia="Times New Roman" w:hAnsi="Times New Roman" w:cs="Times New Roman"/>
          <w:b/>
          <w:bCs/>
          <w:kern w:val="2"/>
          <w:lang w:eastAsia="ar-SA"/>
        </w:rPr>
        <w:t>.</w:t>
      </w:r>
    </w:p>
    <w:p w14:paraId="409069F5" w14:textId="77777777" w:rsidR="008B1070" w:rsidRPr="00FA6988" w:rsidRDefault="003F6388">
      <w:pPr>
        <w:pStyle w:val="Standard"/>
        <w:tabs>
          <w:tab w:val="left" w:pos="425"/>
        </w:tabs>
        <w:ind w:left="360" w:right="28"/>
        <w:jc w:val="both"/>
        <w:rPr>
          <w:sz w:val="22"/>
          <w:szCs w:val="22"/>
        </w:rPr>
      </w:pPr>
      <w:r w:rsidRPr="00FA6988">
        <w:rPr>
          <w:sz w:val="22"/>
          <w:szCs w:val="22"/>
        </w:rPr>
        <w:t xml:space="preserve">Zasady, terminy oraz sposób korzystania ze środków ochrony prawnej szczegółowo regulują przepisy </w:t>
      </w:r>
      <w:r w:rsidRPr="00FA6988">
        <w:rPr>
          <w:b/>
          <w:sz w:val="22"/>
          <w:szCs w:val="22"/>
        </w:rPr>
        <w:t>działu IX ustawy</w:t>
      </w:r>
      <w:r w:rsidRPr="00FA6988">
        <w:rPr>
          <w:sz w:val="22"/>
          <w:szCs w:val="22"/>
        </w:rPr>
        <w:t xml:space="preserve"> – Środki ochrony prawnej (</w:t>
      </w:r>
      <w:r w:rsidRPr="00FA6988">
        <w:rPr>
          <w:b/>
          <w:sz w:val="22"/>
          <w:szCs w:val="22"/>
        </w:rPr>
        <w:t>art. 505 – 590 ustawy</w:t>
      </w:r>
      <w:r w:rsidRPr="00FA6988">
        <w:rPr>
          <w:sz w:val="22"/>
          <w:szCs w:val="22"/>
        </w:rPr>
        <w:t>)</w:t>
      </w:r>
      <w:r w:rsidRPr="00FA6988">
        <w:rPr>
          <w:b/>
          <w:sz w:val="22"/>
          <w:szCs w:val="22"/>
        </w:rPr>
        <w:t>.</w:t>
      </w:r>
    </w:p>
    <w:p w14:paraId="7F3DC0C7" w14:textId="77777777" w:rsidR="008B1070" w:rsidRPr="00FA6988" w:rsidRDefault="008B1070">
      <w:pPr>
        <w:pStyle w:val="Standard"/>
        <w:ind w:right="28"/>
        <w:jc w:val="both"/>
        <w:rPr>
          <w:b/>
          <w:sz w:val="22"/>
          <w:szCs w:val="22"/>
          <w:u w:val="single"/>
        </w:rPr>
      </w:pPr>
    </w:p>
    <w:p w14:paraId="7F199E41" w14:textId="77777777" w:rsidR="008B1070" w:rsidRPr="00FA6988" w:rsidRDefault="003F6388">
      <w:pPr>
        <w:pStyle w:val="Standard"/>
        <w:tabs>
          <w:tab w:val="left" w:pos="851"/>
          <w:tab w:val="left" w:pos="1325"/>
        </w:tabs>
        <w:ind w:left="360" w:right="28"/>
        <w:jc w:val="both"/>
        <w:rPr>
          <w:sz w:val="22"/>
          <w:szCs w:val="22"/>
        </w:rPr>
      </w:pPr>
      <w:r w:rsidRPr="00FA6988">
        <w:rPr>
          <w:sz w:val="22"/>
          <w:szCs w:val="22"/>
        </w:rPr>
        <w:t>Środki ochrony prawnej przysługują Wykonawcy oraz innemu podmiotowi, jeżeli ma lub miał interes w uzyskaniu zamówienia oraz poniósł lub może ponieść szkodę w wyniku naruszenia przez zamawiającego przepisów ustawy.</w:t>
      </w:r>
    </w:p>
    <w:p w14:paraId="14D92F82" w14:textId="77777777" w:rsidR="008B1070" w:rsidRPr="00FA6988" w:rsidRDefault="008B1070">
      <w:pPr>
        <w:pStyle w:val="Standard"/>
        <w:tabs>
          <w:tab w:val="left" w:pos="900"/>
        </w:tabs>
        <w:ind w:right="28"/>
        <w:jc w:val="both"/>
        <w:rPr>
          <w:sz w:val="22"/>
          <w:szCs w:val="22"/>
        </w:rPr>
      </w:pPr>
    </w:p>
    <w:p w14:paraId="6B00467F" w14:textId="77777777" w:rsidR="008B1070" w:rsidRPr="00FA6988" w:rsidRDefault="003F6388">
      <w:pPr>
        <w:pStyle w:val="Standard"/>
        <w:tabs>
          <w:tab w:val="left" w:pos="1325"/>
        </w:tabs>
        <w:ind w:left="360" w:right="28"/>
        <w:jc w:val="both"/>
        <w:rPr>
          <w:sz w:val="22"/>
          <w:szCs w:val="22"/>
        </w:rPr>
      </w:pPr>
      <w:r w:rsidRPr="00FA6988">
        <w:rPr>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049D5FCA" w14:textId="77777777" w:rsidR="008B1070" w:rsidRPr="00FA6988" w:rsidRDefault="008B1070">
      <w:pPr>
        <w:pStyle w:val="Standard"/>
        <w:tabs>
          <w:tab w:val="left" w:pos="720"/>
        </w:tabs>
        <w:ind w:right="28"/>
        <w:jc w:val="both"/>
        <w:rPr>
          <w:sz w:val="22"/>
          <w:szCs w:val="22"/>
        </w:rPr>
      </w:pPr>
    </w:p>
    <w:p w14:paraId="2470805B" w14:textId="77777777" w:rsidR="008B1070" w:rsidRPr="00FA6988" w:rsidRDefault="003F6388">
      <w:pPr>
        <w:pStyle w:val="Standard"/>
        <w:tabs>
          <w:tab w:val="left" w:pos="851"/>
          <w:tab w:val="left" w:pos="1325"/>
        </w:tabs>
        <w:ind w:left="360" w:right="28"/>
        <w:jc w:val="both"/>
        <w:rPr>
          <w:sz w:val="22"/>
          <w:szCs w:val="22"/>
        </w:rPr>
      </w:pPr>
      <w:r w:rsidRPr="00FA6988">
        <w:rPr>
          <w:sz w:val="22"/>
          <w:szCs w:val="22"/>
        </w:rPr>
        <w:t>Odwołanie przysługuje na:</w:t>
      </w:r>
    </w:p>
    <w:p w14:paraId="0AF8F0D6" w14:textId="77777777" w:rsidR="008B1070" w:rsidRPr="00FA6988" w:rsidRDefault="008B1070">
      <w:pPr>
        <w:pStyle w:val="Standard"/>
        <w:tabs>
          <w:tab w:val="left" w:pos="900"/>
        </w:tabs>
        <w:ind w:right="28"/>
        <w:jc w:val="both"/>
        <w:rPr>
          <w:sz w:val="22"/>
          <w:szCs w:val="22"/>
        </w:rPr>
      </w:pPr>
    </w:p>
    <w:p w14:paraId="0B3C0A0D" w14:textId="77777777" w:rsidR="008B1070" w:rsidRPr="00FA6988" w:rsidRDefault="003F6388">
      <w:pPr>
        <w:pStyle w:val="Standard"/>
        <w:tabs>
          <w:tab w:val="left" w:pos="1702"/>
        </w:tabs>
        <w:ind w:left="851" w:hanging="425"/>
        <w:jc w:val="both"/>
        <w:rPr>
          <w:sz w:val="22"/>
          <w:szCs w:val="22"/>
        </w:rPr>
      </w:pPr>
      <w:r w:rsidRPr="00FA6988">
        <w:rPr>
          <w:sz w:val="22"/>
          <w:szCs w:val="22"/>
        </w:rPr>
        <w:t xml:space="preserve">1) </w:t>
      </w:r>
      <w:r w:rsidRPr="00FA6988">
        <w:rPr>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195A5311" w14:textId="77777777" w:rsidR="008B1070" w:rsidRPr="00FA6988" w:rsidRDefault="003F6388">
      <w:pPr>
        <w:pStyle w:val="Standard"/>
        <w:ind w:left="851" w:hanging="425"/>
        <w:jc w:val="both"/>
        <w:rPr>
          <w:sz w:val="22"/>
          <w:szCs w:val="22"/>
        </w:rPr>
      </w:pPr>
      <w:r w:rsidRPr="00FA6988">
        <w:rPr>
          <w:sz w:val="22"/>
          <w:szCs w:val="22"/>
        </w:rPr>
        <w:lastRenderedPageBreak/>
        <w:t xml:space="preserve">2) </w:t>
      </w:r>
      <w:r w:rsidRPr="00FA6988">
        <w:rPr>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39316B73" w14:textId="77777777" w:rsidR="008B1070" w:rsidRPr="00FA6988" w:rsidRDefault="003F6388">
      <w:pPr>
        <w:pStyle w:val="Standard"/>
        <w:ind w:left="851" w:hanging="425"/>
        <w:jc w:val="both"/>
        <w:rPr>
          <w:sz w:val="22"/>
          <w:szCs w:val="22"/>
        </w:rPr>
      </w:pPr>
      <w:r w:rsidRPr="00FA6988">
        <w:rPr>
          <w:sz w:val="22"/>
          <w:szCs w:val="22"/>
        </w:rPr>
        <w:t xml:space="preserve">3) </w:t>
      </w:r>
      <w:r w:rsidRPr="00FA6988">
        <w:rPr>
          <w:sz w:val="22"/>
          <w:szCs w:val="22"/>
        </w:rPr>
        <w:tab/>
        <w:t>zaniechanie przeprowadzenia postępowania o udzielenie zamówienia lub zorganizowania konkursu na podstawie ustawy, mimo że zamawiający był do tego obowiązany.</w:t>
      </w:r>
    </w:p>
    <w:p w14:paraId="37F3DE10" w14:textId="77777777" w:rsidR="008B1070" w:rsidRPr="00FA6988" w:rsidRDefault="008B1070">
      <w:pPr>
        <w:pStyle w:val="Standard"/>
        <w:tabs>
          <w:tab w:val="left" w:pos="900"/>
        </w:tabs>
        <w:ind w:right="28"/>
        <w:jc w:val="both"/>
        <w:rPr>
          <w:sz w:val="22"/>
          <w:szCs w:val="22"/>
        </w:rPr>
      </w:pPr>
    </w:p>
    <w:p w14:paraId="219AEA00" w14:textId="77777777" w:rsidR="008B1070" w:rsidRPr="00FA6988" w:rsidRDefault="003F6388">
      <w:pPr>
        <w:pStyle w:val="Standard"/>
        <w:tabs>
          <w:tab w:val="left" w:pos="851"/>
          <w:tab w:val="left" w:pos="1325"/>
        </w:tabs>
        <w:ind w:left="360" w:right="28"/>
        <w:jc w:val="both"/>
        <w:rPr>
          <w:sz w:val="22"/>
          <w:szCs w:val="22"/>
        </w:rPr>
      </w:pPr>
      <w:r w:rsidRPr="00FA6988">
        <w:rPr>
          <w:sz w:val="22"/>
          <w:szCs w:val="22"/>
        </w:rPr>
        <w:t>Odwołanie wnosi się do Prezesa Izby.</w:t>
      </w:r>
    </w:p>
    <w:p w14:paraId="4F0FC1D7" w14:textId="77777777" w:rsidR="008B1070" w:rsidRPr="00FA6988" w:rsidRDefault="008B1070">
      <w:pPr>
        <w:pStyle w:val="Standard"/>
        <w:tabs>
          <w:tab w:val="left" w:pos="900"/>
        </w:tabs>
        <w:ind w:right="28"/>
        <w:jc w:val="both"/>
        <w:rPr>
          <w:sz w:val="22"/>
          <w:szCs w:val="22"/>
        </w:rPr>
      </w:pPr>
    </w:p>
    <w:p w14:paraId="2A8C25A8" w14:textId="77777777" w:rsidR="008B1070" w:rsidRPr="00FA6988" w:rsidRDefault="003F6388">
      <w:pPr>
        <w:pStyle w:val="Standard"/>
        <w:tabs>
          <w:tab w:val="left" w:pos="851"/>
          <w:tab w:val="left" w:pos="1325"/>
        </w:tabs>
        <w:ind w:left="360" w:right="28"/>
        <w:jc w:val="both"/>
        <w:rPr>
          <w:sz w:val="22"/>
          <w:szCs w:val="22"/>
        </w:rPr>
      </w:pPr>
      <w:r w:rsidRPr="00FA6988">
        <w:rPr>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5D8D5B9F" w14:textId="77777777" w:rsidR="008B1070" w:rsidRPr="00FA6988" w:rsidRDefault="008B1070">
      <w:pPr>
        <w:pStyle w:val="Standard"/>
        <w:rPr>
          <w:sz w:val="22"/>
          <w:szCs w:val="22"/>
        </w:rPr>
      </w:pPr>
    </w:p>
    <w:p w14:paraId="1300C871" w14:textId="77777777" w:rsidR="008B1070" w:rsidRPr="00FA6988" w:rsidRDefault="003F6388">
      <w:pPr>
        <w:pStyle w:val="Standard"/>
        <w:tabs>
          <w:tab w:val="left" w:pos="851"/>
          <w:tab w:val="left" w:pos="1325"/>
        </w:tabs>
        <w:ind w:right="28"/>
        <w:jc w:val="both"/>
        <w:rPr>
          <w:sz w:val="22"/>
          <w:szCs w:val="22"/>
        </w:rPr>
      </w:pPr>
      <w:r w:rsidRPr="00FA6988">
        <w:rPr>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0165D30" w14:textId="77777777" w:rsidR="008B1070" w:rsidRPr="00FA6988" w:rsidRDefault="008B1070">
      <w:pPr>
        <w:pStyle w:val="Standard"/>
        <w:rPr>
          <w:sz w:val="22"/>
          <w:szCs w:val="22"/>
        </w:rPr>
      </w:pPr>
    </w:p>
    <w:p w14:paraId="1501AE84" w14:textId="77777777" w:rsidR="008B1070" w:rsidRPr="00FA6988" w:rsidRDefault="003F6388">
      <w:pPr>
        <w:pStyle w:val="Standard"/>
        <w:tabs>
          <w:tab w:val="left" w:pos="851"/>
          <w:tab w:val="left" w:pos="1325"/>
        </w:tabs>
        <w:ind w:left="360" w:right="28"/>
        <w:jc w:val="both"/>
        <w:rPr>
          <w:sz w:val="22"/>
          <w:szCs w:val="22"/>
        </w:rPr>
      </w:pPr>
      <w:r w:rsidRPr="00FA6988">
        <w:rPr>
          <w:sz w:val="22"/>
          <w:szCs w:val="22"/>
        </w:rPr>
        <w:t>Zgodnie z art. 515 ustawy, odwołanie wnosi się:</w:t>
      </w:r>
    </w:p>
    <w:p w14:paraId="7C90BAA4" w14:textId="77777777" w:rsidR="008B1070" w:rsidRPr="00FA6988" w:rsidRDefault="008B1070">
      <w:pPr>
        <w:pStyle w:val="Standard"/>
        <w:rPr>
          <w:sz w:val="22"/>
          <w:szCs w:val="22"/>
        </w:rPr>
      </w:pPr>
    </w:p>
    <w:p w14:paraId="57552AB9" w14:textId="77777777" w:rsidR="008B1070" w:rsidRPr="00FA6988" w:rsidRDefault="003F6388">
      <w:pPr>
        <w:pStyle w:val="Standard"/>
        <w:jc w:val="both"/>
        <w:rPr>
          <w:sz w:val="22"/>
          <w:szCs w:val="22"/>
        </w:rPr>
      </w:pPr>
      <w:r w:rsidRPr="00FA6988">
        <w:rPr>
          <w:sz w:val="22"/>
          <w:szCs w:val="22"/>
        </w:rPr>
        <w:t>„1. Odwołanie wnosi się:</w:t>
      </w:r>
    </w:p>
    <w:p w14:paraId="7954F2DD" w14:textId="77777777" w:rsidR="008B1070" w:rsidRPr="00FA6988" w:rsidRDefault="003F6388">
      <w:pPr>
        <w:pStyle w:val="Standard"/>
        <w:ind w:left="373"/>
        <w:jc w:val="both"/>
        <w:rPr>
          <w:sz w:val="22"/>
          <w:szCs w:val="22"/>
        </w:rPr>
      </w:pPr>
      <w:r w:rsidRPr="00FA6988">
        <w:rPr>
          <w:sz w:val="22"/>
          <w:szCs w:val="22"/>
        </w:rPr>
        <w:t>1) w przypadku zamówień, których wartość jest równa albo przekracza progi unijne, w terminie:</w:t>
      </w:r>
    </w:p>
    <w:p w14:paraId="4AF60B8F" w14:textId="77777777" w:rsidR="008B1070" w:rsidRPr="00FA6988" w:rsidRDefault="003F6388">
      <w:pPr>
        <w:pStyle w:val="Standard"/>
        <w:ind w:left="746"/>
        <w:jc w:val="both"/>
        <w:rPr>
          <w:sz w:val="22"/>
          <w:szCs w:val="22"/>
        </w:rPr>
      </w:pPr>
      <w:r w:rsidRPr="00FA6988">
        <w:rPr>
          <w:sz w:val="22"/>
          <w:szCs w:val="22"/>
        </w:rPr>
        <w:t>a) 10 dni od dnia przekazania informacji o czynności zamawiającego stanowiącej podstawę jego wniesienia, jeżeli informacja została przekazana przy użyciu środków komunikacji elektronicznej,</w:t>
      </w:r>
    </w:p>
    <w:p w14:paraId="5C264FC7" w14:textId="77777777" w:rsidR="008B1070" w:rsidRPr="00FA6988" w:rsidRDefault="003F6388">
      <w:pPr>
        <w:pStyle w:val="Standard"/>
        <w:ind w:left="746"/>
        <w:jc w:val="both"/>
        <w:rPr>
          <w:sz w:val="22"/>
          <w:szCs w:val="22"/>
        </w:rPr>
      </w:pPr>
      <w:r w:rsidRPr="00FA6988">
        <w:rPr>
          <w:sz w:val="22"/>
          <w:szCs w:val="22"/>
        </w:rPr>
        <w:t>b) 15 dni od dnia przekazania informacji o czynności zamawiającego stanowiącej podstawę jego wniesienia, jeżeli informacja została przekazana w sposób inny niż określony w lit. a;</w:t>
      </w:r>
    </w:p>
    <w:p w14:paraId="44CF7589" w14:textId="77777777" w:rsidR="008B1070" w:rsidRPr="00FA6988" w:rsidRDefault="003F6388">
      <w:pPr>
        <w:pStyle w:val="Standard"/>
        <w:ind w:left="373"/>
        <w:jc w:val="both"/>
        <w:rPr>
          <w:sz w:val="22"/>
          <w:szCs w:val="22"/>
        </w:rPr>
      </w:pPr>
      <w:r w:rsidRPr="00FA6988">
        <w:rPr>
          <w:sz w:val="22"/>
          <w:szCs w:val="22"/>
        </w:rPr>
        <w:t>2) w przypadku zamówień, których wartość jest mniejsza niż progi unijne, w terminie:</w:t>
      </w:r>
    </w:p>
    <w:p w14:paraId="65DCE65A" w14:textId="77777777" w:rsidR="008B1070" w:rsidRPr="00FA6988" w:rsidRDefault="003F6388">
      <w:pPr>
        <w:pStyle w:val="Standard"/>
        <w:ind w:left="746"/>
        <w:jc w:val="both"/>
        <w:rPr>
          <w:sz w:val="22"/>
          <w:szCs w:val="22"/>
        </w:rPr>
      </w:pPr>
      <w:r w:rsidRPr="00FA6988">
        <w:rPr>
          <w:sz w:val="22"/>
          <w:szCs w:val="22"/>
        </w:rPr>
        <w:t>a) 5 dni od dnia przekazania informacji o czynności zamawiającego stanowiącej podstawę jego wniesienia, jeżeli informacja została przekazana przy użyciu środków komunikacji elektronicznej,</w:t>
      </w:r>
    </w:p>
    <w:p w14:paraId="667E05E0" w14:textId="77777777" w:rsidR="008B1070" w:rsidRPr="00FA6988" w:rsidRDefault="003F6388">
      <w:pPr>
        <w:pStyle w:val="Standard"/>
        <w:ind w:left="746"/>
        <w:jc w:val="both"/>
        <w:rPr>
          <w:sz w:val="22"/>
          <w:szCs w:val="22"/>
        </w:rPr>
      </w:pPr>
      <w:r w:rsidRPr="00FA6988">
        <w:rPr>
          <w:sz w:val="22"/>
          <w:szCs w:val="22"/>
        </w:rPr>
        <w:t>b) 10 dni od dnia przekazania informacji o czynności zamawiającego stanowiącej podstawę jego wniesienia, jeżeli informacja została przekazana w sposób inny niż określony w lit. a.</w:t>
      </w:r>
    </w:p>
    <w:p w14:paraId="0BB453E5" w14:textId="77777777" w:rsidR="008B1070" w:rsidRPr="00FA6988" w:rsidRDefault="003F6388">
      <w:pPr>
        <w:pStyle w:val="Standard"/>
        <w:jc w:val="both"/>
        <w:rPr>
          <w:sz w:val="22"/>
          <w:szCs w:val="22"/>
        </w:rPr>
      </w:pPr>
      <w:r w:rsidRPr="00FA6988">
        <w:rPr>
          <w:sz w:val="22"/>
          <w:szCs w:val="22"/>
        </w:rPr>
        <w:t>2. Odwołanie wobec treści ogłoszenia wszczynającego postępowanie o udzielenie zamówienia lub konkurs lub wobec treści dokumentów zamówienia wnosi się w terminie:</w:t>
      </w:r>
    </w:p>
    <w:p w14:paraId="200332CA" w14:textId="77777777" w:rsidR="008B1070" w:rsidRPr="00FA6988" w:rsidRDefault="003F6388">
      <w:pPr>
        <w:pStyle w:val="Standard"/>
        <w:ind w:left="373"/>
        <w:jc w:val="both"/>
        <w:rPr>
          <w:sz w:val="22"/>
          <w:szCs w:val="22"/>
        </w:rPr>
      </w:pPr>
      <w:r w:rsidRPr="00FA6988">
        <w:rPr>
          <w:sz w:val="22"/>
          <w:szCs w:val="22"/>
        </w:rPr>
        <w:t>1) 10 dni od dnia publikacji ogłoszenia w Dzienniku Urzędowym Unii Europejskiej lub zamieszczenia dokumentów zamówienia na stronie internetowej, w przypadku zamówień, których wartość jest równa albo przekracza progi unijne;</w:t>
      </w:r>
    </w:p>
    <w:p w14:paraId="35C02482" w14:textId="77777777" w:rsidR="008B1070" w:rsidRPr="00FA6988" w:rsidRDefault="003F6388">
      <w:pPr>
        <w:pStyle w:val="Standard"/>
        <w:ind w:left="373"/>
        <w:jc w:val="both"/>
        <w:rPr>
          <w:sz w:val="22"/>
          <w:szCs w:val="22"/>
        </w:rPr>
      </w:pPr>
      <w:r w:rsidRPr="00FA6988">
        <w:rPr>
          <w:sz w:val="22"/>
          <w:szCs w:val="22"/>
        </w:rPr>
        <w:t>2) 5 dni od dnia zamieszczenia ogłoszenia w Biuletynie Zamówień Publicznych lub dokumentów zamówienia na stronie internetowej, w przypadku zamówień, których wartość jest mniejsza niż progi unijne.</w:t>
      </w:r>
    </w:p>
    <w:p w14:paraId="274560C0" w14:textId="77777777" w:rsidR="008B1070" w:rsidRPr="00FA6988" w:rsidRDefault="003F6388">
      <w:pPr>
        <w:pStyle w:val="Standard"/>
        <w:jc w:val="both"/>
        <w:rPr>
          <w:sz w:val="22"/>
          <w:szCs w:val="22"/>
        </w:rPr>
      </w:pPr>
      <w:r w:rsidRPr="00FA6988">
        <w:rPr>
          <w:sz w:val="22"/>
          <w:szCs w:val="22"/>
        </w:rPr>
        <w:t>3. Odwołanie w przypadkach innych niż określone w ust. 1 i 2 wnosi się w terminie:</w:t>
      </w:r>
    </w:p>
    <w:p w14:paraId="2B9D7134" w14:textId="77777777" w:rsidR="008B1070" w:rsidRPr="00FA6988" w:rsidRDefault="003F6388">
      <w:pPr>
        <w:pStyle w:val="Standard"/>
        <w:ind w:left="373"/>
        <w:jc w:val="both"/>
        <w:rPr>
          <w:sz w:val="22"/>
          <w:szCs w:val="22"/>
        </w:rPr>
      </w:pPr>
      <w:r w:rsidRPr="00FA6988">
        <w:rPr>
          <w:sz w:val="22"/>
          <w:szCs w:val="22"/>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520CAE5B" w14:textId="77777777" w:rsidR="008B1070" w:rsidRPr="00FA6988" w:rsidRDefault="003F6388">
      <w:pPr>
        <w:pStyle w:val="Standard"/>
        <w:ind w:left="373"/>
        <w:jc w:val="both"/>
        <w:rPr>
          <w:sz w:val="22"/>
          <w:szCs w:val="22"/>
        </w:rPr>
      </w:pPr>
      <w:r w:rsidRPr="00FA6988">
        <w:rPr>
          <w:sz w:val="22"/>
          <w:szCs w:val="22"/>
        </w:rPr>
        <w:t>2) 5 dni od dnia, w którym powzięto lub przy zachowaniu należytej staranności można było powziąć wiadomość o okolicznościach stanowiących podstawę jego wniesienia, w przypadku zamówień, których wartość jest mniejsza niż progi unijne.</w:t>
      </w:r>
    </w:p>
    <w:p w14:paraId="4B89CA6D" w14:textId="77777777" w:rsidR="008B1070" w:rsidRPr="00FA6988" w:rsidRDefault="003F6388">
      <w:pPr>
        <w:pStyle w:val="Standard"/>
        <w:jc w:val="both"/>
        <w:rPr>
          <w:sz w:val="22"/>
          <w:szCs w:val="22"/>
        </w:rPr>
      </w:pPr>
      <w:r w:rsidRPr="00FA6988">
        <w:rPr>
          <w:sz w:val="22"/>
          <w:szCs w:val="22"/>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00278A9F" w14:textId="77777777" w:rsidR="008B1070" w:rsidRPr="00FA6988" w:rsidRDefault="003F6388">
      <w:pPr>
        <w:pStyle w:val="Standard"/>
        <w:ind w:left="373"/>
        <w:jc w:val="both"/>
        <w:rPr>
          <w:sz w:val="22"/>
          <w:szCs w:val="22"/>
        </w:rPr>
      </w:pPr>
      <w:r w:rsidRPr="00FA6988">
        <w:rPr>
          <w:sz w:val="22"/>
          <w:szCs w:val="22"/>
        </w:rPr>
        <w:t xml:space="preserve">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w:t>
      </w:r>
      <w:r w:rsidRPr="00FA6988">
        <w:rPr>
          <w:sz w:val="22"/>
          <w:szCs w:val="22"/>
        </w:rPr>
        <w:lastRenderedPageBreak/>
        <w:t>ogłoszenia o udzieleniu zamówienia, zawierającego uzasadnienie udzielenia zamówienia w trybie negocjacji bez ogłoszenia albo zamówienia z wolnej ręki;</w:t>
      </w:r>
    </w:p>
    <w:p w14:paraId="07FDB322" w14:textId="77777777" w:rsidR="008B1070" w:rsidRPr="00FA6988" w:rsidRDefault="003F6388">
      <w:pPr>
        <w:pStyle w:val="Standard"/>
        <w:ind w:left="373"/>
        <w:jc w:val="both"/>
        <w:rPr>
          <w:sz w:val="22"/>
          <w:szCs w:val="22"/>
        </w:rPr>
      </w:pPr>
      <w:r w:rsidRPr="00FA6988">
        <w:rPr>
          <w:sz w:val="22"/>
          <w:szCs w:val="22"/>
        </w:rPr>
        <w:t>2) 6 miesięcy od dnia zawarcia umowy, jeżeli zamawiający:</w:t>
      </w:r>
    </w:p>
    <w:p w14:paraId="2ACDC9C4" w14:textId="77777777" w:rsidR="008B1070" w:rsidRPr="00FA6988" w:rsidRDefault="003F6388">
      <w:pPr>
        <w:pStyle w:val="Standard"/>
        <w:ind w:left="746"/>
        <w:jc w:val="both"/>
        <w:rPr>
          <w:sz w:val="22"/>
          <w:szCs w:val="22"/>
        </w:rPr>
      </w:pPr>
      <w:r w:rsidRPr="00FA6988">
        <w:rPr>
          <w:sz w:val="22"/>
          <w:szCs w:val="22"/>
        </w:rPr>
        <w:t>a) nie opublikował w Dzienniku Urzędowym Unii Europejskiej ogłoszenia o udzieleniu zamówienia albo</w:t>
      </w:r>
    </w:p>
    <w:p w14:paraId="33C21EB7" w14:textId="77777777" w:rsidR="008B1070" w:rsidRPr="00FA6988" w:rsidRDefault="003F6388">
      <w:pPr>
        <w:pStyle w:val="Standard"/>
        <w:ind w:left="746"/>
        <w:jc w:val="both"/>
        <w:rPr>
          <w:sz w:val="22"/>
          <w:szCs w:val="22"/>
        </w:rPr>
      </w:pPr>
      <w:r w:rsidRPr="00FA6988">
        <w:rPr>
          <w:sz w:val="22"/>
          <w:szCs w:val="22"/>
        </w:rPr>
        <w:t>b) opublikował w Dzienniku Urzędowym Unii Europejskiej ogłoszenie o udzieleniu zamówienia, które nie zawiera uzasadnienia udzielenia zamówienia w trybie negocjacji bez ogłoszenia albo zamówienia z wolnej ręki;</w:t>
      </w:r>
    </w:p>
    <w:p w14:paraId="392117C1" w14:textId="77777777" w:rsidR="008B1070" w:rsidRPr="00FA6988" w:rsidRDefault="003F6388">
      <w:pPr>
        <w:pStyle w:val="Standard"/>
        <w:ind w:left="373"/>
        <w:jc w:val="both"/>
        <w:rPr>
          <w:sz w:val="22"/>
          <w:szCs w:val="22"/>
        </w:rPr>
      </w:pPr>
      <w:r w:rsidRPr="00FA6988">
        <w:rPr>
          <w:sz w:val="22"/>
          <w:szCs w:val="22"/>
        </w:rPr>
        <w:t>3) miesiąca od dnia zawarcia umowy, jeżeli zamawiający:</w:t>
      </w:r>
    </w:p>
    <w:p w14:paraId="45990AF6" w14:textId="77777777" w:rsidR="008B1070" w:rsidRPr="00FA6988" w:rsidRDefault="003F6388">
      <w:pPr>
        <w:pStyle w:val="Standard"/>
        <w:ind w:left="746"/>
        <w:jc w:val="both"/>
        <w:rPr>
          <w:sz w:val="22"/>
          <w:szCs w:val="22"/>
        </w:rPr>
      </w:pPr>
      <w:r w:rsidRPr="00FA6988">
        <w:rPr>
          <w:sz w:val="22"/>
          <w:szCs w:val="22"/>
        </w:rPr>
        <w:t>a) nie zamieścił w Biuletynie Zamówień Publicznych ogłoszenia o wyniku postępowania albo</w:t>
      </w:r>
    </w:p>
    <w:p w14:paraId="1B46583C" w14:textId="77777777" w:rsidR="008B1070" w:rsidRPr="00FA6988" w:rsidRDefault="003F6388">
      <w:pPr>
        <w:pStyle w:val="Standard"/>
        <w:ind w:left="746"/>
        <w:jc w:val="both"/>
        <w:rPr>
          <w:sz w:val="22"/>
          <w:szCs w:val="22"/>
        </w:rPr>
      </w:pPr>
      <w:r w:rsidRPr="00FA6988">
        <w:rPr>
          <w:sz w:val="22"/>
          <w:szCs w:val="22"/>
        </w:rPr>
        <w:t>b) zamieścił w Biuletynie Zamówień Publicznych ogłoszenie o wyniku postępowania, które nie zawiera uzasadnienia udzielenia zamówienia w trybie negocjacji bez ogłoszenia albo zamówienia z wolnej ręki.”</w:t>
      </w:r>
    </w:p>
    <w:p w14:paraId="74B3B99B" w14:textId="77777777" w:rsidR="008B1070" w:rsidRPr="00FA6988" w:rsidRDefault="008B1070">
      <w:pPr>
        <w:pStyle w:val="Standard"/>
        <w:rPr>
          <w:sz w:val="22"/>
          <w:szCs w:val="22"/>
        </w:rPr>
      </w:pPr>
    </w:p>
    <w:p w14:paraId="2DE457E9" w14:textId="77777777" w:rsidR="008B1070" w:rsidRPr="00FA6988" w:rsidRDefault="003F6388">
      <w:pPr>
        <w:pStyle w:val="Standard"/>
        <w:tabs>
          <w:tab w:val="left" w:pos="851"/>
          <w:tab w:val="left" w:pos="1325"/>
        </w:tabs>
        <w:ind w:left="360" w:right="28"/>
        <w:jc w:val="both"/>
        <w:rPr>
          <w:sz w:val="22"/>
          <w:szCs w:val="22"/>
        </w:rPr>
      </w:pPr>
      <w:r w:rsidRPr="00FA6988">
        <w:rPr>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2C0D4F00" w14:textId="77777777" w:rsidR="008B1070" w:rsidRPr="00FA6988" w:rsidRDefault="008B1070">
      <w:pPr>
        <w:pStyle w:val="Standard"/>
        <w:tabs>
          <w:tab w:val="left" w:pos="900"/>
        </w:tabs>
        <w:ind w:right="28"/>
        <w:jc w:val="both"/>
        <w:rPr>
          <w:sz w:val="22"/>
          <w:szCs w:val="22"/>
        </w:rPr>
      </w:pPr>
    </w:p>
    <w:p w14:paraId="159C862C" w14:textId="77777777" w:rsidR="008B1070" w:rsidRPr="00FA6988" w:rsidRDefault="003F6388">
      <w:pPr>
        <w:pStyle w:val="Standard"/>
        <w:tabs>
          <w:tab w:val="left" w:pos="851"/>
          <w:tab w:val="left" w:pos="1325"/>
        </w:tabs>
        <w:ind w:left="360" w:right="28"/>
        <w:jc w:val="both"/>
        <w:rPr>
          <w:sz w:val="22"/>
          <w:szCs w:val="22"/>
        </w:rPr>
      </w:pPr>
      <w:r w:rsidRPr="00FA6988">
        <w:rPr>
          <w:sz w:val="22"/>
          <w:szCs w:val="22"/>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30D4114A" w14:textId="77777777" w:rsidR="008B1070" w:rsidRPr="00FA6988" w:rsidRDefault="008B1070">
      <w:pPr>
        <w:pStyle w:val="Standard"/>
        <w:rPr>
          <w:sz w:val="22"/>
          <w:szCs w:val="22"/>
        </w:rPr>
      </w:pPr>
    </w:p>
    <w:p w14:paraId="52A80C6A" w14:textId="77777777" w:rsidR="008B1070" w:rsidRPr="00FA6988" w:rsidRDefault="003F6388">
      <w:pPr>
        <w:pStyle w:val="Standard"/>
        <w:tabs>
          <w:tab w:val="left" w:pos="851"/>
          <w:tab w:val="left" w:pos="1325"/>
        </w:tabs>
        <w:ind w:left="360" w:right="28"/>
        <w:jc w:val="both"/>
        <w:rPr>
          <w:sz w:val="22"/>
          <w:szCs w:val="22"/>
        </w:rPr>
      </w:pPr>
      <w:r w:rsidRPr="00FA6988">
        <w:rPr>
          <w:sz w:val="22"/>
          <w:szCs w:val="22"/>
        </w:rPr>
        <w:t>Od wyroku sądu lub postanowienia kończącego postępowanie w sprawie przysługuje skarga kasacyjna do Sądu Najwyższego.</w:t>
      </w:r>
    </w:p>
    <w:p w14:paraId="13F111C2" w14:textId="77777777" w:rsidR="008B1070" w:rsidRPr="00FA6988" w:rsidRDefault="008B1070">
      <w:pPr>
        <w:spacing w:after="200" w:line="276" w:lineRule="auto"/>
        <w:contextualSpacing/>
        <w:jc w:val="both"/>
        <w:rPr>
          <w:rFonts w:ascii="Times New Roman" w:eastAsia="Times New Roman" w:hAnsi="Times New Roman" w:cs="Times New Roman"/>
          <w:kern w:val="2"/>
        </w:rPr>
      </w:pPr>
    </w:p>
    <w:p w14:paraId="2242EB63" w14:textId="77777777" w:rsidR="008B1070" w:rsidRPr="00FA6988" w:rsidRDefault="008B1070">
      <w:pPr>
        <w:spacing w:after="200" w:line="276" w:lineRule="auto"/>
        <w:contextualSpacing/>
        <w:jc w:val="both"/>
        <w:rPr>
          <w:rFonts w:ascii="Times New Roman" w:eastAsia="Times New Roman" w:hAnsi="Times New Roman" w:cs="Times New Roman"/>
          <w:b/>
          <w:bCs/>
          <w:kern w:val="2"/>
          <w:lang w:val="x-none" w:eastAsia="ar-SA"/>
        </w:rPr>
      </w:pPr>
    </w:p>
    <w:p w14:paraId="7C4CF95F" w14:textId="77777777" w:rsidR="008B1070" w:rsidRPr="00FA6988" w:rsidRDefault="003F6388">
      <w:pPr>
        <w:pStyle w:val="Akapitzlist"/>
        <w:numPr>
          <w:ilvl w:val="0"/>
          <w:numId w:val="41"/>
        </w:numPr>
        <w:spacing w:after="200" w:line="276" w:lineRule="auto"/>
        <w:ind w:left="0" w:hanging="426"/>
        <w:jc w:val="both"/>
        <w:rPr>
          <w:rFonts w:ascii="Times New Roman" w:eastAsia="Times New Roman" w:hAnsi="Times New Roman" w:cs="Times New Roman"/>
          <w:kern w:val="2"/>
        </w:rPr>
      </w:pPr>
      <w:r w:rsidRPr="00FA6988">
        <w:rPr>
          <w:rFonts w:ascii="Times New Roman" w:eastAsia="Times New Roman" w:hAnsi="Times New Roman" w:cs="Times New Roman"/>
          <w:b/>
          <w:bCs/>
          <w:kern w:val="2"/>
          <w:lang w:val="x-none" w:eastAsia="ar-SA"/>
        </w:rPr>
        <w:t>OCHRONA DANYCH OSOBOWYCH ZEBRANYCH PRZEZ ZAMAWIAJĄCEGO W TOKU POSTĘPOWANIA</w:t>
      </w:r>
      <w:r w:rsidRPr="00FA6988">
        <w:rPr>
          <w:rFonts w:ascii="Times New Roman" w:eastAsia="Times New Roman" w:hAnsi="Times New Roman" w:cs="Times New Roman"/>
          <w:b/>
          <w:bCs/>
          <w:kern w:val="2"/>
          <w:lang w:eastAsia="ar-SA"/>
        </w:rPr>
        <w:t>.</w:t>
      </w:r>
    </w:p>
    <w:p w14:paraId="3007AB7F" w14:textId="77777777" w:rsidR="008B1070" w:rsidRPr="00FA6988" w:rsidRDefault="003F6388">
      <w:pPr>
        <w:numPr>
          <w:ilvl w:val="0"/>
          <w:numId w:val="12"/>
        </w:numPr>
        <w:spacing w:after="0" w:line="276"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FA6988">
        <w:rPr>
          <w:rFonts w:ascii="Times New Roman" w:eastAsia="Times New Roman" w:hAnsi="Times New Roman" w:cs="Times New Roman"/>
        </w:rPr>
        <w:t>Dz.Urz</w:t>
      </w:r>
      <w:proofErr w:type="spellEnd"/>
      <w:r w:rsidRPr="00FA6988">
        <w:rPr>
          <w:rFonts w:ascii="Times New Roman" w:eastAsia="Times New Roman" w:hAnsi="Times New Roman" w:cs="Times New Roman"/>
        </w:rPr>
        <w:t>. UE L 119 z 4 maja 2016 r.), dalej: RODO, tym samym dane osobowe podane przez wykonawcę będą przetwarzane zgodnie z RODO oraz zgodnie z przepisami krajowymi.</w:t>
      </w:r>
    </w:p>
    <w:p w14:paraId="314AF5E3" w14:textId="77777777" w:rsidR="008B1070" w:rsidRPr="00FA6988" w:rsidRDefault="003F6388">
      <w:pPr>
        <w:numPr>
          <w:ilvl w:val="0"/>
          <w:numId w:val="12"/>
        </w:numPr>
        <w:spacing w:after="200" w:line="276"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 xml:space="preserve">Dane osobowe wykonawcy będą przetwarzane na podstawie art. 6 ust. 1 lit. c RODO </w:t>
      </w:r>
      <w:r w:rsidRPr="00FA6988">
        <w:rPr>
          <w:rFonts w:ascii="Times New Roman" w:eastAsia="Times New Roman" w:hAnsi="Times New Roman" w:cs="Times New Roman"/>
        </w:rPr>
        <w:br/>
        <w:t>w celu związanym z przedmiotowym postępowaniem o udzielenie zamówienia publicznego.</w:t>
      </w:r>
    </w:p>
    <w:p w14:paraId="23C7DBA2" w14:textId="77777777" w:rsidR="008B1070" w:rsidRPr="00FA6988" w:rsidRDefault="003F6388">
      <w:pPr>
        <w:numPr>
          <w:ilvl w:val="0"/>
          <w:numId w:val="12"/>
        </w:numPr>
        <w:spacing w:after="200" w:line="276"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Odbiorcami przekazanych przez wykonawcę danych osobowych będą osoby lub podmioty, którym zostanie udostępniona dokumentacja postępowania zgodnie z art. 18 oraz art. 74 ustawy Pzp, a także art. 6 ustawy z 6 września 2001 r. o dostępie do informacji publicznej.</w:t>
      </w:r>
    </w:p>
    <w:p w14:paraId="4541AB58" w14:textId="77777777" w:rsidR="008B1070" w:rsidRPr="00FA6988" w:rsidRDefault="003F6388">
      <w:pPr>
        <w:numPr>
          <w:ilvl w:val="0"/>
          <w:numId w:val="12"/>
        </w:numPr>
        <w:spacing w:after="200" w:line="276"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Dane osobowe wykonawcy zawarte w protokole postępowania będą przechowywane przez okres 4 lat, od dnia zakończenia postępowania o udzielenie zamówienia, a jeżeli czas trwania umowy przekracza 4 lata, okres przechowywania obejmuje cały czas trwania umowy- art. 78 Pzp.</w:t>
      </w:r>
    </w:p>
    <w:p w14:paraId="0357327A" w14:textId="2EE716A0" w:rsidR="008B1070" w:rsidRPr="00FA6988" w:rsidRDefault="003F6388">
      <w:pPr>
        <w:numPr>
          <w:ilvl w:val="0"/>
          <w:numId w:val="12"/>
        </w:numPr>
        <w:spacing w:after="200" w:line="276" w:lineRule="auto"/>
        <w:contextualSpacing/>
        <w:jc w:val="both"/>
        <w:rPr>
          <w:rFonts w:ascii="Times New Roman" w:eastAsia="Times New Roman" w:hAnsi="Times New Roman" w:cs="Times New Roman"/>
          <w:b/>
        </w:rPr>
      </w:pPr>
      <w:r w:rsidRPr="00FA6988">
        <w:rPr>
          <w:rFonts w:ascii="Times New Roman" w:eastAsia="Times New Roman" w:hAnsi="Times New Roman" w:cs="Times New Roman"/>
        </w:rPr>
        <w:t xml:space="preserve">Klauzula informacyjna, o której mowa w art. 13 ust. 1 i 2 RODO znajduje się </w:t>
      </w:r>
      <w:r w:rsidRPr="00FA6988">
        <w:rPr>
          <w:rFonts w:ascii="Times New Roman" w:eastAsia="Times New Roman" w:hAnsi="Times New Roman" w:cs="Times New Roman"/>
          <w:b/>
        </w:rPr>
        <w:t xml:space="preserve">w załączniku nr </w:t>
      </w:r>
      <w:r w:rsidR="00192825" w:rsidRPr="00FA6988">
        <w:rPr>
          <w:rFonts w:ascii="Times New Roman" w:eastAsia="Times New Roman" w:hAnsi="Times New Roman" w:cs="Times New Roman"/>
          <w:b/>
        </w:rPr>
        <w:t xml:space="preserve">4 </w:t>
      </w:r>
      <w:r w:rsidRPr="00FA6988">
        <w:rPr>
          <w:rFonts w:ascii="Times New Roman" w:eastAsia="Times New Roman" w:hAnsi="Times New Roman" w:cs="Times New Roman"/>
          <w:b/>
        </w:rPr>
        <w:t>do SWZ.</w:t>
      </w:r>
    </w:p>
    <w:p w14:paraId="43382E30" w14:textId="77777777" w:rsidR="008B1070" w:rsidRPr="00FA6988" w:rsidRDefault="003F6388">
      <w:pPr>
        <w:numPr>
          <w:ilvl w:val="0"/>
          <w:numId w:val="12"/>
        </w:numPr>
        <w:spacing w:after="200" w:line="276"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 xml:space="preserve">Zamawiający nie planuje przetwarzania danych osobowych wykonawcy w celu innym niż cel określony w ppkt 2) powyżej. Jeżeli administrator będzie planował przetwarzać dane osobowe w </w:t>
      </w:r>
      <w:r w:rsidRPr="00FA6988">
        <w:rPr>
          <w:rFonts w:ascii="Times New Roman" w:eastAsia="Times New Roman" w:hAnsi="Times New Roman" w:cs="Times New Roman"/>
        </w:rPr>
        <w:lastRenderedPageBreak/>
        <w:t>celu innym niż cel, w którym dane osobowe zostały zebrane (tj. cel określony w ppkt 2) powyżej), przed takim dalszym przetwarzaniem poinformuje on osobę, której dane dotyczą, o tym innym celu oraz udzieli jej wszelkich innych stosownych informacji, o których mowa w art. 13 ust. 2 RODO.</w:t>
      </w:r>
    </w:p>
    <w:p w14:paraId="5D50C64C" w14:textId="77777777" w:rsidR="008B1070" w:rsidRPr="00FA6988" w:rsidRDefault="003F6388">
      <w:pPr>
        <w:numPr>
          <w:ilvl w:val="0"/>
          <w:numId w:val="12"/>
        </w:numPr>
        <w:spacing w:after="200" w:line="276"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7ED429CC" w14:textId="77777777" w:rsidR="008B1070" w:rsidRPr="00FA6988" w:rsidRDefault="003F6388">
      <w:pPr>
        <w:numPr>
          <w:ilvl w:val="0"/>
          <w:numId w:val="11"/>
        </w:numPr>
        <w:spacing w:after="0" w:line="276" w:lineRule="auto"/>
        <w:ind w:left="714" w:hanging="357"/>
        <w:jc w:val="both"/>
        <w:rPr>
          <w:rFonts w:ascii="Times New Roman" w:eastAsia="Times New Roman" w:hAnsi="Times New Roman" w:cs="Times New Roman"/>
        </w:rPr>
      </w:pPr>
      <w:r w:rsidRPr="00FA6988">
        <w:rPr>
          <w:rFonts w:ascii="Times New Roman" w:eastAsia="Times New Roman" w:hAnsi="Times New Roman" w:cs="Times New Roman"/>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C546F4C" w14:textId="77777777" w:rsidR="008B1070" w:rsidRPr="00FA6988" w:rsidRDefault="003F6388">
      <w:pPr>
        <w:numPr>
          <w:ilvl w:val="0"/>
          <w:numId w:val="11"/>
        </w:numPr>
        <w:spacing w:after="0" w:line="276" w:lineRule="auto"/>
        <w:ind w:left="714" w:hanging="357"/>
        <w:jc w:val="both"/>
        <w:rPr>
          <w:rFonts w:ascii="Times New Roman" w:eastAsia="Times New Roman" w:hAnsi="Times New Roman" w:cs="Times New Roman"/>
        </w:rPr>
      </w:pPr>
      <w:r w:rsidRPr="00FA6988">
        <w:rPr>
          <w:rFonts w:ascii="Times New Roman" w:eastAsia="Times New Roman" w:hAnsi="Times New Roman" w:cs="Times New Roman"/>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3E3E7793" w14:textId="73C52E68" w:rsidR="008B1070" w:rsidRPr="00FA6988" w:rsidRDefault="003F6388">
      <w:pPr>
        <w:numPr>
          <w:ilvl w:val="0"/>
          <w:numId w:val="12"/>
        </w:numPr>
        <w:spacing w:after="200" w:line="276"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 xml:space="preserve">W celu zapewnienia, że wykonawca wypełnił ww. obowiązki informacyjne oraz ochrony prawnie uzasadnionych interesów osoby trzeciej, której dane zostały przekazane w związku z udziałem w postępowaniu, wykonawca składa </w:t>
      </w:r>
      <w:r w:rsidR="00192825" w:rsidRPr="00FA6988">
        <w:rPr>
          <w:rFonts w:ascii="Times New Roman" w:eastAsia="Times New Roman" w:hAnsi="Times New Roman" w:cs="Times New Roman"/>
        </w:rPr>
        <w:t xml:space="preserve">w formularzu ofertowym </w:t>
      </w:r>
      <w:r w:rsidRPr="00FA6988">
        <w:rPr>
          <w:rFonts w:ascii="Times New Roman" w:eastAsia="Times New Roman" w:hAnsi="Times New Roman" w:cs="Times New Roman"/>
        </w:rPr>
        <w:t xml:space="preserve">oświadczenia o wypełnieniu przez niego obowiązków informacyjnych przewidzianych w art. 13 lub art. 14 RODO </w:t>
      </w:r>
    </w:p>
    <w:p w14:paraId="7D7E0862" w14:textId="77777777" w:rsidR="008B1070" w:rsidRPr="00FA6988" w:rsidRDefault="003F6388">
      <w:pPr>
        <w:numPr>
          <w:ilvl w:val="0"/>
          <w:numId w:val="12"/>
        </w:numPr>
        <w:spacing w:after="200" w:line="276" w:lineRule="auto"/>
        <w:contextualSpacing/>
        <w:jc w:val="both"/>
        <w:rPr>
          <w:rFonts w:ascii="Times New Roman" w:eastAsia="Times New Roman" w:hAnsi="Times New Roman" w:cs="Times New Roman"/>
        </w:rPr>
      </w:pPr>
      <w:r w:rsidRPr="00FA6988">
        <w:rPr>
          <w:rFonts w:ascii="Times New Roman" w:eastAsia="Times New Roman" w:hAnsi="Times New Roman" w:cs="Times New Roman"/>
        </w:rPr>
        <w:t>Zamawiający informuje, że:</w:t>
      </w:r>
    </w:p>
    <w:p w14:paraId="67148A77" w14:textId="77777777" w:rsidR="008B1070" w:rsidRPr="00FA6988" w:rsidRDefault="003F6388">
      <w:pPr>
        <w:numPr>
          <w:ilvl w:val="0"/>
          <w:numId w:val="11"/>
        </w:numPr>
        <w:spacing w:after="0" w:line="276" w:lineRule="auto"/>
        <w:ind w:left="714" w:hanging="357"/>
        <w:jc w:val="both"/>
        <w:rPr>
          <w:rFonts w:ascii="Times New Roman" w:eastAsia="Times New Roman" w:hAnsi="Times New Roman" w:cs="Times New Roman"/>
        </w:rPr>
      </w:pPr>
      <w:r w:rsidRPr="00FA6988">
        <w:rPr>
          <w:rFonts w:ascii="Times New Roman" w:eastAsia="Times New Roman" w:hAnsi="Times New Roman" w:cs="Times New Roman"/>
        </w:rPr>
        <w:t>Zamawiający 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1A10E29B" w14:textId="77777777" w:rsidR="008B1070" w:rsidRPr="00FA6988" w:rsidRDefault="003F6388">
      <w:pPr>
        <w:numPr>
          <w:ilvl w:val="0"/>
          <w:numId w:val="11"/>
        </w:numPr>
        <w:spacing w:after="0" w:line="276" w:lineRule="auto"/>
        <w:ind w:left="714" w:hanging="357"/>
        <w:jc w:val="both"/>
        <w:rPr>
          <w:rFonts w:ascii="Times New Roman" w:eastAsia="Times New Roman" w:hAnsi="Times New Roman" w:cs="Times New Roman"/>
        </w:rPr>
      </w:pPr>
      <w:r w:rsidRPr="00FA6988">
        <w:rPr>
          <w:rFonts w:ascii="Times New Roman" w:eastAsia="Times New Roman" w:hAnsi="Times New Roman" w:cs="Times New Roman"/>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14D212F4" w14:textId="77777777" w:rsidR="008B1070" w:rsidRPr="00FA6988" w:rsidRDefault="003F6388">
      <w:pPr>
        <w:numPr>
          <w:ilvl w:val="0"/>
          <w:numId w:val="11"/>
        </w:numPr>
        <w:spacing w:after="0" w:line="276" w:lineRule="auto"/>
        <w:ind w:left="714" w:hanging="357"/>
        <w:jc w:val="both"/>
        <w:rPr>
          <w:rFonts w:ascii="Times New Roman" w:eastAsia="Times New Roman" w:hAnsi="Times New Roman" w:cs="Times New Roman"/>
        </w:rPr>
      </w:pPr>
      <w:r w:rsidRPr="00FA6988">
        <w:rPr>
          <w:rFonts w:ascii="Times New Roman" w:eastAsia="Times New Roman" w:hAnsi="Times New Roman" w:cs="Times New Roman"/>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5A2DC86C" w14:textId="77777777" w:rsidR="008B1070" w:rsidRPr="00FA6988" w:rsidRDefault="003F6388">
      <w:pPr>
        <w:numPr>
          <w:ilvl w:val="0"/>
          <w:numId w:val="11"/>
        </w:numPr>
        <w:spacing w:after="0" w:line="276" w:lineRule="auto"/>
        <w:ind w:left="714" w:hanging="357"/>
        <w:jc w:val="both"/>
        <w:rPr>
          <w:rFonts w:ascii="Times New Roman" w:eastAsia="Times New Roman" w:hAnsi="Times New Roman" w:cs="Times New Roman"/>
        </w:rPr>
      </w:pPr>
      <w:r w:rsidRPr="00FA6988">
        <w:rPr>
          <w:rFonts w:ascii="Times New Roman" w:eastAsia="Times New Roman" w:hAnsi="Times New Roman" w:cs="Times New Roman"/>
        </w:rPr>
        <w:t>Skorzystanie przez osobę, której dane osobowe dotyczą, z uprawnienia, o którym mowa w art. 16 RODO (z uprawnienia do sprostowania lub uzupełnienia danych osobowych), nie może naruszać integralności protokołu postępowania oraz jego załączników.</w:t>
      </w:r>
    </w:p>
    <w:p w14:paraId="296EB067" w14:textId="77777777" w:rsidR="008B1070" w:rsidRPr="00FA6988" w:rsidRDefault="003F6388">
      <w:pPr>
        <w:numPr>
          <w:ilvl w:val="0"/>
          <w:numId w:val="11"/>
        </w:numPr>
        <w:spacing w:after="0" w:line="276" w:lineRule="auto"/>
        <w:ind w:left="714" w:hanging="357"/>
        <w:jc w:val="both"/>
        <w:rPr>
          <w:rFonts w:ascii="Times New Roman" w:eastAsia="Times New Roman" w:hAnsi="Times New Roman" w:cs="Times New Roman"/>
        </w:rPr>
      </w:pPr>
      <w:r w:rsidRPr="00FA6988">
        <w:rPr>
          <w:rFonts w:ascii="Times New Roman" w:eastAsia="Times New Roman" w:hAnsi="Times New Roman" w:cs="Times New Roman"/>
        </w:rPr>
        <w:t>W postępowaniu o udzielenie zamówienia zgłoszenie żądania ograniczenia przetwarzania, o którym mowa w art. 18 ust. 1 RODO, nie ogranicza przetwarzania danych osobowych do czasu zakończenia tego postępowania.</w:t>
      </w:r>
    </w:p>
    <w:p w14:paraId="167218BE" w14:textId="77777777" w:rsidR="008B1070" w:rsidRPr="00FA6988" w:rsidRDefault="003F6388">
      <w:pPr>
        <w:numPr>
          <w:ilvl w:val="0"/>
          <w:numId w:val="11"/>
        </w:numPr>
        <w:spacing w:after="0" w:line="276" w:lineRule="auto"/>
        <w:ind w:left="714" w:hanging="357"/>
        <w:jc w:val="both"/>
        <w:rPr>
          <w:rFonts w:ascii="Times New Roman" w:eastAsia="Times New Roman" w:hAnsi="Times New Roman" w:cs="Times New Roman"/>
        </w:rPr>
      </w:pPr>
      <w:r w:rsidRPr="00FA6988">
        <w:rPr>
          <w:rFonts w:ascii="Times New Roman" w:eastAsia="Times New Roman" w:hAnsi="Times New Roman" w:cs="Times New Roman"/>
        </w:rPr>
        <w:t xml:space="preserve">W przypadku gdy wniesienie żądania dotyczącego prawa, o którym mowa w art. 18 ust. 1 RODO spowoduje ograniczenie przetwarzania danych osobowych zawartych w protokole </w:t>
      </w:r>
      <w:r w:rsidRPr="00FA6988">
        <w:rPr>
          <w:rFonts w:ascii="Times New Roman" w:eastAsia="Times New Roman" w:hAnsi="Times New Roman" w:cs="Times New Roman"/>
        </w:rPr>
        <w:lastRenderedPageBreak/>
        <w:t>postępowania lub załącznikach do tego protokołu, od dnia zakończenia postępowania o udzielenie zamówienia zamawiający nie udostępnia tych danych, chyba że zachodzą przesłanki, o których mowa w art. 18 ust. 2 rozporządzenia 2016/679.</w:t>
      </w:r>
    </w:p>
    <w:p w14:paraId="14FE8E77" w14:textId="77777777" w:rsidR="008B1070" w:rsidRPr="00FA6988" w:rsidRDefault="008B1070">
      <w:pPr>
        <w:spacing w:line="276" w:lineRule="auto"/>
        <w:jc w:val="both"/>
        <w:rPr>
          <w:rFonts w:ascii="Times New Roman" w:hAnsi="Times New Roman" w:cs="Times New Roman"/>
        </w:rPr>
      </w:pPr>
    </w:p>
    <w:p w14:paraId="04AC14F8" w14:textId="77777777" w:rsidR="008B1070" w:rsidRPr="00FA6988" w:rsidRDefault="003F6388">
      <w:pPr>
        <w:spacing w:line="276" w:lineRule="auto"/>
        <w:jc w:val="center"/>
        <w:rPr>
          <w:rFonts w:ascii="Times New Roman" w:hAnsi="Times New Roman" w:cs="Times New Roman"/>
          <w:b/>
        </w:rPr>
      </w:pPr>
      <w:r w:rsidRPr="00FA6988">
        <w:rPr>
          <w:rFonts w:ascii="Times New Roman" w:hAnsi="Times New Roman" w:cs="Times New Roman"/>
          <w:b/>
        </w:rPr>
        <w:t>Rozdział II</w:t>
      </w:r>
    </w:p>
    <w:p w14:paraId="58AD283D" w14:textId="77777777" w:rsidR="008B1070" w:rsidRPr="00FA6988" w:rsidRDefault="003F6388">
      <w:pPr>
        <w:spacing w:after="200" w:line="252" w:lineRule="auto"/>
        <w:jc w:val="center"/>
        <w:rPr>
          <w:rFonts w:ascii="Times New Roman" w:eastAsia="Times New Roman" w:hAnsi="Times New Roman" w:cs="Times New Roman"/>
          <w:b/>
        </w:rPr>
      </w:pPr>
      <w:r w:rsidRPr="00FA6988">
        <w:rPr>
          <w:rFonts w:ascii="Times New Roman" w:eastAsia="Times New Roman" w:hAnsi="Times New Roman" w:cs="Times New Roman"/>
          <w:b/>
        </w:rPr>
        <w:t>PRZEDMIOT ZAMÓWIENIA I WYMAGANIA STAWIANIE WYKONAWCY</w:t>
      </w:r>
    </w:p>
    <w:p w14:paraId="05ED8434" w14:textId="77777777" w:rsidR="008B1070" w:rsidRPr="00FA6988" w:rsidRDefault="008B1070">
      <w:pPr>
        <w:spacing w:after="200" w:line="252" w:lineRule="auto"/>
        <w:jc w:val="center"/>
        <w:rPr>
          <w:rFonts w:ascii="Times New Roman" w:eastAsia="Times New Roman" w:hAnsi="Times New Roman" w:cs="Times New Roman"/>
          <w:b/>
        </w:rPr>
      </w:pPr>
    </w:p>
    <w:p w14:paraId="03F582C8" w14:textId="77777777" w:rsidR="008B1070" w:rsidRPr="00FA6988" w:rsidRDefault="003F6388">
      <w:pPr>
        <w:pStyle w:val="Akapitzlist"/>
        <w:numPr>
          <w:ilvl w:val="1"/>
          <w:numId w:val="12"/>
        </w:numPr>
        <w:spacing w:line="276" w:lineRule="auto"/>
        <w:ind w:left="0" w:hanging="284"/>
        <w:jc w:val="both"/>
        <w:rPr>
          <w:rFonts w:ascii="Times New Roman" w:hAnsi="Times New Roman" w:cs="Times New Roman"/>
          <w:b/>
        </w:rPr>
      </w:pPr>
      <w:r w:rsidRPr="00FA6988">
        <w:rPr>
          <w:rFonts w:ascii="Times New Roman" w:hAnsi="Times New Roman" w:cs="Times New Roman"/>
          <w:b/>
        </w:rPr>
        <w:t>PRZEDMIOT ZAMÓWIENIA OBEJMUJE:</w:t>
      </w:r>
    </w:p>
    <w:p w14:paraId="50F31A8A" w14:textId="0108E76B" w:rsidR="008B1070" w:rsidRPr="00FA6988" w:rsidRDefault="00747281" w:rsidP="0006278E">
      <w:pPr>
        <w:pStyle w:val="Standard"/>
        <w:ind w:left="360"/>
        <w:jc w:val="both"/>
        <w:rPr>
          <w:color w:val="000000"/>
          <w:sz w:val="22"/>
          <w:szCs w:val="22"/>
        </w:rPr>
      </w:pPr>
      <w:r w:rsidRPr="00FA6988">
        <w:rPr>
          <w:b/>
          <w:bCs/>
          <w:color w:val="000000"/>
          <w:sz w:val="22"/>
          <w:szCs w:val="22"/>
        </w:rPr>
        <w:t>Zakup wraz z dostawą sprzętu medycznego i wyposażenia ETAP I</w:t>
      </w:r>
      <w:r w:rsidRPr="00FA6988">
        <w:rPr>
          <w:color w:val="000000"/>
          <w:sz w:val="22"/>
          <w:szCs w:val="22"/>
        </w:rPr>
        <w:t xml:space="preserve"> </w:t>
      </w:r>
    </w:p>
    <w:p w14:paraId="4DA29EE1" w14:textId="77777777" w:rsidR="0006278E" w:rsidRPr="00FA6988" w:rsidRDefault="0006278E" w:rsidP="0006278E">
      <w:pPr>
        <w:pStyle w:val="Standard"/>
        <w:ind w:left="360"/>
        <w:jc w:val="both"/>
        <w:rPr>
          <w:b/>
          <w:color w:val="0070C0"/>
          <w:sz w:val="22"/>
          <w:szCs w:val="22"/>
          <w:u w:val="single"/>
        </w:rPr>
      </w:pPr>
    </w:p>
    <w:p w14:paraId="194DF541" w14:textId="77777777" w:rsidR="008B1070" w:rsidRPr="00FA6988" w:rsidRDefault="003F6388">
      <w:pPr>
        <w:rPr>
          <w:rFonts w:ascii="Times New Roman" w:hAnsi="Times New Roman" w:cs="Times New Roman"/>
        </w:rPr>
      </w:pPr>
      <w:r w:rsidRPr="00FA6988">
        <w:rPr>
          <w:rFonts w:ascii="Times New Roman" w:hAnsi="Times New Roman" w:cs="Times New Roman"/>
        </w:rPr>
        <w:t xml:space="preserve">1.1 Określenie przedmiotu zamówienia publicznego:  </w:t>
      </w:r>
    </w:p>
    <w:p w14:paraId="5EC67F46" w14:textId="77777777" w:rsidR="008B1070" w:rsidRPr="00FA6988" w:rsidRDefault="003F6388">
      <w:pPr>
        <w:pStyle w:val="Default"/>
        <w:spacing w:line="360" w:lineRule="auto"/>
        <w:ind w:firstLine="567"/>
        <w:rPr>
          <w:rFonts w:ascii="Times New Roman" w:hAnsi="Times New Roman" w:cs="Times New Roman"/>
          <w:color w:val="00000A"/>
          <w:sz w:val="22"/>
          <w:szCs w:val="22"/>
        </w:rPr>
      </w:pPr>
      <w:r w:rsidRPr="00FA6988">
        <w:rPr>
          <w:rFonts w:ascii="Times New Roman" w:hAnsi="Times New Roman" w:cs="Times New Roman"/>
          <w:color w:val="00000A"/>
          <w:sz w:val="22"/>
          <w:szCs w:val="22"/>
        </w:rPr>
        <w:t xml:space="preserve">Przedmiotem zamówienia jest realizacja zadania pod nazwą: </w:t>
      </w:r>
    </w:p>
    <w:p w14:paraId="5F4B49BE" w14:textId="77777777" w:rsidR="0006278E" w:rsidRPr="00FA6988" w:rsidRDefault="0006278E" w:rsidP="0006278E">
      <w:pPr>
        <w:pStyle w:val="Standard"/>
        <w:jc w:val="both"/>
        <w:rPr>
          <w:sz w:val="22"/>
          <w:szCs w:val="22"/>
        </w:rPr>
      </w:pPr>
      <w:r w:rsidRPr="00FA6988">
        <w:rPr>
          <w:b/>
          <w:bCs/>
          <w:color w:val="000000"/>
          <w:sz w:val="22"/>
          <w:szCs w:val="22"/>
        </w:rPr>
        <w:t>Zakup wraz z dostawą sprzętu medycznego i wyposażenia ETAP I</w:t>
      </w:r>
      <w:r w:rsidRPr="00FA6988">
        <w:rPr>
          <w:color w:val="000000"/>
          <w:sz w:val="22"/>
          <w:szCs w:val="22"/>
        </w:rPr>
        <w:t xml:space="preserve"> w ramach przedsięwzięcia </w:t>
      </w:r>
      <w:bookmarkStart w:id="9" w:name="_Hlk199489442"/>
      <w:r w:rsidRPr="00FA6988">
        <w:rPr>
          <w:color w:val="000000"/>
          <w:sz w:val="22"/>
          <w:szCs w:val="22"/>
        </w:rPr>
        <w:t xml:space="preserve">pn. </w:t>
      </w:r>
      <w:r w:rsidRPr="00FA6988">
        <w:rPr>
          <w:sz w:val="22"/>
          <w:szCs w:val="22"/>
        </w:rPr>
        <w:t>„</w:t>
      </w:r>
      <w:r w:rsidRPr="00FA6988">
        <w:rPr>
          <w:b/>
          <w:bCs/>
          <w:i/>
          <w:iCs/>
          <w:sz w:val="22"/>
          <w:szCs w:val="22"/>
        </w:rPr>
        <w:t xml:space="preserve">Dostosowanie i wyposażenie budynku pawilonu szpitalnego ZOL w Opolu Lubelskim w celu rozwoju i zwiększenia efektywności opieki długoterminowej” </w:t>
      </w:r>
      <w:r w:rsidRPr="00FA6988">
        <w:rPr>
          <w:b/>
          <w:bCs/>
          <w:i/>
          <w:iCs/>
          <w:color w:val="000000"/>
          <w:sz w:val="22"/>
          <w:szCs w:val="22"/>
        </w:rPr>
        <w:t>realizowanego w ramach Krajowego Planu Odbudowy i Zwiększania Odporności – komponentu D „Efektywność, dostępność i jakość systemu ochrony zdrowia</w:t>
      </w:r>
      <w:r w:rsidRPr="00FA6988">
        <w:rPr>
          <w:color w:val="000000"/>
          <w:sz w:val="22"/>
          <w:szCs w:val="22"/>
        </w:rPr>
        <w:t>”, inwestycji D4.1.1</w:t>
      </w:r>
      <w:bookmarkEnd w:id="9"/>
      <w:r w:rsidRPr="00FA6988">
        <w:rPr>
          <w:color w:val="000000"/>
          <w:sz w:val="22"/>
          <w:szCs w:val="22"/>
        </w:rPr>
        <w:t xml:space="preserve"> Rozwój opieki długoterminowej poprzez modernizację infrastruktury podmiotów leczniczych na poziomie powiatowy- w podziale na 16 zadań.</w:t>
      </w:r>
    </w:p>
    <w:p w14:paraId="6658E07A" w14:textId="77777777" w:rsidR="0006278E" w:rsidRPr="00FA6988" w:rsidRDefault="0006278E" w:rsidP="0006278E">
      <w:pPr>
        <w:pStyle w:val="Standard"/>
        <w:jc w:val="both"/>
        <w:rPr>
          <w:color w:val="000000"/>
          <w:sz w:val="22"/>
          <w:szCs w:val="22"/>
        </w:rPr>
      </w:pPr>
    </w:p>
    <w:p w14:paraId="0A083188" w14:textId="75050E6A" w:rsidR="008B1070" w:rsidRPr="00FA6988" w:rsidRDefault="0006278E" w:rsidP="002E4295">
      <w:pPr>
        <w:tabs>
          <w:tab w:val="left" w:pos="426"/>
        </w:tabs>
        <w:spacing w:line="276" w:lineRule="auto"/>
        <w:jc w:val="both"/>
        <w:rPr>
          <w:rFonts w:ascii="Times New Roman" w:hAnsi="Times New Roman" w:cs="Times New Roman"/>
        </w:rPr>
      </w:pPr>
      <w:r w:rsidRPr="00FA6988">
        <w:rPr>
          <w:rFonts w:ascii="Times New Roman" w:eastAsia="SimSun" w:hAnsi="Times New Roman" w:cs="Times New Roman"/>
          <w:lang w:eastAsia="pl-PL"/>
        </w:rPr>
        <w:t xml:space="preserve">Zamówienie jest współfinansowane w ramach umowy </w:t>
      </w:r>
      <w:r w:rsidRPr="00FA6988">
        <w:rPr>
          <w:rFonts w:ascii="Times New Roman" w:eastAsia="Times New Roman" w:hAnsi="Times New Roman" w:cs="Times New Roman"/>
        </w:rPr>
        <w:t>o objęcie wsparciem ze środków planu rozwojowego Przedsięwzięcia pn. „</w:t>
      </w:r>
      <w:r w:rsidRPr="00FA6988">
        <w:rPr>
          <w:rFonts w:ascii="Times New Roman" w:eastAsia="Times New Roman" w:hAnsi="Times New Roman" w:cs="Times New Roman"/>
          <w:i/>
          <w:iCs/>
        </w:rPr>
        <w:t xml:space="preserve">Dostosowanie i wyposażenie budynku pawilonu szpitalnego ZOL w Opolu Lubelskim w celu rozwoju i zwiększenia efektywności opieki długoterminowej” </w:t>
      </w:r>
      <w:r w:rsidRPr="00FA6988">
        <w:rPr>
          <w:rFonts w:ascii="Times New Roman" w:eastAsia="Times New Roman" w:hAnsi="Times New Roman" w:cs="Times New Roman"/>
        </w:rPr>
        <w:t>realizowanego w ramach Krajowego Planu Odbudowy i Zwiększania Odporności – komponentu D „Efektywność, dostępność i jakość systemu ochrony zdrowia”, inwestycji D4.1.1</w:t>
      </w:r>
      <w:r w:rsidRPr="00FA6988">
        <w:rPr>
          <w:rFonts w:ascii="Times New Roman" w:hAnsi="Times New Roman" w:cs="Times New Roman"/>
        </w:rPr>
        <w:t>.</w:t>
      </w:r>
    </w:p>
    <w:p w14:paraId="59F19285" w14:textId="77777777" w:rsidR="0006278E" w:rsidRPr="00FA6988" w:rsidRDefault="0006278E" w:rsidP="0006278E">
      <w:pPr>
        <w:pStyle w:val="Standard"/>
        <w:jc w:val="both"/>
        <w:rPr>
          <w:sz w:val="22"/>
          <w:szCs w:val="22"/>
        </w:rPr>
      </w:pPr>
      <w:r w:rsidRPr="00FA6988">
        <w:rPr>
          <w:rStyle w:val="markedcontent"/>
          <w:sz w:val="22"/>
          <w:szCs w:val="22"/>
        </w:rPr>
        <w:t>Ewentualne występujące w SWZ nazwy (w tym nazwy producenta, nazwy własne, znaki</w:t>
      </w:r>
      <w:r w:rsidRPr="00FA6988">
        <w:rPr>
          <w:sz w:val="22"/>
          <w:szCs w:val="22"/>
        </w:rPr>
        <w:t xml:space="preserve"> </w:t>
      </w:r>
      <w:r w:rsidRPr="00FA6988">
        <w:rPr>
          <w:rStyle w:val="markedcontent"/>
          <w:sz w:val="22"/>
          <w:szCs w:val="22"/>
        </w:rPr>
        <w:t>towarowe, normy oraz sformułowania „np.”), typy i pochodzenie produktów nie są dla</w:t>
      </w:r>
      <w:r w:rsidRPr="00FA6988">
        <w:rPr>
          <w:sz w:val="22"/>
          <w:szCs w:val="22"/>
        </w:rPr>
        <w:t xml:space="preserve"> </w:t>
      </w:r>
      <w:r w:rsidRPr="00FA6988">
        <w:rPr>
          <w:rStyle w:val="markedcontent"/>
          <w:sz w:val="22"/>
          <w:szCs w:val="22"/>
        </w:rPr>
        <w:t>wykonawcy wiążące i nie mają na celu naruszenia ustawy PZP, a jedynie doprecyzowanie</w:t>
      </w:r>
      <w:r w:rsidRPr="00FA6988">
        <w:rPr>
          <w:sz w:val="22"/>
          <w:szCs w:val="22"/>
        </w:rPr>
        <w:t xml:space="preserve"> </w:t>
      </w:r>
      <w:r w:rsidRPr="00FA6988">
        <w:rPr>
          <w:rStyle w:val="markedcontent"/>
          <w:sz w:val="22"/>
          <w:szCs w:val="22"/>
        </w:rPr>
        <w:t>oczekiwań jakościowych, funkcjonalnych i technologicznych Zamawiającego.</w:t>
      </w:r>
    </w:p>
    <w:p w14:paraId="238EE27E" w14:textId="77777777" w:rsidR="0006278E" w:rsidRPr="00FA6988" w:rsidRDefault="0006278E" w:rsidP="0006278E">
      <w:pPr>
        <w:pStyle w:val="Standard"/>
        <w:jc w:val="both"/>
        <w:rPr>
          <w:sz w:val="22"/>
          <w:szCs w:val="22"/>
        </w:rPr>
      </w:pPr>
    </w:p>
    <w:p w14:paraId="3B93BE03" w14:textId="77777777" w:rsidR="0006278E" w:rsidRPr="00FA6988" w:rsidRDefault="0006278E" w:rsidP="0006278E">
      <w:pPr>
        <w:pStyle w:val="Standard"/>
        <w:jc w:val="both"/>
        <w:rPr>
          <w:sz w:val="22"/>
          <w:szCs w:val="22"/>
        </w:rPr>
      </w:pPr>
      <w:r w:rsidRPr="00FA6988">
        <w:rPr>
          <w:sz w:val="22"/>
          <w:szCs w:val="22"/>
        </w:rPr>
        <w:t>Dodatkowo, wszędzie tam, gdzie zostało wskazane pochodzenie (marka, znak towarowy, producent, dostawca itp.) materiałów lub normy, aprobaty, specyfikacje i systemy, o których mowa w ustawie Prawo Zamówień Publicznych (zwana dalej ustawą), Zamawiający dopuszcza oferowanie sprzętu lub rozwiązań równoważnych pod warunkiem, że zapewnią uzyskanie parametrów technicznych takich samych lub lepszych niż wymagane przez Zamawiającego w dokumentacji przetargowej. Zamawiający dopuszcza oferowanie materiałów lub urządzeń równoważnych. Materiały lub urządzenia pochodzące od konkretnych producentów określają minimalne parametry i cechy użytkowe, a także jakościowe (m.in.: wymiary, skład, zastosowany materiał, kolor, odcień, przeznaczenie materiałów i urządzeń, estetyka itp.) jakim muszą odpowiadać materiały lub urządzenia oferowane przez Wykonawcę, aby zostały spełnione wymagania stawiane przez Zamawiającego. Operowanie przykładowymi nazwami producenta ma jedynie na celu doprecyzowanie poziomu oczekiwań Zamawiającego w stosunku do określonego rozwiązania. Posługiwanie się nazwami producentów / produktów ma wyłącznie charakter przykładowy. Zamawiający, wskazując oznaczenie konkretnego producenta (dostawcy), konkretny produkt lub materiały przy opisie przedmiotu zamówienia, dopuszcza jednocześnie produkty równoważne o parametrach jakościowych i cechach użytkowych co najmniej na poziomie parametrów wskazanego produktu, uznając tym samym każdy produkt o wskazanych lub lepszych parametrach.</w:t>
      </w:r>
    </w:p>
    <w:p w14:paraId="2DED4272" w14:textId="77777777" w:rsidR="0006278E" w:rsidRPr="00FA6988" w:rsidRDefault="0006278E" w:rsidP="0006278E">
      <w:pPr>
        <w:pStyle w:val="Standard"/>
        <w:jc w:val="both"/>
        <w:rPr>
          <w:sz w:val="22"/>
          <w:szCs w:val="22"/>
        </w:rPr>
      </w:pPr>
    </w:p>
    <w:p w14:paraId="021AE297" w14:textId="77777777" w:rsidR="0006278E" w:rsidRPr="00FA6988" w:rsidRDefault="0006278E" w:rsidP="0006278E">
      <w:pPr>
        <w:pStyle w:val="Standard"/>
        <w:jc w:val="both"/>
        <w:rPr>
          <w:sz w:val="22"/>
          <w:szCs w:val="22"/>
        </w:rPr>
      </w:pPr>
      <w:r w:rsidRPr="00FA6988">
        <w:rPr>
          <w:rStyle w:val="markedcontent"/>
          <w:sz w:val="22"/>
          <w:szCs w:val="22"/>
        </w:rPr>
        <w:lastRenderedPageBreak/>
        <w:t>Wykonawca, który powołuje się na rozwiązania równoważne jest obowiązany</w:t>
      </w:r>
      <w:r w:rsidRPr="00FA6988">
        <w:rPr>
          <w:sz w:val="22"/>
          <w:szCs w:val="22"/>
        </w:rPr>
        <w:t xml:space="preserve"> </w:t>
      </w:r>
      <w:r w:rsidRPr="00FA6988">
        <w:rPr>
          <w:rStyle w:val="markedcontent"/>
          <w:sz w:val="22"/>
          <w:szCs w:val="22"/>
        </w:rPr>
        <w:t>wykazać, że oferowany przez niego sprzęt spełnia minimalne wymagania określone przez</w:t>
      </w:r>
      <w:r w:rsidRPr="00FA6988">
        <w:rPr>
          <w:sz w:val="22"/>
          <w:szCs w:val="22"/>
        </w:rPr>
        <w:t xml:space="preserve"> </w:t>
      </w:r>
      <w:r w:rsidRPr="00FA6988">
        <w:rPr>
          <w:rStyle w:val="markedcontent"/>
          <w:sz w:val="22"/>
          <w:szCs w:val="22"/>
        </w:rPr>
        <w:t>zamawiającego.</w:t>
      </w:r>
    </w:p>
    <w:p w14:paraId="5C735FCB" w14:textId="77777777" w:rsidR="0006278E" w:rsidRPr="00FA6988" w:rsidRDefault="0006278E" w:rsidP="0006278E">
      <w:pPr>
        <w:pStyle w:val="Standard"/>
        <w:jc w:val="both"/>
        <w:rPr>
          <w:sz w:val="22"/>
          <w:szCs w:val="22"/>
        </w:rPr>
      </w:pPr>
    </w:p>
    <w:p w14:paraId="512EDDA4" w14:textId="77777777" w:rsidR="0006278E" w:rsidRPr="00FA6988" w:rsidRDefault="0006278E" w:rsidP="0006278E">
      <w:pPr>
        <w:pStyle w:val="Standard"/>
        <w:jc w:val="both"/>
        <w:rPr>
          <w:sz w:val="22"/>
          <w:szCs w:val="22"/>
        </w:rPr>
      </w:pPr>
      <w:r w:rsidRPr="00FA6988">
        <w:rPr>
          <w:rStyle w:val="markedcontent"/>
          <w:sz w:val="22"/>
          <w:szCs w:val="22"/>
        </w:rPr>
        <w:t>Wszystkie</w:t>
      </w:r>
      <w:r w:rsidRPr="00FA6988">
        <w:rPr>
          <w:sz w:val="22"/>
          <w:szCs w:val="22"/>
        </w:rPr>
        <w:t xml:space="preserve"> </w:t>
      </w:r>
      <w:r w:rsidRPr="00FA6988">
        <w:rPr>
          <w:rStyle w:val="markedcontent"/>
          <w:sz w:val="22"/>
          <w:szCs w:val="22"/>
        </w:rPr>
        <w:t>zmiany i odstępstwa nie mogą powodować obniżenia wartości funkcjonalnych i użytkowych</w:t>
      </w:r>
      <w:r w:rsidRPr="00FA6988">
        <w:rPr>
          <w:sz w:val="22"/>
          <w:szCs w:val="22"/>
        </w:rPr>
        <w:t xml:space="preserve"> </w:t>
      </w:r>
      <w:r w:rsidRPr="00FA6988">
        <w:rPr>
          <w:rStyle w:val="markedcontent"/>
          <w:sz w:val="22"/>
          <w:szCs w:val="22"/>
        </w:rPr>
        <w:t xml:space="preserve">sprzętu oraz nie mogą powodować zmniejszenia ich trwałości eksploatacyjnej.  </w:t>
      </w:r>
    </w:p>
    <w:p w14:paraId="0DF9C6D4" w14:textId="77777777" w:rsidR="0006278E" w:rsidRPr="00FA6988" w:rsidRDefault="0006278E" w:rsidP="0006278E">
      <w:pPr>
        <w:pStyle w:val="Standard"/>
        <w:jc w:val="both"/>
        <w:rPr>
          <w:sz w:val="22"/>
          <w:szCs w:val="22"/>
        </w:rPr>
      </w:pPr>
    </w:p>
    <w:p w14:paraId="424D7C39" w14:textId="7F99455A" w:rsidR="0006278E" w:rsidRPr="00FA6988" w:rsidRDefault="0006278E" w:rsidP="0006278E">
      <w:pPr>
        <w:pStyle w:val="Standard"/>
        <w:jc w:val="both"/>
        <w:rPr>
          <w:sz w:val="22"/>
          <w:szCs w:val="22"/>
        </w:rPr>
      </w:pPr>
      <w:r w:rsidRPr="00FA6988">
        <w:rPr>
          <w:rStyle w:val="markedcontent"/>
          <w:sz w:val="22"/>
          <w:szCs w:val="22"/>
        </w:rPr>
        <w:t>Wykonawca określa w załączniku nr 1a do SWZ (w kolumnie parametry oferowane)</w:t>
      </w:r>
      <w:r w:rsidRPr="00FA6988">
        <w:rPr>
          <w:sz w:val="22"/>
          <w:szCs w:val="22"/>
        </w:rPr>
        <w:t xml:space="preserve"> oferowane </w:t>
      </w:r>
      <w:r w:rsidRPr="00FA6988">
        <w:rPr>
          <w:rStyle w:val="markedcontent"/>
          <w:sz w:val="22"/>
          <w:szCs w:val="22"/>
        </w:rPr>
        <w:t>rozwiązania równoważne</w:t>
      </w:r>
      <w:r w:rsidR="00192825" w:rsidRPr="00FA6988">
        <w:rPr>
          <w:rStyle w:val="markedcontent"/>
          <w:sz w:val="22"/>
          <w:szCs w:val="22"/>
        </w:rPr>
        <w:t xml:space="preserve"> nie gorsze niż określone przez zamawiającego parametry minimalne oferowanego sprzętu </w:t>
      </w:r>
      <w:r w:rsidRPr="00FA6988">
        <w:rPr>
          <w:rStyle w:val="markedcontent"/>
          <w:sz w:val="22"/>
          <w:szCs w:val="22"/>
        </w:rPr>
        <w:t>.</w:t>
      </w:r>
    </w:p>
    <w:p w14:paraId="31A35BF1" w14:textId="77777777" w:rsidR="0006278E" w:rsidRPr="00FA6988" w:rsidRDefault="0006278E" w:rsidP="0006278E">
      <w:pPr>
        <w:pStyle w:val="Standard"/>
        <w:jc w:val="both"/>
        <w:rPr>
          <w:sz w:val="22"/>
          <w:szCs w:val="22"/>
        </w:rPr>
      </w:pPr>
    </w:p>
    <w:p w14:paraId="630B0018" w14:textId="77777777" w:rsidR="0006278E" w:rsidRPr="00FA6988" w:rsidRDefault="0006278E" w:rsidP="0006278E">
      <w:pPr>
        <w:pStyle w:val="Standard"/>
        <w:jc w:val="both"/>
        <w:rPr>
          <w:sz w:val="22"/>
          <w:szCs w:val="22"/>
        </w:rPr>
      </w:pPr>
      <w:r w:rsidRPr="00FA6988">
        <w:rPr>
          <w:sz w:val="22"/>
          <w:szCs w:val="22"/>
        </w:rPr>
        <w:t>Brak określenia „minimum” oznacza wymaganie na poziomie minimalnym, a Wykonawca może zaoferować rozwiązanie o lepszych parametrach</w:t>
      </w:r>
    </w:p>
    <w:p w14:paraId="380F86DD" w14:textId="77777777" w:rsidR="0006278E" w:rsidRPr="00FA6988" w:rsidRDefault="0006278E" w:rsidP="0006278E">
      <w:pPr>
        <w:pStyle w:val="Standard"/>
        <w:jc w:val="both"/>
        <w:rPr>
          <w:sz w:val="22"/>
          <w:szCs w:val="22"/>
        </w:rPr>
      </w:pPr>
    </w:p>
    <w:p w14:paraId="46B5A693" w14:textId="77777777" w:rsidR="0006278E" w:rsidRPr="00FA6988" w:rsidRDefault="0006278E" w:rsidP="0006278E">
      <w:pPr>
        <w:pStyle w:val="Standard"/>
        <w:jc w:val="both"/>
        <w:rPr>
          <w:sz w:val="22"/>
          <w:szCs w:val="22"/>
        </w:rPr>
      </w:pPr>
      <w:r w:rsidRPr="00FA6988">
        <w:rPr>
          <w:rStyle w:val="markedcontent"/>
          <w:sz w:val="22"/>
          <w:szCs w:val="22"/>
        </w:rPr>
        <w:t>W sytuacjach, kiedy Zamawiający opisuje przedmiot zamówienia poprzez odniesienie się do norm, europejskich ocen technicznych, aprobat, specyfikacji technicznych i systemów odniesienia dopuszcza rozwiązania równoważne opisywanym.</w:t>
      </w:r>
    </w:p>
    <w:p w14:paraId="41C42A85" w14:textId="77777777" w:rsidR="0006278E" w:rsidRPr="00FA6988" w:rsidRDefault="0006278E" w:rsidP="0006278E">
      <w:pPr>
        <w:pStyle w:val="Standard"/>
        <w:jc w:val="both"/>
        <w:rPr>
          <w:sz w:val="22"/>
          <w:szCs w:val="22"/>
        </w:rPr>
      </w:pPr>
    </w:p>
    <w:p w14:paraId="374826D8" w14:textId="168F5D01" w:rsidR="0006278E" w:rsidRPr="00FA6988" w:rsidRDefault="0006278E">
      <w:pPr>
        <w:rPr>
          <w:rFonts w:ascii="Times New Roman" w:hAnsi="Times New Roman" w:cs="Times New Roman"/>
          <w:b/>
          <w:color w:val="0070C0"/>
          <w:u w:val="single"/>
        </w:rPr>
      </w:pPr>
      <w:r w:rsidRPr="00FA6988">
        <w:rPr>
          <w:rFonts w:ascii="Times New Roman" w:hAnsi="Times New Roman" w:cs="Times New Roman"/>
          <w:b/>
          <w:color w:val="0070C0"/>
          <w:u w:val="single"/>
        </w:rPr>
        <w:t xml:space="preserve">SZCZEGÓŁOWY OPIS PRZEDMIOTU ZAMÓWIENIA </w:t>
      </w:r>
      <w:r w:rsidR="00192825" w:rsidRPr="00FA6988">
        <w:rPr>
          <w:rFonts w:ascii="Times New Roman" w:hAnsi="Times New Roman" w:cs="Times New Roman"/>
          <w:b/>
          <w:color w:val="0070C0"/>
          <w:u w:val="single"/>
        </w:rPr>
        <w:t xml:space="preserve">został zawarty </w:t>
      </w:r>
      <w:r w:rsidRPr="00FA6988">
        <w:rPr>
          <w:rFonts w:ascii="Times New Roman" w:hAnsi="Times New Roman" w:cs="Times New Roman"/>
          <w:b/>
          <w:color w:val="0070C0"/>
          <w:u w:val="single"/>
        </w:rPr>
        <w:t xml:space="preserve">w załaczniku do SWZ pod nazwą Opis Przedmiotu Zamówienia </w:t>
      </w:r>
      <w:r w:rsidR="00164B14" w:rsidRPr="00FA6988">
        <w:rPr>
          <w:rFonts w:ascii="Times New Roman" w:hAnsi="Times New Roman" w:cs="Times New Roman"/>
          <w:b/>
          <w:color w:val="0070C0"/>
          <w:u w:val="single"/>
        </w:rPr>
        <w:t>nr</w:t>
      </w:r>
      <w:r w:rsidR="00076DE4" w:rsidRPr="00FA6988">
        <w:rPr>
          <w:rFonts w:ascii="Times New Roman" w:hAnsi="Times New Roman" w:cs="Times New Roman"/>
          <w:b/>
          <w:color w:val="0070C0"/>
          <w:u w:val="single"/>
        </w:rPr>
        <w:t xml:space="preserve"> </w:t>
      </w:r>
      <w:r w:rsidR="00192825" w:rsidRPr="00FA6988">
        <w:rPr>
          <w:rFonts w:ascii="Times New Roman" w:hAnsi="Times New Roman" w:cs="Times New Roman"/>
          <w:b/>
          <w:color w:val="0070C0"/>
          <w:u w:val="single"/>
        </w:rPr>
        <w:t xml:space="preserve">9 </w:t>
      </w:r>
      <w:r w:rsidR="00164B14" w:rsidRPr="00FA6988">
        <w:rPr>
          <w:rFonts w:ascii="Times New Roman" w:hAnsi="Times New Roman" w:cs="Times New Roman"/>
          <w:b/>
          <w:color w:val="0070C0"/>
          <w:u w:val="single"/>
        </w:rPr>
        <w:t xml:space="preserve">oraz w załaczniku nr 1a Opis parametrów technicznych </w:t>
      </w:r>
      <w:r w:rsidR="00192825" w:rsidRPr="00FA6988">
        <w:rPr>
          <w:rFonts w:ascii="Times New Roman" w:hAnsi="Times New Roman" w:cs="Times New Roman"/>
          <w:b/>
          <w:color w:val="0070C0"/>
          <w:u w:val="single"/>
        </w:rPr>
        <w:t>dla każdego zadania (części)</w:t>
      </w:r>
    </w:p>
    <w:p w14:paraId="371AFFCE" w14:textId="21D44772" w:rsidR="0006278E" w:rsidRPr="00FA6988" w:rsidRDefault="0006278E">
      <w:pPr>
        <w:rPr>
          <w:rFonts w:ascii="Times New Roman" w:hAnsi="Times New Roman" w:cs="Times New Roman"/>
          <w:b/>
          <w:color w:val="0070C0"/>
          <w:u w:val="single"/>
        </w:rPr>
      </w:pPr>
    </w:p>
    <w:p w14:paraId="67C5B06F" w14:textId="260E923B" w:rsidR="0006278E" w:rsidRPr="00FA6988" w:rsidRDefault="0006278E">
      <w:pPr>
        <w:rPr>
          <w:rFonts w:ascii="Times New Roman" w:hAnsi="Times New Roman" w:cs="Times New Roman"/>
          <w:b/>
          <w:color w:val="0070C0"/>
          <w:u w:val="single"/>
        </w:rPr>
      </w:pPr>
    </w:p>
    <w:p w14:paraId="180C973C" w14:textId="77777777" w:rsidR="0006278E" w:rsidRPr="00FA6988" w:rsidRDefault="0006278E">
      <w:pPr>
        <w:rPr>
          <w:rFonts w:ascii="Times New Roman" w:hAnsi="Times New Roman" w:cs="Times New Roman"/>
          <w:b/>
          <w:color w:val="0070C0"/>
          <w:u w:val="single"/>
        </w:rPr>
      </w:pPr>
    </w:p>
    <w:p w14:paraId="7760EAA5" w14:textId="77777777" w:rsidR="008B1070" w:rsidRPr="00FA6988" w:rsidRDefault="003F6388">
      <w:pPr>
        <w:spacing w:line="276" w:lineRule="auto"/>
        <w:jc w:val="both"/>
        <w:rPr>
          <w:rFonts w:ascii="Times New Roman" w:hAnsi="Times New Roman" w:cs="Times New Roman"/>
        </w:rPr>
      </w:pPr>
      <w:r w:rsidRPr="00FA6988">
        <w:rPr>
          <w:rFonts w:ascii="Times New Roman" w:hAnsi="Times New Roman" w:cs="Times New Roman"/>
          <w:b/>
        </w:rPr>
        <w:t>1.2.</w:t>
      </w:r>
      <w:r w:rsidRPr="00FA6988">
        <w:rPr>
          <w:rFonts w:ascii="Times New Roman" w:hAnsi="Times New Roman" w:cs="Times New Roman"/>
        </w:rPr>
        <w:t xml:space="preserve"> </w:t>
      </w:r>
      <w:r w:rsidRPr="00FA6988">
        <w:rPr>
          <w:rFonts w:ascii="Times New Roman" w:hAnsi="Times New Roman" w:cs="Times New Roman"/>
          <w:b/>
        </w:rPr>
        <w:t>NAZWA/Y I KOD/Y WSPÓLNEGO SŁOWNIKA ZAMÓWIEŃ: (CPV):</w:t>
      </w:r>
    </w:p>
    <w:p w14:paraId="5C16BDA4" w14:textId="77777777" w:rsidR="008B1070" w:rsidRPr="00FA6988" w:rsidRDefault="003F6388">
      <w:pPr>
        <w:pStyle w:val="Akapitzlist"/>
        <w:ind w:left="360"/>
        <w:jc w:val="both"/>
        <w:rPr>
          <w:rFonts w:ascii="Times New Roman" w:hAnsi="Times New Roman" w:cs="Times New Roman"/>
          <w:b/>
        </w:rPr>
      </w:pPr>
      <w:r w:rsidRPr="00FA6988">
        <w:rPr>
          <w:rFonts w:ascii="Times New Roman" w:hAnsi="Times New Roman" w:cs="Times New Roman"/>
          <w:b/>
        </w:rPr>
        <w:t xml:space="preserve">Kod CPV:  </w:t>
      </w:r>
    </w:p>
    <w:p w14:paraId="6F762699" w14:textId="0424B661" w:rsidR="008B1070" w:rsidRPr="00FA6988" w:rsidRDefault="00164B14">
      <w:pPr>
        <w:pStyle w:val="Akapitzlist"/>
        <w:ind w:left="360"/>
        <w:jc w:val="both"/>
        <w:rPr>
          <w:rFonts w:ascii="Times New Roman" w:hAnsi="Times New Roman" w:cs="Times New Roman"/>
          <w:b/>
        </w:rPr>
      </w:pPr>
      <w:r w:rsidRPr="00FA6988">
        <w:rPr>
          <w:rFonts w:ascii="Times New Roman" w:hAnsi="Times New Roman" w:cs="Times New Roman"/>
          <w:b/>
        </w:rPr>
        <w:t>33</w:t>
      </w:r>
      <w:r w:rsidR="00CB1FA6">
        <w:rPr>
          <w:rFonts w:ascii="Times New Roman" w:hAnsi="Times New Roman" w:cs="Times New Roman"/>
          <w:b/>
        </w:rPr>
        <w:t>1</w:t>
      </w:r>
      <w:r w:rsidRPr="00FA6988">
        <w:rPr>
          <w:rFonts w:ascii="Times New Roman" w:hAnsi="Times New Roman" w:cs="Times New Roman"/>
          <w:b/>
        </w:rPr>
        <w:t xml:space="preserve">00000-1 – </w:t>
      </w:r>
      <w:r w:rsidR="00AF6E00">
        <w:rPr>
          <w:rFonts w:ascii="Times New Roman" w:hAnsi="Times New Roman" w:cs="Times New Roman"/>
          <w:b/>
        </w:rPr>
        <w:t>urządzenia medyczne</w:t>
      </w:r>
      <w:r w:rsidRPr="00FA6988">
        <w:rPr>
          <w:rFonts w:ascii="Times New Roman" w:hAnsi="Times New Roman" w:cs="Times New Roman"/>
          <w:b/>
        </w:rPr>
        <w:t xml:space="preserve"> </w:t>
      </w:r>
    </w:p>
    <w:p w14:paraId="0B99AF3B" w14:textId="77777777" w:rsidR="008B1070" w:rsidRPr="00FA6988" w:rsidRDefault="008B1070">
      <w:pPr>
        <w:pStyle w:val="Akapitzlist"/>
        <w:ind w:left="360"/>
        <w:jc w:val="both"/>
        <w:rPr>
          <w:rFonts w:ascii="Times New Roman" w:hAnsi="Times New Roman" w:cs="Times New Roman"/>
        </w:rPr>
      </w:pPr>
    </w:p>
    <w:p w14:paraId="2983AF75" w14:textId="09151AB0" w:rsidR="008B1070" w:rsidRPr="00FA6988" w:rsidRDefault="003F6388">
      <w:pPr>
        <w:pStyle w:val="Akapitzlist"/>
        <w:keepNext/>
        <w:keepLines/>
        <w:widowControl w:val="0"/>
        <w:spacing w:after="0" w:line="276" w:lineRule="auto"/>
        <w:jc w:val="both"/>
        <w:outlineLvl w:val="1"/>
        <w:rPr>
          <w:rFonts w:ascii="Times New Roman" w:eastAsia="Times New Roman" w:hAnsi="Times New Roman" w:cs="Times New Roman"/>
          <w:b/>
          <w:bCs/>
          <w:color w:val="000000"/>
          <w:kern w:val="2"/>
          <w:lang w:val="x-none" w:eastAsia="ar-SA"/>
        </w:rPr>
      </w:pPr>
      <w:r w:rsidRPr="00FA6988">
        <w:rPr>
          <w:rFonts w:ascii="Times New Roman" w:eastAsia="Times New Roman" w:hAnsi="Times New Roman" w:cs="Times New Roman"/>
          <w:b/>
          <w:bCs/>
          <w:color w:val="000000"/>
          <w:kern w:val="2"/>
          <w:lang w:val="x-none" w:eastAsia="ar-SA"/>
        </w:rPr>
        <w:t>WARUNKI</w:t>
      </w:r>
      <w:r w:rsidRPr="00FA6988">
        <w:rPr>
          <w:rFonts w:ascii="Times New Roman" w:eastAsia="Times New Roman" w:hAnsi="Times New Roman" w:cs="Times New Roman"/>
          <w:b/>
          <w:bCs/>
          <w:color w:val="000000"/>
          <w:kern w:val="2"/>
          <w:lang w:eastAsia="ar-SA"/>
        </w:rPr>
        <w:t xml:space="preserve"> </w:t>
      </w:r>
      <w:r w:rsidRPr="00FA6988">
        <w:rPr>
          <w:rFonts w:ascii="Times New Roman" w:eastAsia="Times New Roman" w:hAnsi="Times New Roman" w:cs="Times New Roman"/>
          <w:b/>
          <w:bCs/>
          <w:color w:val="000000"/>
          <w:kern w:val="2"/>
          <w:lang w:val="x-none" w:eastAsia="ar-SA"/>
        </w:rPr>
        <w:t xml:space="preserve">GWARANCJI JAKOŚCI I RĘKOJMI ZA WADY.  </w:t>
      </w:r>
    </w:p>
    <w:p w14:paraId="3BEEF2A5" w14:textId="77777777" w:rsidR="008B1070" w:rsidRPr="00FA6988" w:rsidRDefault="008B1070">
      <w:pPr>
        <w:keepNext/>
        <w:keepLines/>
        <w:widowControl w:val="0"/>
        <w:spacing w:after="0" w:line="276" w:lineRule="auto"/>
        <w:jc w:val="both"/>
        <w:outlineLvl w:val="1"/>
        <w:rPr>
          <w:rFonts w:ascii="Times New Roman" w:eastAsia="Times New Roman" w:hAnsi="Times New Roman" w:cs="Times New Roman"/>
          <w:b/>
          <w:kern w:val="2"/>
          <w:lang w:eastAsia="ar-SA"/>
        </w:rPr>
      </w:pPr>
    </w:p>
    <w:p w14:paraId="58DF874C" w14:textId="5E992E24" w:rsidR="008B1070" w:rsidRPr="00FA6988" w:rsidRDefault="003F6388">
      <w:pPr>
        <w:numPr>
          <w:ilvl w:val="2"/>
          <w:numId w:val="2"/>
        </w:numPr>
        <w:tabs>
          <w:tab w:val="left" w:pos="709"/>
        </w:tabs>
        <w:spacing w:after="0" w:line="276" w:lineRule="auto"/>
        <w:ind w:left="709" w:hanging="283"/>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 xml:space="preserve">Wykonawca zobowiązuje się do udzielenia gwarancji na </w:t>
      </w:r>
      <w:r w:rsidR="00164B14" w:rsidRPr="00FA6988">
        <w:rPr>
          <w:rFonts w:ascii="Times New Roman" w:eastAsia="Times New Roman" w:hAnsi="Times New Roman" w:cs="Times New Roman"/>
          <w:kern w:val="2"/>
          <w:lang w:eastAsia="ar-SA"/>
        </w:rPr>
        <w:t xml:space="preserve">oferowany sprzęt medyczny na okres min 60 miesięcy (dotyczy wszystkich zadań) </w:t>
      </w:r>
      <w:r w:rsidRPr="00FA6988">
        <w:rPr>
          <w:rFonts w:ascii="Times New Roman" w:eastAsia="Times New Roman" w:hAnsi="Times New Roman" w:cs="Times New Roman"/>
          <w:kern w:val="2"/>
          <w:lang w:eastAsia="ar-SA"/>
        </w:rPr>
        <w:t>.</w:t>
      </w:r>
    </w:p>
    <w:p w14:paraId="12517F06" w14:textId="358C0CAC" w:rsidR="008B1070" w:rsidRPr="00FA6988" w:rsidRDefault="003F6388">
      <w:pPr>
        <w:numPr>
          <w:ilvl w:val="2"/>
          <w:numId w:val="2"/>
        </w:numPr>
        <w:tabs>
          <w:tab w:val="left" w:pos="709"/>
        </w:tabs>
        <w:spacing w:after="0" w:line="276" w:lineRule="auto"/>
        <w:ind w:left="709" w:hanging="283"/>
        <w:jc w:val="both"/>
        <w:rPr>
          <w:rFonts w:ascii="Times New Roman" w:eastAsia="Times New Roman" w:hAnsi="Times New Roman" w:cs="Times New Roman"/>
          <w:b/>
          <w:kern w:val="2"/>
          <w:lang w:eastAsia="ar-SA"/>
        </w:rPr>
      </w:pPr>
      <w:r w:rsidRPr="00FA6988">
        <w:rPr>
          <w:rFonts w:ascii="Times New Roman" w:eastAsia="Times New Roman" w:hAnsi="Times New Roman" w:cs="Times New Roman"/>
          <w:kern w:val="2"/>
          <w:lang w:eastAsia="ar-SA"/>
        </w:rPr>
        <w:t>Okres udzielonej przez Wykonawcę rękojmi będzie równy okresowi udzielonej przez Wykonawcę gwarancji na cały przedmiot zamówienia.</w:t>
      </w:r>
    </w:p>
    <w:p w14:paraId="5B82BA42" w14:textId="77777777" w:rsidR="008B1070" w:rsidRPr="00FA6988" w:rsidRDefault="003F6388">
      <w:pPr>
        <w:numPr>
          <w:ilvl w:val="2"/>
          <w:numId w:val="2"/>
        </w:numPr>
        <w:tabs>
          <w:tab w:val="left" w:pos="709"/>
        </w:tabs>
        <w:spacing w:after="0" w:line="276" w:lineRule="auto"/>
        <w:ind w:left="709" w:hanging="283"/>
        <w:jc w:val="both"/>
        <w:rPr>
          <w:rFonts w:ascii="Times New Roman" w:eastAsia="Times New Roman" w:hAnsi="Times New Roman" w:cs="Times New Roman"/>
          <w:b/>
          <w:color w:val="000000" w:themeColor="text1"/>
          <w:kern w:val="2"/>
          <w:lang w:eastAsia="ar-SA"/>
        </w:rPr>
      </w:pPr>
      <w:r w:rsidRPr="00FA6988">
        <w:rPr>
          <w:rFonts w:ascii="Times New Roman" w:eastAsia="Times New Roman" w:hAnsi="Times New Roman" w:cs="Times New Roman"/>
          <w:color w:val="000000" w:themeColor="text1"/>
          <w:kern w:val="2"/>
          <w:lang w:eastAsia="ar-SA"/>
        </w:rPr>
        <w:t>W okresie rękojmi i gwarancji koszty związane z wszelkimi naprawami oraz usuwaniem usterek ponosić będzie Wykonawca.</w:t>
      </w:r>
    </w:p>
    <w:p w14:paraId="41304ED7" w14:textId="77777777" w:rsidR="008B1070" w:rsidRPr="00FA6988" w:rsidRDefault="008B1070">
      <w:pPr>
        <w:tabs>
          <w:tab w:val="left" w:pos="709"/>
        </w:tabs>
        <w:spacing w:after="0" w:line="276" w:lineRule="auto"/>
        <w:ind w:left="709"/>
        <w:jc w:val="both"/>
        <w:rPr>
          <w:rFonts w:ascii="Times New Roman" w:eastAsia="Times New Roman" w:hAnsi="Times New Roman" w:cs="Times New Roman"/>
          <w:b/>
          <w:kern w:val="2"/>
          <w:lang w:eastAsia="ar-SA"/>
        </w:rPr>
      </w:pPr>
    </w:p>
    <w:p w14:paraId="754D7847" w14:textId="77777777" w:rsidR="008B1070" w:rsidRPr="00FA6988" w:rsidRDefault="003F6388">
      <w:pPr>
        <w:tabs>
          <w:tab w:val="left" w:pos="-2835"/>
          <w:tab w:val="left" w:pos="0"/>
          <w:tab w:val="left" w:pos="426"/>
        </w:tabs>
        <w:spacing w:after="0" w:line="276" w:lineRule="auto"/>
        <w:ind w:left="720"/>
        <w:jc w:val="both"/>
        <w:rPr>
          <w:rFonts w:ascii="Times New Roman" w:eastAsia="Times New Roman" w:hAnsi="Times New Roman" w:cs="Times New Roman"/>
          <w:b/>
          <w:bCs/>
          <w:color w:val="000000"/>
          <w:kern w:val="2"/>
          <w:lang w:eastAsia="ar-SA"/>
        </w:rPr>
      </w:pPr>
      <w:r w:rsidRPr="00FA6988">
        <w:rPr>
          <w:rFonts w:ascii="Times New Roman" w:eastAsia="Times New Roman" w:hAnsi="Times New Roman" w:cs="Times New Roman"/>
          <w:b/>
          <w:bCs/>
          <w:color w:val="000000"/>
          <w:kern w:val="2"/>
          <w:lang w:eastAsia="ar-SA"/>
        </w:rPr>
        <w:t xml:space="preserve">1.5 </w:t>
      </w:r>
      <w:r w:rsidRPr="00FA6988">
        <w:rPr>
          <w:rFonts w:ascii="Times New Roman" w:eastAsia="Times New Roman" w:hAnsi="Times New Roman" w:cs="Times New Roman"/>
          <w:b/>
          <w:bCs/>
          <w:color w:val="000000"/>
          <w:kern w:val="2"/>
          <w:lang w:val="x-none" w:eastAsia="ar-SA"/>
        </w:rPr>
        <w:t>WYKONANIE PRZEDMIOTU ZAMÓWIENIA.</w:t>
      </w:r>
      <w:r w:rsidRPr="00FA6988">
        <w:rPr>
          <w:rFonts w:ascii="Times New Roman" w:eastAsia="Times New Roman" w:hAnsi="Times New Roman" w:cs="Times New Roman"/>
          <w:b/>
          <w:kern w:val="2"/>
          <w:lang w:eastAsia="ar-SA"/>
        </w:rPr>
        <w:t xml:space="preserve"> </w:t>
      </w:r>
    </w:p>
    <w:p w14:paraId="380C2465" w14:textId="77777777" w:rsidR="008B1070" w:rsidRPr="00FA6988" w:rsidRDefault="008B1070">
      <w:pPr>
        <w:pStyle w:val="Akapitzlist"/>
        <w:tabs>
          <w:tab w:val="left" w:pos="-2835"/>
          <w:tab w:val="left" w:pos="0"/>
          <w:tab w:val="left" w:pos="426"/>
        </w:tabs>
        <w:spacing w:after="0" w:line="276" w:lineRule="auto"/>
        <w:ind w:left="567"/>
        <w:jc w:val="both"/>
        <w:rPr>
          <w:rFonts w:ascii="Times New Roman" w:eastAsia="Times New Roman" w:hAnsi="Times New Roman" w:cs="Times New Roman"/>
          <w:b/>
          <w:bCs/>
          <w:color w:val="000000"/>
          <w:kern w:val="2"/>
          <w:lang w:eastAsia="ar-SA"/>
        </w:rPr>
      </w:pPr>
    </w:p>
    <w:p w14:paraId="1000FA4C" w14:textId="77777777" w:rsidR="00164B14" w:rsidRPr="00FA6988" w:rsidRDefault="00164B14" w:rsidP="00164B14">
      <w:pPr>
        <w:pStyle w:val="Standard"/>
        <w:jc w:val="both"/>
        <w:rPr>
          <w:sz w:val="22"/>
          <w:szCs w:val="22"/>
        </w:rPr>
      </w:pPr>
      <w:r w:rsidRPr="00FA6988">
        <w:rPr>
          <w:sz w:val="22"/>
          <w:szCs w:val="22"/>
        </w:rPr>
        <w:t>Dostawa do: budynku pawilonu szpitalnego ZOL na terenie Szpitala w Opolu Lubelskim, ul. Szpitalna 9, 24-300 Opole Lubelskie.</w:t>
      </w:r>
    </w:p>
    <w:p w14:paraId="108EFDB2" w14:textId="77777777" w:rsidR="00164B14" w:rsidRPr="00FA6988" w:rsidRDefault="00164B14" w:rsidP="00164B14">
      <w:pPr>
        <w:pStyle w:val="Standard"/>
        <w:jc w:val="both"/>
        <w:rPr>
          <w:sz w:val="22"/>
          <w:szCs w:val="22"/>
        </w:rPr>
      </w:pPr>
      <w:r w:rsidRPr="00FA6988">
        <w:rPr>
          <w:sz w:val="22"/>
          <w:szCs w:val="22"/>
        </w:rPr>
        <w:t>Termin dostawy: 3 miesiące od podpisania umowy. (Planowana data podpisania umowy to wrzesień 2025 r.).</w:t>
      </w:r>
    </w:p>
    <w:p w14:paraId="58A73F19" w14:textId="77777777" w:rsidR="00164B14" w:rsidRPr="00FA6988" w:rsidRDefault="00164B14" w:rsidP="00164B14">
      <w:pPr>
        <w:pStyle w:val="Standard"/>
        <w:jc w:val="both"/>
        <w:rPr>
          <w:sz w:val="22"/>
          <w:szCs w:val="22"/>
        </w:rPr>
      </w:pPr>
      <w:r w:rsidRPr="00FA6988">
        <w:rPr>
          <w:sz w:val="22"/>
          <w:szCs w:val="22"/>
        </w:rPr>
        <w:t xml:space="preserve">Dostawa nie wcześniej niż 1 grudnia 2025 roku. </w:t>
      </w:r>
    </w:p>
    <w:p w14:paraId="232C8D15" w14:textId="77777777" w:rsidR="00164B14" w:rsidRPr="00FA6988" w:rsidRDefault="00164B14" w:rsidP="00164B14">
      <w:pPr>
        <w:pStyle w:val="Standard"/>
        <w:jc w:val="both"/>
        <w:rPr>
          <w:sz w:val="22"/>
          <w:szCs w:val="22"/>
        </w:rPr>
      </w:pPr>
    </w:p>
    <w:p w14:paraId="7F2D20C9" w14:textId="77777777" w:rsidR="00164B14" w:rsidRPr="00FA6988" w:rsidRDefault="00164B14" w:rsidP="00164B14">
      <w:pPr>
        <w:pStyle w:val="Standard"/>
        <w:jc w:val="both"/>
        <w:rPr>
          <w:b/>
          <w:bCs/>
          <w:sz w:val="22"/>
          <w:szCs w:val="22"/>
          <w:shd w:val="clear" w:color="auto" w:fill="FFFF00"/>
        </w:rPr>
      </w:pPr>
      <w:r w:rsidRPr="00FA6988">
        <w:rPr>
          <w:b/>
          <w:bCs/>
          <w:sz w:val="22"/>
          <w:szCs w:val="22"/>
          <w:shd w:val="clear" w:color="auto" w:fill="FFFF00"/>
        </w:rPr>
        <w:t>Wykonawca zobowiązuje się do zebrania, odbioru oraz zgodnego z prawem zagospodarowania wszelkich odpadów opakowaniowych powstałych w trakcie dostawy, rozładunku oraz montażu sprzętu i wyrobów medycznych.</w:t>
      </w:r>
    </w:p>
    <w:p w14:paraId="014FCE23" w14:textId="77777777" w:rsidR="00164B14" w:rsidRPr="00FA6988" w:rsidRDefault="00164B14" w:rsidP="00164B14">
      <w:pPr>
        <w:pStyle w:val="Standard"/>
        <w:jc w:val="both"/>
        <w:rPr>
          <w:b/>
          <w:bCs/>
          <w:sz w:val="22"/>
          <w:szCs w:val="22"/>
          <w:shd w:val="clear" w:color="auto" w:fill="FFFF00"/>
        </w:rPr>
      </w:pPr>
      <w:r w:rsidRPr="00FA6988">
        <w:rPr>
          <w:b/>
          <w:bCs/>
          <w:sz w:val="22"/>
          <w:szCs w:val="22"/>
          <w:shd w:val="clear" w:color="auto" w:fill="FFFF00"/>
        </w:rPr>
        <w:t>Wykonawca zobowiązany jest do:</w:t>
      </w:r>
    </w:p>
    <w:p w14:paraId="6DA3C5CA" w14:textId="77777777" w:rsidR="00164B14" w:rsidRPr="00FA6988" w:rsidRDefault="00164B14" w:rsidP="00164B14">
      <w:pPr>
        <w:pStyle w:val="Standard"/>
        <w:numPr>
          <w:ilvl w:val="0"/>
          <w:numId w:val="70"/>
        </w:numPr>
        <w:autoSpaceDN w:val="0"/>
        <w:ind w:left="426"/>
        <w:jc w:val="both"/>
        <w:textAlignment w:val="auto"/>
        <w:rPr>
          <w:b/>
          <w:bCs/>
          <w:sz w:val="22"/>
          <w:szCs w:val="22"/>
          <w:shd w:val="clear" w:color="auto" w:fill="FFFF00"/>
        </w:rPr>
      </w:pPr>
      <w:r w:rsidRPr="00FA6988">
        <w:rPr>
          <w:b/>
          <w:bCs/>
          <w:sz w:val="22"/>
          <w:szCs w:val="22"/>
          <w:shd w:val="clear" w:color="auto" w:fill="FFFF00"/>
        </w:rPr>
        <w:t>zapewnienia selektywnej zbiórki ww. odpadów,</w:t>
      </w:r>
    </w:p>
    <w:p w14:paraId="3EE7D59D" w14:textId="77777777" w:rsidR="00164B14" w:rsidRPr="00FA6988" w:rsidRDefault="00164B14" w:rsidP="00164B14">
      <w:pPr>
        <w:pStyle w:val="Standard"/>
        <w:numPr>
          <w:ilvl w:val="0"/>
          <w:numId w:val="70"/>
        </w:numPr>
        <w:autoSpaceDN w:val="0"/>
        <w:ind w:left="426"/>
        <w:jc w:val="both"/>
        <w:textAlignment w:val="auto"/>
        <w:rPr>
          <w:b/>
          <w:bCs/>
          <w:sz w:val="22"/>
          <w:szCs w:val="22"/>
          <w:shd w:val="clear" w:color="auto" w:fill="FFFF00"/>
        </w:rPr>
      </w:pPr>
      <w:r w:rsidRPr="00FA6988">
        <w:rPr>
          <w:b/>
          <w:bCs/>
          <w:sz w:val="22"/>
          <w:szCs w:val="22"/>
          <w:shd w:val="clear" w:color="auto" w:fill="FFFF00"/>
        </w:rPr>
        <w:lastRenderedPageBreak/>
        <w:t>odbioru ich z miejsca dostawy i montażu nie później niż w dniu zakończenia montażu sprzętu,</w:t>
      </w:r>
    </w:p>
    <w:p w14:paraId="5EFAB762" w14:textId="77777777" w:rsidR="00164B14" w:rsidRPr="00FA6988" w:rsidRDefault="00164B14" w:rsidP="00164B14">
      <w:pPr>
        <w:pStyle w:val="Standard"/>
        <w:numPr>
          <w:ilvl w:val="0"/>
          <w:numId w:val="70"/>
        </w:numPr>
        <w:autoSpaceDN w:val="0"/>
        <w:ind w:left="426"/>
        <w:jc w:val="both"/>
        <w:textAlignment w:val="auto"/>
        <w:rPr>
          <w:b/>
          <w:bCs/>
          <w:sz w:val="22"/>
          <w:szCs w:val="22"/>
          <w:shd w:val="clear" w:color="auto" w:fill="FFFF00"/>
        </w:rPr>
      </w:pPr>
      <w:r w:rsidRPr="00FA6988">
        <w:rPr>
          <w:b/>
          <w:bCs/>
          <w:sz w:val="22"/>
          <w:szCs w:val="22"/>
          <w:shd w:val="clear" w:color="auto" w:fill="FFFF00"/>
        </w:rPr>
        <w:t>przekazania ich do podmiotu posiadającego stosowne zezwolenia na przetwarzanie lub zbieranie odpadów,</w:t>
      </w:r>
    </w:p>
    <w:p w14:paraId="535A1227" w14:textId="77777777" w:rsidR="00164B14" w:rsidRPr="00FA6988" w:rsidRDefault="00164B14" w:rsidP="00164B14">
      <w:pPr>
        <w:pStyle w:val="Standard"/>
        <w:numPr>
          <w:ilvl w:val="0"/>
          <w:numId w:val="70"/>
        </w:numPr>
        <w:autoSpaceDN w:val="0"/>
        <w:ind w:left="426"/>
        <w:jc w:val="both"/>
        <w:textAlignment w:val="auto"/>
        <w:rPr>
          <w:sz w:val="22"/>
          <w:szCs w:val="22"/>
        </w:rPr>
      </w:pPr>
      <w:r w:rsidRPr="00FA6988">
        <w:rPr>
          <w:b/>
          <w:bCs/>
          <w:sz w:val="22"/>
          <w:szCs w:val="22"/>
          <w:shd w:val="clear" w:color="auto" w:fill="FFFF00"/>
        </w:rPr>
        <w:t>udokumentowania sposobu zagospodarowania tych odpadów zgodnie z obowiązującymi przepisami.</w:t>
      </w:r>
      <w:r w:rsidRPr="00FA6988">
        <w:rPr>
          <w:b/>
          <w:bCs/>
          <w:sz w:val="22"/>
          <w:szCs w:val="22"/>
        </w:rPr>
        <w:br/>
      </w:r>
    </w:p>
    <w:p w14:paraId="41773D0E" w14:textId="77777777" w:rsidR="00164B14" w:rsidRPr="00FA6988" w:rsidRDefault="00164B14" w:rsidP="00164B14">
      <w:pPr>
        <w:pStyle w:val="Standard"/>
        <w:jc w:val="both"/>
        <w:rPr>
          <w:sz w:val="22"/>
          <w:szCs w:val="22"/>
        </w:rPr>
      </w:pPr>
    </w:p>
    <w:p w14:paraId="166E2897" w14:textId="77777777" w:rsidR="00164B14" w:rsidRPr="00FA6988" w:rsidRDefault="00164B14" w:rsidP="00164B14">
      <w:pPr>
        <w:pStyle w:val="Standard"/>
        <w:jc w:val="both"/>
        <w:rPr>
          <w:sz w:val="22"/>
          <w:szCs w:val="22"/>
        </w:rPr>
      </w:pPr>
      <w:r w:rsidRPr="00FA6988">
        <w:rPr>
          <w:sz w:val="22"/>
          <w:szCs w:val="22"/>
        </w:rPr>
        <w:t xml:space="preserve">Wykonawca przeprowadzi szkolenie personelu Zamawiającego w ramach zakupu sprzętu, potwierdzone listą obecności ze szkolenia (dla zadań 1, 2, 4, 6, 9, 13, 15). Szkolenie nie wlicza się do terminu granicznego dostawy. </w:t>
      </w:r>
    </w:p>
    <w:p w14:paraId="1B17EEEA" w14:textId="77777777" w:rsidR="00164B14" w:rsidRPr="00FA6988" w:rsidRDefault="00164B14" w:rsidP="00164B14">
      <w:pPr>
        <w:pStyle w:val="Standard"/>
        <w:jc w:val="both"/>
        <w:rPr>
          <w:sz w:val="22"/>
          <w:szCs w:val="22"/>
        </w:rPr>
      </w:pPr>
    </w:p>
    <w:p w14:paraId="00355A7B" w14:textId="77777777" w:rsidR="00164B14" w:rsidRPr="00FA6988" w:rsidRDefault="00164B14" w:rsidP="00164B14">
      <w:pPr>
        <w:pStyle w:val="Standard"/>
        <w:jc w:val="both"/>
        <w:rPr>
          <w:sz w:val="22"/>
          <w:szCs w:val="22"/>
        </w:rPr>
      </w:pPr>
      <w:r w:rsidRPr="00FA6988">
        <w:rPr>
          <w:sz w:val="22"/>
          <w:szCs w:val="22"/>
        </w:rPr>
        <w:t>Zamawiający wymaga dostarczenia wyrobów medycznych oraz pierwszego uruchomienia (tzw. rozruchu mającego na celu sprawdzenie poprawnego działania wyrobu) w obecności osoby upoważnionej przez Zamawiającego, co winno być udokumentowane w protokole odbioru wyrobu (dla zadań: 1, 2, 4, 6, 9, 13, 15).</w:t>
      </w:r>
    </w:p>
    <w:p w14:paraId="19DCE180" w14:textId="77777777" w:rsidR="00164B14" w:rsidRPr="00FA6988" w:rsidRDefault="00164B14" w:rsidP="00164B14">
      <w:pPr>
        <w:pStyle w:val="Standard"/>
        <w:jc w:val="both"/>
        <w:rPr>
          <w:sz w:val="22"/>
          <w:szCs w:val="22"/>
        </w:rPr>
      </w:pPr>
    </w:p>
    <w:p w14:paraId="2D3F506C" w14:textId="77777777" w:rsidR="008B1070" w:rsidRPr="00FA6988" w:rsidRDefault="003F6388" w:rsidP="00EA1B02">
      <w:pPr>
        <w:tabs>
          <w:tab w:val="center" w:pos="-5670"/>
          <w:tab w:val="left" w:pos="-2977"/>
          <w:tab w:val="left" w:pos="-1843"/>
        </w:tabs>
        <w:spacing w:after="0" w:line="276" w:lineRule="auto"/>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Wszystkie dostarczone i zamontowane urządzenia muszą być nowe. Nie dopuszcza się urządzeń prototypowych. Dostarczane urządzenia muszą być pracujące, posiadać wymagane certyfikaty lub deklaracje zgodności CE.</w:t>
      </w:r>
    </w:p>
    <w:p w14:paraId="70FD0D62" w14:textId="6FD6F74E" w:rsidR="008B1070" w:rsidRPr="00FA6988" w:rsidRDefault="003F6388" w:rsidP="00EA1B02">
      <w:pPr>
        <w:tabs>
          <w:tab w:val="center" w:pos="-5670"/>
          <w:tab w:val="left" w:pos="-2977"/>
          <w:tab w:val="left" w:pos="-1843"/>
        </w:tabs>
        <w:spacing w:after="0" w:line="276" w:lineRule="auto"/>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Do wykonania zamówienia wykonawca zobowiązany jest użyć materiałów gwarantujących odpowiednią jakość, o parametrach technicznych i jakościowych.</w:t>
      </w:r>
    </w:p>
    <w:p w14:paraId="36F753C0" w14:textId="24DA59C8" w:rsidR="008B1070" w:rsidRPr="00FA6988" w:rsidRDefault="003F6388" w:rsidP="00EA1B02">
      <w:pPr>
        <w:tabs>
          <w:tab w:val="center" w:pos="-5670"/>
          <w:tab w:val="left" w:pos="-2977"/>
          <w:tab w:val="left" w:pos="-1843"/>
        </w:tabs>
        <w:spacing w:after="0" w:line="276" w:lineRule="auto"/>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 xml:space="preserve">Wykonawca ma obowiązek posiadać w stosunku do urządzeń dokumenty potwierdzające pozwolenie na zastosowanie/wbudowanie (atesty, certyfikaty, aprobaty techniczne, świadectwa jakości). </w:t>
      </w:r>
    </w:p>
    <w:p w14:paraId="4954BCFF" w14:textId="4C03E115" w:rsidR="008B1070" w:rsidRPr="00FA6988" w:rsidRDefault="003F6388" w:rsidP="00EA1B02">
      <w:pPr>
        <w:tabs>
          <w:tab w:val="center" w:pos="-5670"/>
          <w:tab w:val="left" w:pos="-2977"/>
          <w:tab w:val="left" w:pos="-1843"/>
        </w:tabs>
        <w:spacing w:after="0" w:line="276" w:lineRule="auto"/>
        <w:ind w:left="142"/>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 xml:space="preserve">Zabrania się stosowania materiałów nieodpowiadających wymaganiom obowiązujących norm oraz o innych parametrach niż określone </w:t>
      </w:r>
      <w:r w:rsidR="00EA1B02" w:rsidRPr="00FA6988">
        <w:rPr>
          <w:rFonts w:ascii="Times New Roman" w:eastAsia="Times New Roman" w:hAnsi="Times New Roman" w:cs="Times New Roman"/>
          <w:kern w:val="2"/>
          <w:lang w:eastAsia="ar-SA"/>
        </w:rPr>
        <w:t>w OPZ i załaczniku nr 1a wykaz parametrów technicznych</w:t>
      </w:r>
      <w:r w:rsidRPr="00FA6988">
        <w:rPr>
          <w:rFonts w:ascii="Times New Roman" w:eastAsia="Times New Roman" w:hAnsi="Times New Roman" w:cs="Times New Roman"/>
          <w:kern w:val="2"/>
          <w:lang w:eastAsia="ar-SA"/>
        </w:rPr>
        <w:t>.</w:t>
      </w:r>
    </w:p>
    <w:p w14:paraId="79D69AA2" w14:textId="4ADF818A" w:rsidR="008B1070" w:rsidRPr="00FA6988" w:rsidRDefault="003F6388" w:rsidP="00EA1B02">
      <w:pPr>
        <w:tabs>
          <w:tab w:val="center" w:pos="-5670"/>
          <w:tab w:val="left" w:pos="-2977"/>
          <w:tab w:val="left" w:pos="-1843"/>
        </w:tabs>
        <w:spacing w:after="0" w:line="276" w:lineRule="auto"/>
        <w:jc w:val="both"/>
        <w:rPr>
          <w:rFonts w:ascii="Times New Roman" w:eastAsia="Times New Roman" w:hAnsi="Times New Roman" w:cs="Times New Roman"/>
          <w:kern w:val="2"/>
          <w:lang w:eastAsia="ar-SA"/>
        </w:rPr>
      </w:pPr>
      <w:r w:rsidRPr="00FA6988">
        <w:rPr>
          <w:rFonts w:ascii="Times New Roman" w:eastAsia="Times New Roman" w:hAnsi="Times New Roman" w:cs="Times New Roman"/>
          <w:b/>
          <w:kern w:val="2"/>
          <w:lang w:eastAsia="ar-SA"/>
        </w:rPr>
        <w:t xml:space="preserve">Wykonawca, jako wytwórca odpadów, jest odpowiedzialny za odzysk lub unieszkodliwienie wszelkich odpadów powstałych w trakcie realizacji </w:t>
      </w:r>
      <w:r w:rsidR="00EA1B02" w:rsidRPr="00FA6988">
        <w:rPr>
          <w:rFonts w:ascii="Times New Roman" w:eastAsia="Times New Roman" w:hAnsi="Times New Roman" w:cs="Times New Roman"/>
          <w:b/>
          <w:kern w:val="2"/>
          <w:lang w:eastAsia="ar-SA"/>
        </w:rPr>
        <w:t xml:space="preserve">dostaw </w:t>
      </w:r>
      <w:r w:rsidRPr="00FA6988">
        <w:rPr>
          <w:rFonts w:ascii="Times New Roman" w:eastAsia="Times New Roman" w:hAnsi="Times New Roman" w:cs="Times New Roman"/>
          <w:b/>
          <w:kern w:val="2"/>
          <w:lang w:eastAsia="ar-SA"/>
        </w:rPr>
        <w:t>stanowiących przedmiot zamówienia oraz do wskazania miejsca i procesu zastosowanego odzysku lub unieszkodliwienia tych odpadów</w:t>
      </w:r>
      <w:r w:rsidRPr="00FA6988">
        <w:rPr>
          <w:rFonts w:ascii="Times New Roman" w:eastAsia="Times New Roman" w:hAnsi="Times New Roman" w:cs="Times New Roman"/>
          <w:kern w:val="2"/>
          <w:lang w:eastAsia="ar-SA"/>
        </w:rPr>
        <w:t xml:space="preserve">. </w:t>
      </w:r>
    </w:p>
    <w:p w14:paraId="38F72B45" w14:textId="6A0CA955" w:rsidR="008B1070" w:rsidRPr="00FA6988" w:rsidRDefault="003F6388" w:rsidP="00EA1B02">
      <w:pPr>
        <w:tabs>
          <w:tab w:val="center" w:pos="-5670"/>
          <w:tab w:val="left" w:pos="-2977"/>
          <w:tab w:val="left" w:pos="-1843"/>
        </w:tabs>
        <w:spacing w:after="0" w:line="276" w:lineRule="auto"/>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 xml:space="preserve">Wykonawca może powierzyć wykonywanie części </w:t>
      </w:r>
      <w:r w:rsidR="00EA1B02" w:rsidRPr="00FA6988">
        <w:rPr>
          <w:rFonts w:ascii="Times New Roman" w:eastAsia="Times New Roman" w:hAnsi="Times New Roman" w:cs="Times New Roman"/>
          <w:kern w:val="2"/>
          <w:lang w:eastAsia="ar-SA"/>
        </w:rPr>
        <w:t>zamówienia</w:t>
      </w:r>
      <w:r w:rsidRPr="00FA6988">
        <w:rPr>
          <w:rFonts w:ascii="Times New Roman" w:eastAsia="Times New Roman" w:hAnsi="Times New Roman" w:cs="Times New Roman"/>
          <w:kern w:val="2"/>
          <w:lang w:eastAsia="ar-SA"/>
        </w:rPr>
        <w:t xml:space="preserve"> podwykonawcom, z uwzględnieniem postanowień zawartych we wzorze umowy  </w:t>
      </w:r>
    </w:p>
    <w:p w14:paraId="29E872DB" w14:textId="77777777" w:rsidR="008B1070" w:rsidRPr="00FA6988" w:rsidRDefault="008B1070">
      <w:pPr>
        <w:pStyle w:val="Akapitzlist"/>
        <w:tabs>
          <w:tab w:val="center" w:pos="-5670"/>
          <w:tab w:val="left" w:pos="-2977"/>
          <w:tab w:val="left" w:pos="-1843"/>
        </w:tabs>
        <w:spacing w:after="0" w:line="276" w:lineRule="auto"/>
        <w:jc w:val="both"/>
        <w:rPr>
          <w:rFonts w:ascii="Times New Roman" w:eastAsia="Times New Roman" w:hAnsi="Times New Roman" w:cs="Times New Roman"/>
          <w:kern w:val="2"/>
          <w:lang w:eastAsia="ar-SA"/>
        </w:rPr>
      </w:pPr>
    </w:p>
    <w:p w14:paraId="558B0D9B" w14:textId="77777777" w:rsidR="008B1070" w:rsidRPr="00FA6988" w:rsidRDefault="003F6388">
      <w:pPr>
        <w:spacing w:after="200" w:line="276" w:lineRule="auto"/>
        <w:ind w:left="284"/>
        <w:jc w:val="both"/>
        <w:rPr>
          <w:rFonts w:ascii="Times New Roman" w:eastAsia="Times New Roman" w:hAnsi="Times New Roman" w:cs="Times New Roman"/>
          <w:b/>
          <w:kern w:val="2"/>
        </w:rPr>
      </w:pPr>
      <w:r w:rsidRPr="00FA6988">
        <w:rPr>
          <w:rFonts w:ascii="Times New Roman" w:eastAsia="Times New Roman" w:hAnsi="Times New Roman" w:cs="Times New Roman"/>
          <w:b/>
          <w:kern w:val="2"/>
        </w:rPr>
        <w:t xml:space="preserve">1.6 DODATKOWE OBOWIĄZKI WYKONAWCY: </w:t>
      </w:r>
    </w:p>
    <w:p w14:paraId="5295C92D" w14:textId="789D97C4" w:rsidR="008B1070" w:rsidRPr="00FA6988" w:rsidRDefault="003F6388">
      <w:pPr>
        <w:tabs>
          <w:tab w:val="left" w:pos="709"/>
        </w:tabs>
        <w:spacing w:after="200" w:line="276" w:lineRule="auto"/>
        <w:jc w:val="both"/>
        <w:rPr>
          <w:rFonts w:ascii="Times New Roman" w:eastAsia="Times New Roman" w:hAnsi="Times New Roman" w:cs="Times New Roman"/>
        </w:rPr>
      </w:pPr>
      <w:r w:rsidRPr="00FA6988">
        <w:rPr>
          <w:rFonts w:ascii="Times New Roman" w:eastAsia="Tahoma" w:hAnsi="Times New Roman" w:cs="Times New Roman"/>
        </w:rPr>
        <w:t xml:space="preserve">Po stronie wykonawcy leży wykonanie i poniesienie kosztów </w:t>
      </w:r>
      <w:r w:rsidRPr="00FA6988">
        <w:rPr>
          <w:rFonts w:ascii="Times New Roman" w:eastAsia="Times New Roman" w:hAnsi="Times New Roman" w:cs="Times New Roman"/>
        </w:rPr>
        <w:t>związanych  z wykonaniem przedmiotu umowy</w:t>
      </w:r>
      <w:r w:rsidR="00EA1B02" w:rsidRPr="00FA6988">
        <w:rPr>
          <w:rFonts w:ascii="Times New Roman" w:eastAsia="Times New Roman" w:hAnsi="Times New Roman" w:cs="Times New Roman"/>
        </w:rPr>
        <w:t>.</w:t>
      </w:r>
      <w:r w:rsidRPr="00FA6988">
        <w:rPr>
          <w:rFonts w:ascii="Times New Roman" w:eastAsia="Times New Roman" w:hAnsi="Times New Roman" w:cs="Times New Roman"/>
        </w:rPr>
        <w:t xml:space="preserve"> </w:t>
      </w:r>
    </w:p>
    <w:p w14:paraId="5753A354" w14:textId="77777777" w:rsidR="008B1070" w:rsidRPr="00FA6988" w:rsidRDefault="003F6388">
      <w:pPr>
        <w:spacing w:after="200" w:line="276" w:lineRule="auto"/>
        <w:ind w:left="284"/>
        <w:jc w:val="both"/>
        <w:rPr>
          <w:rFonts w:ascii="Times New Roman" w:eastAsia="Times New Roman" w:hAnsi="Times New Roman" w:cs="Times New Roman"/>
          <w:b/>
          <w:kern w:val="2"/>
        </w:rPr>
      </w:pPr>
      <w:r w:rsidRPr="00FA6988">
        <w:rPr>
          <w:rFonts w:ascii="Times New Roman" w:eastAsia="Times New Roman" w:hAnsi="Times New Roman" w:cs="Times New Roman"/>
          <w:b/>
          <w:kern w:val="2"/>
        </w:rPr>
        <w:t>1.7 WARUNKI ROZLICZENIA WYKONANIA PRZEDMIOTU ZAMÓWIENIA.</w:t>
      </w:r>
    </w:p>
    <w:p w14:paraId="3EADC181" w14:textId="77777777" w:rsidR="008B1070" w:rsidRPr="00FA6988" w:rsidRDefault="008B1070">
      <w:pPr>
        <w:pStyle w:val="Akapitzlist"/>
        <w:spacing w:after="200" w:line="276" w:lineRule="auto"/>
        <w:jc w:val="both"/>
        <w:rPr>
          <w:rFonts w:ascii="Times New Roman" w:eastAsia="Times New Roman" w:hAnsi="Times New Roman" w:cs="Times New Roman"/>
          <w:b/>
          <w:kern w:val="2"/>
        </w:rPr>
      </w:pPr>
    </w:p>
    <w:p w14:paraId="5746F441" w14:textId="77777777" w:rsidR="00EA1B02" w:rsidRPr="00FA6988" w:rsidRDefault="00EA1B02" w:rsidP="00EA1B02">
      <w:pPr>
        <w:widowControl w:val="0"/>
        <w:numPr>
          <w:ilvl w:val="2"/>
          <w:numId w:val="71"/>
        </w:numPr>
        <w:pBdr>
          <w:top w:val="nil"/>
          <w:left w:val="nil"/>
          <w:bottom w:val="nil"/>
          <w:right w:val="nil"/>
          <w:between w:val="nil"/>
        </w:pBdr>
        <w:suppressAutoHyphens w:val="0"/>
        <w:spacing w:before="1" w:after="0" w:line="276" w:lineRule="auto"/>
        <w:ind w:left="0" w:right="469" w:firstLine="0"/>
        <w:jc w:val="both"/>
        <w:rPr>
          <w:rFonts w:ascii="Times New Roman" w:hAnsi="Times New Roman" w:cs="Times New Roman"/>
        </w:rPr>
      </w:pPr>
      <w:r w:rsidRPr="00FA6988">
        <w:rPr>
          <w:rFonts w:ascii="Times New Roman" w:hAnsi="Times New Roman" w:cs="Times New Roman"/>
          <w:color w:val="000000"/>
        </w:rPr>
        <w:t>Wynagrodzenie wykonawcy jest ceną ryczałtową za wykonanie przedmiotu zamówienia, wynikającą swoim zakresem z niniejszej specyfikacji warunków zamówienia, oraz szczegółowego opisu przedmiotu zamówienia. Jakikolwiek błąd w obliczeniu ceny nie ma znaczenia na poprawność oceny oferty.</w:t>
      </w:r>
    </w:p>
    <w:p w14:paraId="58154604" w14:textId="77777777" w:rsidR="00EA1B02" w:rsidRPr="00FA6988" w:rsidRDefault="00EA1B02" w:rsidP="00EA1B02">
      <w:pPr>
        <w:widowControl w:val="0"/>
        <w:numPr>
          <w:ilvl w:val="2"/>
          <w:numId w:val="71"/>
        </w:numPr>
        <w:pBdr>
          <w:top w:val="nil"/>
          <w:left w:val="nil"/>
          <w:bottom w:val="nil"/>
          <w:right w:val="nil"/>
          <w:between w:val="nil"/>
        </w:pBdr>
        <w:tabs>
          <w:tab w:val="left" w:pos="142"/>
        </w:tabs>
        <w:suppressAutoHyphens w:val="0"/>
        <w:spacing w:after="0" w:line="278" w:lineRule="auto"/>
        <w:ind w:left="0" w:right="477" w:firstLine="0"/>
        <w:jc w:val="both"/>
        <w:rPr>
          <w:rFonts w:ascii="Times New Roman" w:hAnsi="Times New Roman" w:cs="Times New Roman"/>
        </w:rPr>
      </w:pPr>
      <w:r w:rsidRPr="00FA6988">
        <w:rPr>
          <w:rFonts w:ascii="Times New Roman" w:hAnsi="Times New Roman" w:cs="Times New Roman"/>
          <w:color w:val="000000"/>
        </w:rPr>
        <w:t>Ceną oferty jest kwota wynagrodzenia ryczałtowego zaoferowana przez Wykonawcę w formularzu oferty.</w:t>
      </w:r>
    </w:p>
    <w:p w14:paraId="432BF094" w14:textId="77777777" w:rsidR="00EA1B02" w:rsidRPr="00FA6988" w:rsidRDefault="00EA1B02" w:rsidP="00EA1B02">
      <w:pPr>
        <w:widowControl w:val="0"/>
        <w:numPr>
          <w:ilvl w:val="2"/>
          <w:numId w:val="71"/>
        </w:numPr>
        <w:pBdr>
          <w:top w:val="nil"/>
          <w:left w:val="nil"/>
          <w:bottom w:val="nil"/>
          <w:right w:val="nil"/>
          <w:between w:val="nil"/>
        </w:pBdr>
        <w:tabs>
          <w:tab w:val="left" w:pos="709"/>
        </w:tabs>
        <w:suppressAutoHyphens w:val="0"/>
        <w:spacing w:after="0" w:line="278" w:lineRule="auto"/>
        <w:ind w:left="0" w:right="474" w:firstLine="0"/>
        <w:jc w:val="both"/>
        <w:rPr>
          <w:rFonts w:ascii="Times New Roman" w:hAnsi="Times New Roman" w:cs="Times New Roman"/>
        </w:rPr>
      </w:pPr>
      <w:r w:rsidRPr="00FA6988">
        <w:rPr>
          <w:rFonts w:ascii="Times New Roman" w:hAnsi="Times New Roman" w:cs="Times New Roman"/>
          <w:color w:val="000000"/>
        </w:rPr>
        <w:t>Zapłata wynagrodzenia za wykonaną dostawę nastąpi na podstawie faktury sporządzonej w oparciu o protokół odbioru końcowego w terminie 30 dni od daty otrzymania faktury.</w:t>
      </w:r>
    </w:p>
    <w:p w14:paraId="07B9318A" w14:textId="77777777" w:rsidR="00EA1B02" w:rsidRPr="00FA6988" w:rsidRDefault="00EA1B02" w:rsidP="00EA1B02">
      <w:pPr>
        <w:widowControl w:val="0"/>
        <w:numPr>
          <w:ilvl w:val="2"/>
          <w:numId w:val="71"/>
        </w:numPr>
        <w:pBdr>
          <w:top w:val="nil"/>
          <w:left w:val="nil"/>
          <w:bottom w:val="nil"/>
          <w:right w:val="nil"/>
          <w:between w:val="nil"/>
        </w:pBdr>
        <w:suppressAutoHyphens w:val="0"/>
        <w:spacing w:after="0" w:line="276" w:lineRule="auto"/>
        <w:ind w:left="0" w:right="473" w:firstLine="0"/>
        <w:jc w:val="both"/>
        <w:rPr>
          <w:rFonts w:ascii="Times New Roman" w:hAnsi="Times New Roman" w:cs="Times New Roman"/>
        </w:rPr>
      </w:pPr>
      <w:r w:rsidRPr="00FA6988">
        <w:rPr>
          <w:rFonts w:ascii="Times New Roman" w:hAnsi="Times New Roman" w:cs="Times New Roman"/>
          <w:color w:val="000000"/>
        </w:rPr>
        <w:lastRenderedPageBreak/>
        <w:t>Warunkiem zapłaty należności dla Wykonawcy za wykonanie dostawy będzie otrzymanie przez Zamawiającego pokwitowanych przez podwykonawców potwierdzeń otrzymania zapłaty zgodnie z zawartymi z nimi umowami (jeżeli dotyczy). Jeżeli pojawią się uzasadnione roszczenia podwykonawcy, to Zamawiający dokona zapłaty dla podwykonawcy i pomniejszy należne wynagrodzenie dla wykonawcy o kwotę zapłaconą podwykonawcy. Szczegółowe postanowienia dotyczące regulacji obejmujących podwykonawstwo zawarte są we wzorze umowy.</w:t>
      </w:r>
    </w:p>
    <w:p w14:paraId="2453460A" w14:textId="77777777" w:rsidR="008B1070" w:rsidRPr="00FA6988" w:rsidRDefault="008B1070">
      <w:pPr>
        <w:pStyle w:val="Akapitzlist"/>
        <w:spacing w:after="200" w:line="276" w:lineRule="auto"/>
        <w:jc w:val="both"/>
        <w:rPr>
          <w:rFonts w:ascii="Times New Roman" w:eastAsia="Times New Roman" w:hAnsi="Times New Roman" w:cs="Times New Roman"/>
          <w:kern w:val="2"/>
        </w:rPr>
      </w:pPr>
    </w:p>
    <w:p w14:paraId="29B2BB2F" w14:textId="77777777" w:rsidR="008B1070" w:rsidRPr="00FA6988" w:rsidRDefault="003F6388">
      <w:pPr>
        <w:pStyle w:val="Akapitzlist"/>
        <w:keepNext/>
        <w:numPr>
          <w:ilvl w:val="1"/>
          <w:numId w:val="12"/>
        </w:numPr>
        <w:spacing w:after="0" w:line="240" w:lineRule="auto"/>
        <w:ind w:left="0" w:hanging="284"/>
        <w:jc w:val="both"/>
        <w:outlineLvl w:val="0"/>
        <w:rPr>
          <w:rFonts w:ascii="Times New Roman" w:eastAsia="Times New Roman" w:hAnsi="Times New Roman" w:cs="Times New Roman"/>
          <w:b/>
          <w:bCs/>
          <w:kern w:val="2"/>
        </w:rPr>
      </w:pPr>
      <w:r w:rsidRPr="00FA6988">
        <w:rPr>
          <w:rFonts w:ascii="Times New Roman" w:eastAsia="Times New Roman" w:hAnsi="Times New Roman" w:cs="Times New Roman"/>
          <w:b/>
          <w:bCs/>
          <w:kern w:val="2"/>
          <w:lang w:val="x-none"/>
        </w:rPr>
        <w:t>ROZWIĄZANIA RÓWNOWAŻNE</w:t>
      </w:r>
      <w:r w:rsidRPr="00FA6988">
        <w:rPr>
          <w:rFonts w:ascii="Times New Roman" w:eastAsia="Times New Roman" w:hAnsi="Times New Roman" w:cs="Times New Roman"/>
          <w:b/>
          <w:bCs/>
          <w:kern w:val="2"/>
        </w:rPr>
        <w:t>.</w:t>
      </w:r>
    </w:p>
    <w:p w14:paraId="48C3D3D7" w14:textId="77777777" w:rsidR="008B1070" w:rsidRPr="00FA6988" w:rsidRDefault="008B1070">
      <w:pPr>
        <w:pStyle w:val="Akapitzlist"/>
        <w:keepNext/>
        <w:spacing w:after="0" w:line="240" w:lineRule="auto"/>
        <w:ind w:left="0"/>
        <w:jc w:val="both"/>
        <w:outlineLvl w:val="0"/>
        <w:rPr>
          <w:rFonts w:ascii="Times New Roman" w:eastAsia="Times New Roman" w:hAnsi="Times New Roman" w:cs="Times New Roman"/>
          <w:b/>
          <w:bCs/>
          <w:kern w:val="2"/>
        </w:rPr>
      </w:pPr>
    </w:p>
    <w:p w14:paraId="73C263D8" w14:textId="3820061B" w:rsidR="00EA1B02" w:rsidRPr="00FA6988" w:rsidRDefault="00EA1B02" w:rsidP="00EA1B02">
      <w:pPr>
        <w:pStyle w:val="Akapitzlist"/>
        <w:numPr>
          <w:ilvl w:val="1"/>
          <w:numId w:val="7"/>
        </w:numPr>
        <w:pBdr>
          <w:top w:val="nil"/>
          <w:left w:val="nil"/>
          <w:bottom w:val="nil"/>
          <w:right w:val="nil"/>
          <w:between w:val="nil"/>
        </w:pBdr>
        <w:ind w:left="284" w:hanging="284"/>
        <w:rPr>
          <w:rFonts w:ascii="Times New Roman" w:hAnsi="Times New Roman" w:cs="Times New Roman"/>
          <w:color w:val="000000"/>
        </w:rPr>
      </w:pPr>
      <w:r w:rsidRPr="00FA6988">
        <w:rPr>
          <w:rFonts w:ascii="Times New Roman" w:hAnsi="Times New Roman" w:cs="Times New Roman"/>
          <w:color w:val="000000"/>
        </w:rPr>
        <w:t>Zamawiający dopuszcza rozwiązania równoważnego</w:t>
      </w:r>
    </w:p>
    <w:p w14:paraId="7B382EA0" w14:textId="48948049" w:rsidR="00EA1B02" w:rsidRPr="00FA6988" w:rsidRDefault="00EA1B02" w:rsidP="00E94462">
      <w:pPr>
        <w:pStyle w:val="Akapitzlist"/>
        <w:numPr>
          <w:ilvl w:val="1"/>
          <w:numId w:val="7"/>
        </w:numPr>
        <w:ind w:left="284" w:hanging="284"/>
        <w:jc w:val="both"/>
        <w:rPr>
          <w:rFonts w:ascii="Times New Roman" w:hAnsi="Times New Roman" w:cs="Times New Roman"/>
        </w:rPr>
      </w:pPr>
      <w:r w:rsidRPr="00FA6988">
        <w:rPr>
          <w:rFonts w:ascii="Times New Roman" w:hAnsi="Times New Roman" w:cs="Times New Roman"/>
        </w:rPr>
        <w:t>RÓWNOWAŻNOŚĆ OCENIANA BĘDZIE NA PODSTAWIE WSKAZANYCH MINIMALNYCH PARAMETRÓW SPRZĘTU DLA KAŻDEJ CZĘŚCI ZAMÓWIENIA W ZAŁĄCZNIKU 1A</w:t>
      </w:r>
      <w:r w:rsidR="00192825" w:rsidRPr="00FA6988">
        <w:rPr>
          <w:rFonts w:ascii="Times New Roman" w:hAnsi="Times New Roman" w:cs="Times New Roman"/>
        </w:rPr>
        <w:t xml:space="preserve"> </w:t>
      </w:r>
    </w:p>
    <w:p w14:paraId="356197D4" w14:textId="1373DB4C" w:rsidR="00EA1B02" w:rsidRPr="00FA6988" w:rsidRDefault="00EA1B02" w:rsidP="00E94462">
      <w:pPr>
        <w:pStyle w:val="Akapitzlist"/>
        <w:numPr>
          <w:ilvl w:val="1"/>
          <w:numId w:val="7"/>
        </w:numPr>
        <w:pBdr>
          <w:top w:val="nil"/>
          <w:left w:val="nil"/>
          <w:bottom w:val="nil"/>
          <w:right w:val="nil"/>
          <w:between w:val="nil"/>
        </w:pBdr>
        <w:ind w:left="426" w:hanging="426"/>
        <w:jc w:val="both"/>
        <w:rPr>
          <w:rFonts w:ascii="Times New Roman" w:hAnsi="Times New Roman" w:cs="Times New Roman"/>
          <w:color w:val="000000"/>
        </w:rPr>
      </w:pPr>
      <w:r w:rsidRPr="00FA6988">
        <w:rPr>
          <w:rFonts w:ascii="Times New Roman" w:hAnsi="Times New Roman" w:cs="Times New Roman"/>
          <w:color w:val="000000"/>
        </w:rPr>
        <w:t>Wszędzie tam, gdzie zostało wskazane pochodzenie (marka, znak towarowy, producent, dostawca itp.) materiałów lub normy, aprobaty, specyfikacje i systemy, o których mowa w ustawie Prawo Zamówień Publicznych (zwana dalej ustawą), Zamawiający dopuszcza oferowanie sprzętu lub rozwiązań równoważnych pod warunkiem, że zapewnią uzyskanie parametrów technicznych takich samych lub lepszych niż wymagane przez Zamawiającego w dokumentacji przetargowej. Zamawiający dopuszcza oferowanie materiałów lub urządzeń równoważnych. Materiały lub urządzenia pochodzące od konkretnych producentów określają minimalne parametry i cechy użytkowe, a także jakościowe (m.in.: wymiary, skład, zastosowany materiał, kolor, odcień, przeznaczenie materiałów i urządzeń, estetyka itp.) jakim muszą odpowiadać materiały lub urządzenia oferowane przez Wykonawcę, aby zostały spełnione wymagania stawiane przez Zamawiającego. Operowanie przykładowymi nazwami producenta ma jedynie na celu doprecyzowanie poziomu oczekiwań Zamawiającego w stosunku do określonego rozwiązania. Posługiwanie się nazwami producentów / produktów ma wyłącznie charakter przykładowy. Zamawiający, wskazując oznaczenie konkretnego producenta (dostawcy), konkretny produkt lub materiały przy opisie przedmiotu zamówienia, dopuszcza jednocześnie produkty równoważne o parametrach jakościowych i cechach użytkowych co najmniej na poziomie parametrów wskazanego produktu, uznając tym samym każdy produkt o wskazanych lub lepszych parametrach.</w:t>
      </w:r>
    </w:p>
    <w:p w14:paraId="3570C095" w14:textId="0D865B77" w:rsidR="00EA1B02" w:rsidRPr="00FA6988" w:rsidRDefault="00EA1B02" w:rsidP="00E94462">
      <w:pPr>
        <w:pStyle w:val="Akapitzlist"/>
        <w:numPr>
          <w:ilvl w:val="1"/>
          <w:numId w:val="7"/>
        </w:numPr>
        <w:pBdr>
          <w:top w:val="nil"/>
          <w:left w:val="nil"/>
          <w:bottom w:val="nil"/>
          <w:right w:val="nil"/>
          <w:between w:val="nil"/>
        </w:pBdr>
        <w:ind w:left="284" w:hanging="284"/>
        <w:jc w:val="both"/>
        <w:rPr>
          <w:rFonts w:ascii="Times New Roman" w:hAnsi="Times New Roman" w:cs="Times New Roman"/>
          <w:color w:val="000000"/>
        </w:rPr>
      </w:pPr>
      <w:r w:rsidRPr="00FA6988">
        <w:rPr>
          <w:rFonts w:ascii="Times New Roman" w:hAnsi="Times New Roman" w:cs="Times New Roman"/>
          <w:color w:val="000000"/>
          <w:u w:val="single"/>
        </w:rPr>
        <w:t>Wykonawca, który powołuje się na rozwiązania równoważne jest obowiązany wykazać, że oferowany przez niego sprzęt spełnia minimalne wymagania określone przez zamawiającego</w:t>
      </w:r>
      <w:r w:rsidRPr="00FA6988">
        <w:rPr>
          <w:rFonts w:ascii="Times New Roman" w:hAnsi="Times New Roman" w:cs="Times New Roman"/>
          <w:color w:val="000000"/>
        </w:rPr>
        <w:t>.</w:t>
      </w:r>
    </w:p>
    <w:p w14:paraId="55FD94DD" w14:textId="3EF19CFF" w:rsidR="008B1070" w:rsidRPr="00537360" w:rsidRDefault="00EA1B02" w:rsidP="00537360">
      <w:pPr>
        <w:pStyle w:val="Akapitzlist"/>
        <w:numPr>
          <w:ilvl w:val="1"/>
          <w:numId w:val="7"/>
        </w:numPr>
        <w:pBdr>
          <w:top w:val="nil"/>
          <w:left w:val="nil"/>
          <w:bottom w:val="nil"/>
          <w:right w:val="nil"/>
          <w:between w:val="nil"/>
        </w:pBdr>
        <w:ind w:left="284" w:hanging="284"/>
        <w:jc w:val="both"/>
        <w:rPr>
          <w:rFonts w:ascii="Times New Roman" w:hAnsi="Times New Roman" w:cs="Times New Roman"/>
          <w:color w:val="000000"/>
        </w:rPr>
      </w:pPr>
      <w:r w:rsidRPr="00FA6988">
        <w:rPr>
          <w:rFonts w:ascii="Times New Roman" w:hAnsi="Times New Roman" w:cs="Times New Roman"/>
          <w:color w:val="000000"/>
        </w:rPr>
        <w:t xml:space="preserve">Wszystkie zmiany i odstępstwa nie mogą powodować obniżenia wartości funkcjonalnych i użytkowych sprzętu oraz nie mogą powodować zmniejszenia ich trwałości eksploatacyjnej.  </w:t>
      </w:r>
      <w:r w:rsidR="00537360">
        <w:rPr>
          <w:rFonts w:ascii="Times New Roman" w:hAnsi="Times New Roman" w:cs="Times New Roman"/>
          <w:color w:val="000000"/>
        </w:rPr>
        <w:t xml:space="preserve">3. 3. </w:t>
      </w:r>
      <w:r w:rsidR="00537360" w:rsidRPr="00537360">
        <w:rPr>
          <w:rFonts w:ascii="Times New Roman" w:hAnsi="Times New Roman" w:cs="Times New Roman"/>
          <w:b/>
          <w:color w:val="000000"/>
        </w:rPr>
        <w:t>3</w:t>
      </w:r>
      <w:r w:rsidR="00537360">
        <w:rPr>
          <w:rFonts w:ascii="Times New Roman" w:hAnsi="Times New Roman" w:cs="Times New Roman"/>
          <w:color w:val="000000"/>
        </w:rPr>
        <w:t>.</w:t>
      </w:r>
      <w:r w:rsidR="003F6388" w:rsidRPr="00537360">
        <w:rPr>
          <w:rFonts w:ascii="Times New Roman" w:eastAsia="Times New Roman" w:hAnsi="Times New Roman" w:cs="Times New Roman"/>
          <w:b/>
          <w:bCs/>
          <w:kern w:val="2"/>
          <w:lang w:val="x-none"/>
        </w:rPr>
        <w:t>WYMAGANIA W ZAKRESIE ZATRUDNIANIA PRZEZ WYKONAWCĘ LUB PODWYKONAWCĘ OSÓB NA PODSTAWIE STOSUNKU PRACY</w:t>
      </w:r>
      <w:r w:rsidR="003F6388" w:rsidRPr="00537360">
        <w:rPr>
          <w:rFonts w:ascii="Times New Roman" w:eastAsia="Times New Roman" w:hAnsi="Times New Roman" w:cs="Times New Roman"/>
          <w:b/>
          <w:bCs/>
          <w:kern w:val="2"/>
        </w:rPr>
        <w:t>.</w:t>
      </w:r>
    </w:p>
    <w:p w14:paraId="7C44D153" w14:textId="77777777" w:rsidR="008B1070" w:rsidRPr="00FA6988" w:rsidRDefault="008B1070">
      <w:pPr>
        <w:pStyle w:val="Akapitzlist"/>
        <w:keepNext/>
        <w:spacing w:after="0" w:line="240" w:lineRule="auto"/>
        <w:ind w:left="0"/>
        <w:jc w:val="both"/>
        <w:outlineLvl w:val="0"/>
        <w:rPr>
          <w:rFonts w:ascii="Times New Roman" w:eastAsia="Times New Roman" w:hAnsi="Times New Roman" w:cs="Times New Roman"/>
          <w:b/>
          <w:bCs/>
          <w:kern w:val="2"/>
        </w:rPr>
      </w:pPr>
    </w:p>
    <w:p w14:paraId="47953664" w14:textId="6DFAAD12" w:rsidR="00E94462" w:rsidRPr="00FA6988" w:rsidRDefault="00E94462" w:rsidP="00E94462">
      <w:pPr>
        <w:widowControl w:val="0"/>
        <w:numPr>
          <w:ilvl w:val="1"/>
          <w:numId w:val="72"/>
        </w:numPr>
        <w:pBdr>
          <w:top w:val="nil"/>
          <w:left w:val="nil"/>
          <w:bottom w:val="nil"/>
          <w:right w:val="nil"/>
          <w:between w:val="nil"/>
        </w:pBdr>
        <w:tabs>
          <w:tab w:val="left" w:pos="0"/>
        </w:tabs>
        <w:suppressAutoHyphens w:val="0"/>
        <w:spacing w:after="0" w:line="276" w:lineRule="auto"/>
        <w:ind w:left="0" w:right="473" w:firstLine="0"/>
        <w:jc w:val="both"/>
        <w:rPr>
          <w:rFonts w:ascii="Times New Roman" w:hAnsi="Times New Roman" w:cs="Times New Roman"/>
        </w:rPr>
      </w:pPr>
      <w:r w:rsidRPr="00FA6988">
        <w:rPr>
          <w:rFonts w:ascii="Times New Roman" w:hAnsi="Times New Roman" w:cs="Times New Roman"/>
          <w:color w:val="000000"/>
        </w:rPr>
        <w:t>Zamawiający działając na podstawie art. 95 ust. 1 ustawy Pzp nie wymaga zatrudnienia na podstawie umowy o pracę przez Wykonawcę lub Podwykonawcę osób wykonujących czynności związane z realizacją przedmiotu zamówienia, których realizacja polega na wykonywaniu pracy w sposób określony w art. 22 §1 ustawy z dnia 26 czerwca 1974 r. – Kodeks pracy (Dz. U. z 2020 r., poz. 1320 ze zm.).</w:t>
      </w:r>
    </w:p>
    <w:p w14:paraId="42548148" w14:textId="77777777" w:rsidR="00E94462" w:rsidRPr="00FA6988" w:rsidRDefault="00E94462" w:rsidP="00E94462">
      <w:pPr>
        <w:pStyle w:val="Nagwek2"/>
        <w:numPr>
          <w:ilvl w:val="1"/>
          <w:numId w:val="72"/>
        </w:numPr>
        <w:spacing w:line="276" w:lineRule="auto"/>
        <w:ind w:left="0" w:right="479" w:firstLine="0"/>
        <w:jc w:val="both"/>
      </w:pPr>
      <w:r w:rsidRPr="00FA6988">
        <w:t>Zamawiający nie określa wymogu zatrudnienia na podstawie umowy o pracę przez Wykonawcę lub Podwykonawcę osób wykonujących czynności w zakresie realizacji zamówienia:</w:t>
      </w:r>
    </w:p>
    <w:p w14:paraId="291EE481" w14:textId="44CE70EB" w:rsidR="00E94462" w:rsidRPr="00FA6988" w:rsidRDefault="00E94462" w:rsidP="00E94462">
      <w:pPr>
        <w:pBdr>
          <w:top w:val="nil"/>
          <w:left w:val="nil"/>
          <w:bottom w:val="nil"/>
          <w:right w:val="nil"/>
          <w:between w:val="nil"/>
        </w:pBdr>
        <w:spacing w:before="1" w:line="276" w:lineRule="auto"/>
        <w:ind w:right="472"/>
        <w:jc w:val="both"/>
        <w:rPr>
          <w:rFonts w:ascii="Times New Roman" w:hAnsi="Times New Roman" w:cs="Times New Roman"/>
          <w:color w:val="000000"/>
        </w:rPr>
      </w:pPr>
      <w:r w:rsidRPr="00FA6988">
        <w:rPr>
          <w:rFonts w:ascii="Times New Roman" w:hAnsi="Times New Roman" w:cs="Times New Roman"/>
          <w:color w:val="212121"/>
          <w:shd w:val="clear" w:color="auto" w:fill="EBEBEB"/>
        </w:rPr>
        <w:t xml:space="preserve"> obowiązek stosowania klauzuli zatrudnienia dotyczy jedynie zamówień na usługi i roboty</w:t>
      </w:r>
      <w:r w:rsidRPr="00FA6988">
        <w:rPr>
          <w:rFonts w:ascii="Times New Roman" w:hAnsi="Times New Roman" w:cs="Times New Roman"/>
          <w:color w:val="212121"/>
        </w:rPr>
        <w:t xml:space="preserve"> </w:t>
      </w:r>
      <w:r w:rsidRPr="00FA6988">
        <w:rPr>
          <w:rFonts w:ascii="Times New Roman" w:hAnsi="Times New Roman" w:cs="Times New Roman"/>
          <w:color w:val="212121"/>
          <w:shd w:val="clear" w:color="auto" w:fill="EBEBEB"/>
        </w:rPr>
        <w:t>budowlane, a nie ma zastosowania w przypadku dostaw.</w:t>
      </w:r>
    </w:p>
    <w:p w14:paraId="2130EBED" w14:textId="77777777" w:rsidR="00E94462" w:rsidRPr="00FA6988" w:rsidRDefault="00E94462" w:rsidP="00E94462">
      <w:pPr>
        <w:jc w:val="both"/>
        <w:rPr>
          <w:rFonts w:ascii="Times New Roman" w:hAnsi="Times New Roman" w:cs="Times New Roman"/>
        </w:rPr>
      </w:pPr>
      <w:r w:rsidRPr="00FA6988">
        <w:rPr>
          <w:rFonts w:ascii="Times New Roman" w:hAnsi="Times New Roman" w:cs="Times New Roman"/>
        </w:rPr>
        <w:lastRenderedPageBreak/>
        <w:t xml:space="preserve">Artykuł 95 ust. 1 Pzp stanowi, że </w:t>
      </w:r>
      <w:r w:rsidRPr="00FA6988">
        <w:rPr>
          <w:rFonts w:ascii="Times New Roman" w:hAnsi="Times New Roman" w:cs="Times New Roman"/>
          <w:b/>
        </w:rPr>
        <w:t>zamawiający określa w ogłoszeniu o zamówieniu lub w dokumentach zamówienia na usługi bądź roboty budowlane wymagania związane z realizacją zamówienia w zakresie zatrudnienia przez wykonawcę lub podwykonawcę</w:t>
      </w:r>
      <w:r w:rsidRPr="00FA6988">
        <w:rPr>
          <w:rFonts w:ascii="Times New Roman" w:hAnsi="Times New Roman" w:cs="Times New Roman"/>
        </w:rPr>
        <w:t xml:space="preserve">  na podstawie stosunku pracy osób wykonujących wskazane przez zamawiającego czynności w zakresie realizacji zamówienia, jeżeli wykonanie tych czynności polega na wykonywaniu pracy w sposób określony w art. 22 § 1 ustawy z dnia 26 czerwca 1974 r. – Kodeks pracy (t.j. Dz.U. z 2025 r. poz. 277)</w:t>
      </w:r>
    </w:p>
    <w:p w14:paraId="1FAC33B4" w14:textId="3DAF8B3D" w:rsidR="008B1070" w:rsidRPr="00FA6988" w:rsidRDefault="00537360" w:rsidP="00537360">
      <w:pPr>
        <w:pStyle w:val="Akapitzlist"/>
        <w:keepNext/>
        <w:spacing w:after="0" w:line="276" w:lineRule="auto"/>
        <w:ind w:left="0"/>
        <w:jc w:val="both"/>
        <w:outlineLvl w:val="0"/>
        <w:rPr>
          <w:rFonts w:ascii="Times New Roman" w:eastAsia="Times New Roman" w:hAnsi="Times New Roman" w:cs="Times New Roman"/>
          <w:b/>
          <w:bCs/>
          <w:kern w:val="2"/>
        </w:rPr>
      </w:pPr>
      <w:r w:rsidRPr="00537360">
        <w:rPr>
          <w:rFonts w:ascii="Times New Roman" w:eastAsia="Times New Roman" w:hAnsi="Times New Roman" w:cs="Times New Roman"/>
          <w:b/>
          <w:kern w:val="2"/>
          <w:lang w:eastAsia="ar-SA"/>
        </w:rPr>
        <w:t>4.</w:t>
      </w:r>
      <w:r w:rsidR="003F6388" w:rsidRPr="00FA6988">
        <w:rPr>
          <w:rFonts w:ascii="Times New Roman" w:eastAsia="Times New Roman" w:hAnsi="Times New Roman" w:cs="Times New Roman"/>
          <w:b/>
          <w:bCs/>
          <w:kern w:val="2"/>
          <w:lang w:val="x-none"/>
        </w:rPr>
        <w:t>WYMAGANIA W ZAKRESIE ZATRUDNIENIA OSÓB, O KTÓRYCH MOWA W ART. 96 UST. 2 PKT 2 USTAWY PZP</w:t>
      </w:r>
      <w:r w:rsidR="003F6388" w:rsidRPr="00FA6988">
        <w:rPr>
          <w:rFonts w:ascii="Times New Roman" w:eastAsia="Times New Roman" w:hAnsi="Times New Roman" w:cs="Times New Roman"/>
          <w:b/>
          <w:bCs/>
          <w:kern w:val="2"/>
        </w:rPr>
        <w:t>.</w:t>
      </w:r>
    </w:p>
    <w:p w14:paraId="2C48445A" w14:textId="77777777" w:rsidR="008B1070" w:rsidRPr="00FA6988" w:rsidRDefault="003F6388">
      <w:pPr>
        <w:keepNext/>
        <w:keepLines/>
        <w:widowControl w:val="0"/>
        <w:spacing w:after="0" w:line="276" w:lineRule="auto"/>
        <w:jc w:val="both"/>
        <w:outlineLvl w:val="1"/>
        <w:rPr>
          <w:rFonts w:ascii="Times New Roman" w:eastAsia="Times New Roman" w:hAnsi="Times New Roman" w:cs="Times New Roman"/>
          <w:bCs/>
          <w:color w:val="000000"/>
          <w:kern w:val="2"/>
          <w:lang w:eastAsia="ar-SA"/>
        </w:rPr>
      </w:pPr>
      <w:r w:rsidRPr="00FA6988">
        <w:rPr>
          <w:rFonts w:ascii="Times New Roman" w:eastAsia="Times New Roman" w:hAnsi="Times New Roman" w:cs="Times New Roman"/>
          <w:bCs/>
          <w:color w:val="000000"/>
          <w:kern w:val="2"/>
          <w:lang w:val="x-none" w:eastAsia="ar-SA"/>
        </w:rPr>
        <w:t>Zamawiający</w:t>
      </w:r>
      <w:r w:rsidRPr="00FA6988">
        <w:rPr>
          <w:rFonts w:ascii="Times New Roman" w:eastAsia="Times New Roman" w:hAnsi="Times New Roman" w:cs="Times New Roman"/>
          <w:bCs/>
          <w:color w:val="000000"/>
          <w:kern w:val="2"/>
          <w:lang w:eastAsia="ar-SA"/>
        </w:rPr>
        <w:t xml:space="preserve"> nie wskazuje wymagań związanych z realizacją zamówienia, o których mowa w art. 96 ust 1. ustawy Pzp. </w:t>
      </w:r>
    </w:p>
    <w:p w14:paraId="6B7300DE" w14:textId="77777777" w:rsidR="008B1070" w:rsidRPr="00FA6988" w:rsidRDefault="008B1070">
      <w:pPr>
        <w:keepNext/>
        <w:spacing w:after="0" w:line="240" w:lineRule="auto"/>
        <w:jc w:val="both"/>
        <w:outlineLvl w:val="0"/>
        <w:rPr>
          <w:rFonts w:ascii="Times New Roman" w:eastAsia="Times New Roman" w:hAnsi="Times New Roman" w:cs="Times New Roman"/>
          <w:kern w:val="2"/>
        </w:rPr>
      </w:pPr>
    </w:p>
    <w:p w14:paraId="35F52C20" w14:textId="72C3FF95" w:rsidR="008B1070" w:rsidRPr="00FA6988" w:rsidRDefault="00537360" w:rsidP="00537360">
      <w:pPr>
        <w:pStyle w:val="Akapitzlist"/>
        <w:keepNext/>
        <w:spacing w:after="0" w:line="240" w:lineRule="auto"/>
        <w:ind w:left="0"/>
        <w:jc w:val="both"/>
        <w:outlineLvl w:val="0"/>
        <w:rPr>
          <w:rFonts w:ascii="Times New Roman" w:eastAsia="Times New Roman" w:hAnsi="Times New Roman" w:cs="Times New Roman"/>
          <w:b/>
          <w:bCs/>
          <w:kern w:val="2"/>
        </w:rPr>
      </w:pPr>
      <w:r>
        <w:rPr>
          <w:rFonts w:ascii="Times New Roman" w:eastAsia="Times New Roman" w:hAnsi="Times New Roman" w:cs="Times New Roman"/>
          <w:b/>
          <w:bCs/>
          <w:kern w:val="2"/>
        </w:rPr>
        <w:t>5.</w:t>
      </w:r>
      <w:r w:rsidR="003F6388" w:rsidRPr="00FA6988">
        <w:rPr>
          <w:rFonts w:ascii="Times New Roman" w:eastAsia="Times New Roman" w:hAnsi="Times New Roman" w:cs="Times New Roman"/>
          <w:b/>
          <w:bCs/>
          <w:kern w:val="2"/>
          <w:lang w:val="x-none"/>
        </w:rPr>
        <w:t>INFORMACJA O PRZEDMIOTOWYCH ŚRODKACH DOWODOWYCH</w:t>
      </w:r>
      <w:r w:rsidR="003F6388" w:rsidRPr="00FA6988">
        <w:rPr>
          <w:rFonts w:ascii="Times New Roman" w:eastAsia="Times New Roman" w:hAnsi="Times New Roman" w:cs="Times New Roman"/>
          <w:b/>
          <w:bCs/>
          <w:kern w:val="2"/>
        </w:rPr>
        <w:t>.</w:t>
      </w:r>
    </w:p>
    <w:p w14:paraId="19AA9B9F" w14:textId="77777777" w:rsidR="008B1070" w:rsidRPr="00FA6988" w:rsidRDefault="008B1070">
      <w:pPr>
        <w:pStyle w:val="Akapitzlist"/>
        <w:keepNext/>
        <w:spacing w:after="0" w:line="240" w:lineRule="auto"/>
        <w:ind w:left="0"/>
        <w:jc w:val="both"/>
        <w:outlineLvl w:val="0"/>
        <w:rPr>
          <w:rFonts w:ascii="Times New Roman" w:eastAsia="Times New Roman" w:hAnsi="Times New Roman" w:cs="Times New Roman"/>
          <w:b/>
          <w:bCs/>
          <w:kern w:val="2"/>
        </w:rPr>
      </w:pPr>
    </w:p>
    <w:p w14:paraId="4120EDFD" w14:textId="728AA79C" w:rsidR="008B1070" w:rsidRPr="00FA6988" w:rsidRDefault="003F6388">
      <w:pPr>
        <w:spacing w:after="0" w:line="276" w:lineRule="auto"/>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 xml:space="preserve">Zamawiający, wymaga w niniejszym postępowaniu przedmiotowych środków dowodowych. </w:t>
      </w:r>
    </w:p>
    <w:p w14:paraId="4C4CF8EB" w14:textId="3FF622EB" w:rsidR="00E94462" w:rsidRPr="00FA6988" w:rsidRDefault="00E94462">
      <w:pPr>
        <w:spacing w:after="0" w:line="276" w:lineRule="auto"/>
        <w:jc w:val="both"/>
        <w:rPr>
          <w:rFonts w:ascii="Times New Roman" w:eastAsia="Times New Roman" w:hAnsi="Times New Roman" w:cs="Times New Roman"/>
          <w:kern w:val="2"/>
          <w:lang w:eastAsia="ar-SA"/>
        </w:rPr>
      </w:pPr>
    </w:p>
    <w:p w14:paraId="67155DCF" w14:textId="77777777" w:rsidR="00E94462" w:rsidRPr="00FA6988" w:rsidRDefault="00E94462" w:rsidP="00E94462">
      <w:pPr>
        <w:jc w:val="both"/>
        <w:rPr>
          <w:rFonts w:ascii="Times New Roman" w:hAnsi="Times New Roman" w:cs="Times New Roman"/>
          <w:b/>
          <w:bCs/>
        </w:rPr>
      </w:pPr>
      <w:r w:rsidRPr="00FA6988">
        <w:rPr>
          <w:rFonts w:ascii="Times New Roman" w:hAnsi="Times New Roman" w:cs="Times New Roman"/>
          <w:b/>
          <w:bCs/>
        </w:rPr>
        <w:t xml:space="preserve">W związku z otrzymanym dofinasowaniem , konieczne jest przestrzeganie zasady DNSH, czyli "Do No </w:t>
      </w:r>
      <w:proofErr w:type="spellStart"/>
      <w:r w:rsidRPr="00FA6988">
        <w:rPr>
          <w:rFonts w:ascii="Times New Roman" w:hAnsi="Times New Roman" w:cs="Times New Roman"/>
          <w:b/>
          <w:bCs/>
        </w:rPr>
        <w:t>Significant</w:t>
      </w:r>
      <w:proofErr w:type="spellEnd"/>
      <w:r w:rsidRPr="00FA6988">
        <w:rPr>
          <w:rFonts w:ascii="Times New Roman" w:hAnsi="Times New Roman" w:cs="Times New Roman"/>
          <w:b/>
          <w:bCs/>
        </w:rPr>
        <w:t xml:space="preserve"> </w:t>
      </w:r>
      <w:proofErr w:type="spellStart"/>
      <w:r w:rsidRPr="00FA6988">
        <w:rPr>
          <w:rFonts w:ascii="Times New Roman" w:hAnsi="Times New Roman" w:cs="Times New Roman"/>
          <w:b/>
          <w:bCs/>
        </w:rPr>
        <w:t>Harm</w:t>
      </w:r>
      <w:proofErr w:type="spellEnd"/>
      <w:r w:rsidRPr="00FA6988">
        <w:rPr>
          <w:rFonts w:ascii="Times New Roman" w:hAnsi="Times New Roman" w:cs="Times New Roman"/>
          <w:b/>
          <w:bCs/>
        </w:rPr>
        <w:t>" (Nie czynić poważnej szkody), to zasada unijna nakazująca, aby finansowane z funduszy UE projekty nie szkodziły celom środowiskowym.</w:t>
      </w:r>
    </w:p>
    <w:p w14:paraId="1AE28715" w14:textId="10737400" w:rsidR="00E94462" w:rsidRPr="00FA6988" w:rsidRDefault="00E94462" w:rsidP="00E94462">
      <w:pPr>
        <w:jc w:val="both"/>
        <w:rPr>
          <w:rFonts w:ascii="Times New Roman" w:hAnsi="Times New Roman" w:cs="Times New Roman"/>
          <w:b/>
          <w:bCs/>
        </w:rPr>
      </w:pPr>
      <w:r w:rsidRPr="00FA6988">
        <w:rPr>
          <w:rFonts w:ascii="Times New Roman" w:hAnsi="Times New Roman" w:cs="Times New Roman"/>
          <w:b/>
          <w:bCs/>
        </w:rPr>
        <w:t>W związku z powyższym Zamawiający  w przedmiotowym postepowaniu w celu potwierdzenia   realizacji zasady DNSH żąda następujących przedmiotowych środków dowodowych, które Wykonawca załączy do oferty:</w:t>
      </w:r>
    </w:p>
    <w:p w14:paraId="5FA90DC9" w14:textId="64A9F414" w:rsidR="00E94462" w:rsidRPr="00FA6988" w:rsidRDefault="00E94462" w:rsidP="00E94462">
      <w:pPr>
        <w:numPr>
          <w:ilvl w:val="0"/>
          <w:numId w:val="73"/>
        </w:numPr>
        <w:autoSpaceDN w:val="0"/>
        <w:spacing w:after="0" w:line="240" w:lineRule="auto"/>
        <w:jc w:val="both"/>
        <w:rPr>
          <w:rFonts w:ascii="Times New Roman" w:hAnsi="Times New Roman" w:cs="Times New Roman"/>
          <w:b/>
          <w:bCs/>
        </w:rPr>
      </w:pPr>
      <w:r w:rsidRPr="00FA6988">
        <w:rPr>
          <w:rFonts w:ascii="Times New Roman" w:hAnsi="Times New Roman" w:cs="Times New Roman"/>
          <w:b/>
          <w:bCs/>
        </w:rPr>
        <w:t>Deklaracja zgodności oraz certyfikat CE lub dokument równoważny dla każdego oferowanego wyrobu medycznego- (dla wszystkich zadań).</w:t>
      </w:r>
    </w:p>
    <w:p w14:paraId="7382BF0B" w14:textId="77777777" w:rsidR="00E94462" w:rsidRPr="00FA6988" w:rsidRDefault="00E94462" w:rsidP="00E94462">
      <w:pPr>
        <w:numPr>
          <w:ilvl w:val="0"/>
          <w:numId w:val="73"/>
        </w:numPr>
        <w:autoSpaceDN w:val="0"/>
        <w:spacing w:after="0" w:line="240" w:lineRule="auto"/>
        <w:ind w:left="720"/>
        <w:jc w:val="both"/>
        <w:rPr>
          <w:rFonts w:ascii="Times New Roman" w:hAnsi="Times New Roman" w:cs="Times New Roman"/>
          <w:b/>
          <w:bCs/>
        </w:rPr>
      </w:pPr>
      <w:r w:rsidRPr="00FA6988">
        <w:rPr>
          <w:rFonts w:ascii="Times New Roman" w:hAnsi="Times New Roman" w:cs="Times New Roman"/>
          <w:b/>
          <w:bCs/>
        </w:rPr>
        <w:t>Karty katalogowe lub równoważne dokumenty zawierające dane techniczne oraz specyfikację techniczną oferowanego sprzętu, której zapisy potwierdzają minimalne wymagane parametry zgodnie z załącznikiem 1a. W przypadku braku w karcie katalogowej lub specyfikacji technicznej jakiegokolwiek parametru określonego w załączniku 1a Zamawiający dopuszcza przełożenie innego dokumentu potwierdzającego spełnienie brakującego w karcie/specyfikacji parametru  - np. oświadczenie Wykonawcy,</w:t>
      </w:r>
    </w:p>
    <w:p w14:paraId="544E6B84" w14:textId="5B8B84BA" w:rsidR="00E94462" w:rsidRPr="00FA6988" w:rsidRDefault="00E94462" w:rsidP="00E94462">
      <w:pPr>
        <w:ind w:left="720"/>
        <w:jc w:val="both"/>
        <w:rPr>
          <w:rFonts w:ascii="Times New Roman" w:hAnsi="Times New Roman" w:cs="Times New Roman"/>
          <w:b/>
          <w:bCs/>
        </w:rPr>
      </w:pPr>
      <w:r w:rsidRPr="00FA6988">
        <w:rPr>
          <w:rFonts w:ascii="Times New Roman" w:hAnsi="Times New Roman" w:cs="Times New Roman"/>
          <w:b/>
          <w:bCs/>
        </w:rPr>
        <w:t>(dotyczy wszystkich zadań)</w:t>
      </w:r>
    </w:p>
    <w:p w14:paraId="383ACBE7" w14:textId="667CF27F" w:rsidR="00E94462" w:rsidRPr="00FA6988" w:rsidRDefault="00E94462" w:rsidP="00E94462">
      <w:pPr>
        <w:numPr>
          <w:ilvl w:val="0"/>
          <w:numId w:val="73"/>
        </w:numPr>
        <w:autoSpaceDN w:val="0"/>
        <w:spacing w:after="0" w:line="240" w:lineRule="auto"/>
        <w:ind w:left="720"/>
        <w:jc w:val="both"/>
        <w:rPr>
          <w:rFonts w:ascii="Times New Roman" w:hAnsi="Times New Roman" w:cs="Times New Roman"/>
          <w:b/>
          <w:bCs/>
        </w:rPr>
      </w:pPr>
      <w:r w:rsidRPr="00FA6988">
        <w:rPr>
          <w:rFonts w:ascii="Times New Roman" w:hAnsi="Times New Roman" w:cs="Times New Roman"/>
          <w:b/>
          <w:bCs/>
        </w:rPr>
        <w:t xml:space="preserve">Oświadczenie Wykonawcy, że oferowany sprzęt medyczny jest wykonany z materiałów bezpiecznych dla środowiska, nie zawiera substancji niebezpiecznych -  ZAŁ NR 11 DO SWZ. </w:t>
      </w:r>
    </w:p>
    <w:p w14:paraId="0A3740DC" w14:textId="162A5AAD" w:rsidR="00E94462" w:rsidRPr="00FA6988" w:rsidRDefault="00E94462" w:rsidP="00E94462">
      <w:pPr>
        <w:numPr>
          <w:ilvl w:val="0"/>
          <w:numId w:val="73"/>
        </w:numPr>
        <w:autoSpaceDN w:val="0"/>
        <w:spacing w:after="0" w:line="240" w:lineRule="auto"/>
        <w:ind w:left="720"/>
        <w:jc w:val="both"/>
        <w:rPr>
          <w:rFonts w:ascii="Times New Roman" w:hAnsi="Times New Roman" w:cs="Times New Roman"/>
          <w:b/>
          <w:bCs/>
        </w:rPr>
      </w:pPr>
      <w:r w:rsidRPr="00FA6988">
        <w:rPr>
          <w:rFonts w:ascii="Times New Roman" w:hAnsi="Times New Roman" w:cs="Times New Roman"/>
          <w:b/>
          <w:bCs/>
        </w:rPr>
        <w:t>Certyfikaty producenta dla Systemu Zarządzania wg. PN-EN ISO 13485 oraz PN-EN ISO 9001 lub równoważne (dla zadań: 5, 8, 11, 12).</w:t>
      </w:r>
    </w:p>
    <w:p w14:paraId="5137FF6B" w14:textId="267762D0" w:rsidR="00E94462" w:rsidRPr="00FA6988" w:rsidRDefault="00E94462" w:rsidP="00E94462">
      <w:pPr>
        <w:pStyle w:val="Akapitzlist"/>
        <w:numPr>
          <w:ilvl w:val="0"/>
          <w:numId w:val="73"/>
        </w:numPr>
        <w:autoSpaceDN w:val="0"/>
        <w:spacing w:after="0" w:line="240" w:lineRule="auto"/>
        <w:ind w:left="720"/>
        <w:contextualSpacing w:val="0"/>
        <w:jc w:val="both"/>
        <w:rPr>
          <w:rFonts w:ascii="Times New Roman" w:hAnsi="Times New Roman" w:cs="Times New Roman"/>
          <w:b/>
          <w:bCs/>
        </w:rPr>
      </w:pPr>
      <w:r w:rsidRPr="00FA6988">
        <w:rPr>
          <w:rFonts w:ascii="Times New Roman" w:hAnsi="Times New Roman" w:cs="Times New Roman"/>
          <w:b/>
          <w:bCs/>
        </w:rPr>
        <w:t>Certyfikat producenta dla Systemu Zarządzania wg. PN-EN ISO 9001 lub równoważne  (dla zadania 14).</w:t>
      </w:r>
    </w:p>
    <w:p w14:paraId="19C8BBAC" w14:textId="4EA1C6DD" w:rsidR="00E94462" w:rsidRPr="00FA6988" w:rsidRDefault="00E94462" w:rsidP="00E94462">
      <w:pPr>
        <w:numPr>
          <w:ilvl w:val="0"/>
          <w:numId w:val="73"/>
        </w:numPr>
        <w:autoSpaceDN w:val="0"/>
        <w:spacing w:after="0" w:line="240" w:lineRule="auto"/>
        <w:ind w:left="720"/>
        <w:jc w:val="both"/>
        <w:rPr>
          <w:rFonts w:ascii="Times New Roman" w:hAnsi="Times New Roman" w:cs="Times New Roman"/>
          <w:b/>
          <w:bCs/>
        </w:rPr>
      </w:pPr>
      <w:r w:rsidRPr="00FA6988">
        <w:rPr>
          <w:rFonts w:ascii="Times New Roman" w:hAnsi="Times New Roman" w:cs="Times New Roman"/>
          <w:b/>
          <w:bCs/>
        </w:rPr>
        <w:t xml:space="preserve">Wpis lub zgłoszenie do </w:t>
      </w:r>
      <w:proofErr w:type="spellStart"/>
      <w:r w:rsidRPr="00FA6988">
        <w:rPr>
          <w:rFonts w:ascii="Times New Roman" w:hAnsi="Times New Roman" w:cs="Times New Roman"/>
          <w:b/>
          <w:bCs/>
        </w:rPr>
        <w:t>URWMiPB</w:t>
      </w:r>
      <w:proofErr w:type="spellEnd"/>
      <w:r w:rsidRPr="00FA6988">
        <w:rPr>
          <w:rFonts w:ascii="Times New Roman" w:hAnsi="Times New Roman" w:cs="Times New Roman"/>
          <w:b/>
          <w:bCs/>
        </w:rPr>
        <w:t xml:space="preserve"> lub równoważne (dla zadań: 1, 2, 3, 4, 5, 6, 7, 8, 10, 11, 12, 16). </w:t>
      </w:r>
    </w:p>
    <w:p w14:paraId="27A84A8E" w14:textId="25BBD269" w:rsidR="00E94462" w:rsidRPr="00FA6988" w:rsidRDefault="00E94462" w:rsidP="00E94462">
      <w:pPr>
        <w:numPr>
          <w:ilvl w:val="0"/>
          <w:numId w:val="73"/>
        </w:numPr>
        <w:autoSpaceDN w:val="0"/>
        <w:spacing w:after="0" w:line="240" w:lineRule="auto"/>
        <w:ind w:left="720"/>
        <w:jc w:val="both"/>
        <w:rPr>
          <w:rFonts w:ascii="Times New Roman" w:hAnsi="Times New Roman" w:cs="Times New Roman"/>
          <w:b/>
          <w:bCs/>
        </w:rPr>
      </w:pPr>
      <w:r w:rsidRPr="00FA6988">
        <w:rPr>
          <w:rFonts w:ascii="Times New Roman" w:hAnsi="Times New Roman" w:cs="Times New Roman"/>
          <w:b/>
          <w:bCs/>
        </w:rPr>
        <w:t>Dokumenty potwierdzające dopuszczenie do obrotu i stosowania zgodnie z Ustawą o Wyrobach Medycznych (dla zadań: 1, 2, 3, 4, 5, 6, 7, 8, 10, 11, 12, 16).</w:t>
      </w:r>
    </w:p>
    <w:p w14:paraId="7E40DE68" w14:textId="77777777" w:rsidR="00E94462" w:rsidRPr="00FA6988" w:rsidRDefault="00E94462" w:rsidP="00E94462">
      <w:pPr>
        <w:numPr>
          <w:ilvl w:val="0"/>
          <w:numId w:val="73"/>
        </w:numPr>
        <w:autoSpaceDN w:val="0"/>
        <w:spacing w:after="0" w:line="240" w:lineRule="auto"/>
        <w:ind w:left="720"/>
        <w:jc w:val="both"/>
        <w:rPr>
          <w:rFonts w:ascii="Times New Roman" w:hAnsi="Times New Roman" w:cs="Times New Roman"/>
          <w:b/>
          <w:bCs/>
        </w:rPr>
      </w:pPr>
      <w:r w:rsidRPr="00FA6988">
        <w:rPr>
          <w:rFonts w:ascii="Times New Roman" w:hAnsi="Times New Roman" w:cs="Times New Roman"/>
          <w:b/>
          <w:bCs/>
        </w:rPr>
        <w:t xml:space="preserve">Stosowny atest PZH, świadczący o dopuszczeniu wyrobu do stosowania w jednostkach służby zdrowia (dotyczy zadania 14). </w:t>
      </w:r>
    </w:p>
    <w:p w14:paraId="19A13E29" w14:textId="77777777" w:rsidR="00E94462" w:rsidRPr="00FA6988" w:rsidRDefault="00E94462" w:rsidP="00E94462">
      <w:pPr>
        <w:suppressAutoHyphens w:val="0"/>
        <w:spacing w:line="252" w:lineRule="auto"/>
        <w:ind w:left="720"/>
        <w:rPr>
          <w:rFonts w:ascii="Times New Roman" w:hAnsi="Times New Roman" w:cs="Times New Roman"/>
          <w:b/>
          <w:bCs/>
        </w:rPr>
      </w:pPr>
    </w:p>
    <w:p w14:paraId="6D895D66" w14:textId="3183DB6A" w:rsidR="00E94462" w:rsidRPr="00FA6988" w:rsidRDefault="00E94462" w:rsidP="00E94462">
      <w:pPr>
        <w:jc w:val="both"/>
        <w:rPr>
          <w:rFonts w:ascii="Times New Roman" w:hAnsi="Times New Roman" w:cs="Times New Roman"/>
          <w:b/>
          <w:bCs/>
        </w:rPr>
      </w:pPr>
      <w:r w:rsidRPr="00FA6988">
        <w:rPr>
          <w:rFonts w:ascii="Times New Roman" w:hAnsi="Times New Roman" w:cs="Times New Roman"/>
          <w:b/>
          <w:bCs/>
        </w:rPr>
        <w:t xml:space="preserve">DOKUMENTY TE STANOWIĄ PRZEDMIOTOWE ŚRODKI DOWODOWE- należy załączyć je w dniu składania ofert wraz z ofertą.  </w:t>
      </w:r>
    </w:p>
    <w:p w14:paraId="49D11122" w14:textId="77777777" w:rsidR="00E94462" w:rsidRPr="00FA6988" w:rsidRDefault="00E94462" w:rsidP="00E94462">
      <w:pPr>
        <w:jc w:val="both"/>
        <w:rPr>
          <w:rFonts w:ascii="Times New Roman" w:hAnsi="Times New Roman" w:cs="Times New Roman"/>
          <w:b/>
          <w:bCs/>
        </w:rPr>
      </w:pPr>
      <w:r w:rsidRPr="00FA6988">
        <w:rPr>
          <w:rFonts w:ascii="Times New Roman" w:hAnsi="Times New Roman" w:cs="Times New Roman"/>
          <w:b/>
          <w:bCs/>
        </w:rPr>
        <w:lastRenderedPageBreak/>
        <w:t xml:space="preserve">Zamawiający przewiduje możliwość wezwania do uzupełnienia przedmiotowych środków dowodowych na podstawie art. 107 </w:t>
      </w:r>
      <w:proofErr w:type="spellStart"/>
      <w:r w:rsidRPr="00FA6988">
        <w:rPr>
          <w:rFonts w:ascii="Times New Roman" w:hAnsi="Times New Roman" w:cs="Times New Roman"/>
          <w:b/>
          <w:bCs/>
        </w:rPr>
        <w:t>pzp</w:t>
      </w:r>
      <w:proofErr w:type="spellEnd"/>
      <w:r w:rsidRPr="00FA6988">
        <w:rPr>
          <w:rFonts w:ascii="Times New Roman" w:hAnsi="Times New Roman" w:cs="Times New Roman"/>
          <w:b/>
          <w:bCs/>
        </w:rPr>
        <w:t>.</w:t>
      </w:r>
    </w:p>
    <w:p w14:paraId="60A65927" w14:textId="77777777" w:rsidR="00E94462" w:rsidRPr="00FA6988" w:rsidRDefault="00E94462">
      <w:pPr>
        <w:spacing w:after="0" w:line="276" w:lineRule="auto"/>
        <w:jc w:val="both"/>
        <w:rPr>
          <w:rFonts w:ascii="Times New Roman" w:eastAsia="Times New Roman" w:hAnsi="Times New Roman" w:cs="Times New Roman"/>
          <w:kern w:val="2"/>
          <w:lang w:eastAsia="ar-SA"/>
        </w:rPr>
      </w:pPr>
    </w:p>
    <w:p w14:paraId="2756EAD6" w14:textId="77777777" w:rsidR="008B1070" w:rsidRPr="00FA6988" w:rsidRDefault="008B1070">
      <w:pPr>
        <w:keepNext/>
        <w:spacing w:after="0" w:line="240" w:lineRule="auto"/>
        <w:jc w:val="both"/>
        <w:outlineLvl w:val="0"/>
        <w:rPr>
          <w:rFonts w:ascii="Times New Roman" w:eastAsia="Times New Roman" w:hAnsi="Times New Roman" w:cs="Times New Roman"/>
          <w:kern w:val="2"/>
          <w:lang w:eastAsia="ar-SA"/>
        </w:rPr>
      </w:pPr>
    </w:p>
    <w:p w14:paraId="4C7BEB1C" w14:textId="45F4C4F8" w:rsidR="008B1070" w:rsidRPr="00FA6988" w:rsidRDefault="00537360" w:rsidP="00537360">
      <w:pPr>
        <w:pStyle w:val="Akapitzlist"/>
        <w:keepNext/>
        <w:spacing w:after="0" w:line="240" w:lineRule="auto"/>
        <w:ind w:left="0"/>
        <w:jc w:val="both"/>
        <w:outlineLvl w:val="0"/>
        <w:rPr>
          <w:rFonts w:ascii="Times New Roman" w:eastAsia="Times New Roman" w:hAnsi="Times New Roman" w:cs="Times New Roman"/>
          <w:b/>
          <w:bCs/>
          <w:kern w:val="2"/>
          <w:lang w:val="x-none"/>
        </w:rPr>
      </w:pPr>
      <w:r>
        <w:rPr>
          <w:rFonts w:ascii="Times New Roman" w:eastAsia="Times New Roman" w:hAnsi="Times New Roman" w:cs="Times New Roman"/>
          <w:b/>
          <w:bCs/>
          <w:kern w:val="2"/>
        </w:rPr>
        <w:t>6.</w:t>
      </w:r>
      <w:r w:rsidR="003F6388" w:rsidRPr="00FA6988">
        <w:rPr>
          <w:rFonts w:ascii="Times New Roman" w:eastAsia="Times New Roman" w:hAnsi="Times New Roman" w:cs="Times New Roman"/>
          <w:b/>
          <w:bCs/>
          <w:kern w:val="2"/>
          <w:lang w:val="x-none"/>
        </w:rPr>
        <w:t>TERMIN WYKONANIA ZAMÓWIENIA</w:t>
      </w:r>
      <w:r w:rsidR="003F6388" w:rsidRPr="00FA6988">
        <w:rPr>
          <w:rFonts w:ascii="Times New Roman" w:eastAsia="Times New Roman" w:hAnsi="Times New Roman" w:cs="Times New Roman"/>
          <w:b/>
          <w:bCs/>
          <w:kern w:val="2"/>
        </w:rPr>
        <w:t>.</w:t>
      </w:r>
    </w:p>
    <w:p w14:paraId="4BB3B8C5" w14:textId="3A9A327C" w:rsidR="00E94462" w:rsidRPr="00FA6988" w:rsidRDefault="00E94462" w:rsidP="00323AED">
      <w:pPr>
        <w:pStyle w:val="Standard"/>
        <w:numPr>
          <w:ilvl w:val="3"/>
          <w:numId w:val="7"/>
        </w:numPr>
        <w:ind w:left="0" w:hanging="284"/>
        <w:jc w:val="both"/>
        <w:rPr>
          <w:sz w:val="22"/>
          <w:szCs w:val="22"/>
        </w:rPr>
      </w:pPr>
      <w:r w:rsidRPr="00FA6988">
        <w:rPr>
          <w:sz w:val="22"/>
          <w:szCs w:val="22"/>
        </w:rPr>
        <w:t>Termin dostawy: 3 miesiące od podpisania umowy. (Planowana data podpisania umowy to wrzesień 2025 r.).</w:t>
      </w:r>
    </w:p>
    <w:p w14:paraId="40D4016D" w14:textId="71B00FB4" w:rsidR="00E94462" w:rsidRPr="00FA6988" w:rsidRDefault="00E94462" w:rsidP="00E94462">
      <w:pPr>
        <w:pStyle w:val="Standard"/>
        <w:jc w:val="both"/>
        <w:rPr>
          <w:sz w:val="22"/>
          <w:szCs w:val="22"/>
        </w:rPr>
      </w:pPr>
      <w:r w:rsidRPr="00FA6988">
        <w:rPr>
          <w:sz w:val="22"/>
          <w:szCs w:val="22"/>
        </w:rPr>
        <w:t xml:space="preserve">Dostawa nie wcześniej niż 1 grudnia 2025 roku. </w:t>
      </w:r>
    </w:p>
    <w:p w14:paraId="20477DC1" w14:textId="77777777" w:rsidR="00E94462" w:rsidRPr="00FA6988" w:rsidRDefault="00E94462" w:rsidP="00E94462">
      <w:pPr>
        <w:pStyle w:val="Standard"/>
        <w:jc w:val="both"/>
        <w:rPr>
          <w:sz w:val="22"/>
          <w:szCs w:val="22"/>
        </w:rPr>
      </w:pPr>
      <w:r w:rsidRPr="00FA6988">
        <w:rPr>
          <w:sz w:val="22"/>
          <w:szCs w:val="22"/>
        </w:rPr>
        <w:t>Dostawa do: budynku pawilonu szpitalnego ZOL na terenie Szpitala w Opolu Lubelskim, ul. Szpitalna 9, 24-300 Opole Lubelskie.</w:t>
      </w:r>
    </w:p>
    <w:p w14:paraId="0E5A7F58" w14:textId="77777777" w:rsidR="00E94462" w:rsidRPr="00FA6988" w:rsidRDefault="00E94462" w:rsidP="00E94462">
      <w:pPr>
        <w:pStyle w:val="Standard"/>
        <w:jc w:val="both"/>
        <w:rPr>
          <w:sz w:val="22"/>
          <w:szCs w:val="22"/>
        </w:rPr>
      </w:pPr>
    </w:p>
    <w:p w14:paraId="29A7B409" w14:textId="7A1B9AB2" w:rsidR="008B1070" w:rsidRPr="00FA6988" w:rsidRDefault="003F6388" w:rsidP="00537360">
      <w:pPr>
        <w:pStyle w:val="Akapitzlist"/>
        <w:keepNext/>
        <w:numPr>
          <w:ilvl w:val="0"/>
          <w:numId w:val="74"/>
        </w:numPr>
        <w:spacing w:after="0" w:line="240" w:lineRule="auto"/>
        <w:ind w:left="284" w:hanging="284"/>
        <w:jc w:val="both"/>
        <w:outlineLvl w:val="0"/>
        <w:rPr>
          <w:rFonts w:ascii="Times New Roman" w:eastAsia="Times New Roman" w:hAnsi="Times New Roman" w:cs="Times New Roman"/>
          <w:b/>
          <w:bCs/>
          <w:kern w:val="2"/>
        </w:rPr>
      </w:pPr>
      <w:r w:rsidRPr="00FA6988">
        <w:rPr>
          <w:rFonts w:ascii="Times New Roman" w:eastAsia="Times New Roman" w:hAnsi="Times New Roman" w:cs="Times New Roman"/>
          <w:b/>
          <w:bCs/>
          <w:kern w:val="2"/>
          <w:lang w:val="x-none"/>
        </w:rPr>
        <w:t>INFORMACJA O WARUNKACH UDZIAŁU W POSTĘPOWANIU O UDZIELENIE ZAMÓWIENIA</w:t>
      </w:r>
      <w:r w:rsidRPr="00FA6988">
        <w:rPr>
          <w:rFonts w:ascii="Times New Roman" w:eastAsia="Times New Roman" w:hAnsi="Times New Roman" w:cs="Times New Roman"/>
          <w:b/>
          <w:bCs/>
          <w:kern w:val="2"/>
        </w:rPr>
        <w:t>.</w:t>
      </w:r>
    </w:p>
    <w:p w14:paraId="21B286B4" w14:textId="77777777" w:rsidR="008B1070" w:rsidRPr="00FA6988" w:rsidRDefault="008B1070">
      <w:pPr>
        <w:pStyle w:val="Akapitzlist"/>
        <w:keepNext/>
        <w:spacing w:after="0" w:line="240" w:lineRule="auto"/>
        <w:ind w:left="0"/>
        <w:jc w:val="both"/>
        <w:outlineLvl w:val="0"/>
        <w:rPr>
          <w:rFonts w:ascii="Times New Roman" w:eastAsia="Times New Roman" w:hAnsi="Times New Roman" w:cs="Times New Roman"/>
          <w:b/>
          <w:bCs/>
          <w:kern w:val="2"/>
        </w:rPr>
      </w:pPr>
    </w:p>
    <w:p w14:paraId="58E65B2A" w14:textId="77777777" w:rsidR="008B1070" w:rsidRPr="00FA6988" w:rsidRDefault="003F6388">
      <w:pPr>
        <w:pStyle w:val="Akapitzlist"/>
        <w:spacing w:after="0" w:line="240" w:lineRule="auto"/>
        <w:ind w:left="284" w:hanging="426"/>
        <w:jc w:val="both"/>
        <w:rPr>
          <w:rFonts w:ascii="Times New Roman" w:eastAsia="Times New Roman" w:hAnsi="Times New Roman" w:cs="Times New Roman"/>
          <w:kern w:val="2"/>
        </w:rPr>
      </w:pPr>
      <w:r w:rsidRPr="00FA6988">
        <w:rPr>
          <w:rFonts w:ascii="Times New Roman" w:eastAsia="Times New Roman" w:hAnsi="Times New Roman" w:cs="Times New Roman"/>
          <w:b/>
          <w:kern w:val="2"/>
        </w:rPr>
        <w:t>7.1.</w:t>
      </w:r>
      <w:r w:rsidRPr="00FA6988">
        <w:rPr>
          <w:rFonts w:ascii="Times New Roman" w:eastAsia="Times New Roman" w:hAnsi="Times New Roman" w:cs="Times New Roman"/>
          <w:kern w:val="2"/>
        </w:rPr>
        <w:t xml:space="preserve"> Na podstawie art. 112 ustawy Pzp, zamawiający określa warunki udziału w postępowaniu dotyczące:</w:t>
      </w:r>
    </w:p>
    <w:p w14:paraId="184447CE" w14:textId="77777777" w:rsidR="008B1070" w:rsidRPr="00FA6988" w:rsidRDefault="008B1070">
      <w:pPr>
        <w:spacing w:after="0" w:line="240" w:lineRule="auto"/>
        <w:jc w:val="both"/>
        <w:rPr>
          <w:rFonts w:ascii="Times New Roman" w:eastAsia="Times New Roman" w:hAnsi="Times New Roman" w:cs="Times New Roman"/>
          <w:b/>
          <w:kern w:val="2"/>
        </w:rPr>
      </w:pPr>
    </w:p>
    <w:p w14:paraId="0E8372BF" w14:textId="77777777" w:rsidR="008B1070" w:rsidRPr="00FA6988" w:rsidRDefault="003F6388">
      <w:pPr>
        <w:numPr>
          <w:ilvl w:val="0"/>
          <w:numId w:val="16"/>
        </w:numPr>
        <w:spacing w:after="200" w:line="276" w:lineRule="auto"/>
        <w:ind w:left="284" w:hanging="284"/>
        <w:jc w:val="both"/>
        <w:rPr>
          <w:rFonts w:ascii="Times New Roman" w:eastAsia="Times New Roman" w:hAnsi="Times New Roman" w:cs="Times New Roman"/>
          <w:b/>
          <w:u w:val="single"/>
        </w:rPr>
      </w:pPr>
      <w:r w:rsidRPr="00FA6988">
        <w:rPr>
          <w:rFonts w:ascii="Times New Roman" w:eastAsia="Times New Roman" w:hAnsi="Times New Roman" w:cs="Times New Roman"/>
          <w:b/>
          <w:u w:val="single"/>
        </w:rPr>
        <w:t>ZDOLNOŚCI DO WYSTĘPOWANIA W OBROCIE GOSPODARCZYM:</w:t>
      </w:r>
    </w:p>
    <w:p w14:paraId="63D5B2BF" w14:textId="77777777" w:rsidR="008B1070" w:rsidRPr="00FA6988" w:rsidRDefault="003F6388">
      <w:pPr>
        <w:widowControl w:val="0"/>
        <w:tabs>
          <w:tab w:val="left" w:pos="709"/>
        </w:tabs>
        <w:spacing w:after="0" w:line="276" w:lineRule="auto"/>
        <w:ind w:left="284"/>
        <w:jc w:val="both"/>
        <w:outlineLvl w:val="2"/>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Zamawiający nie określa warunków w ww. zakresie.</w:t>
      </w:r>
    </w:p>
    <w:p w14:paraId="18372D6B" w14:textId="77777777" w:rsidR="008B1070" w:rsidRPr="00FA6988" w:rsidRDefault="008B1070">
      <w:pPr>
        <w:spacing w:after="200" w:line="276" w:lineRule="auto"/>
        <w:jc w:val="both"/>
        <w:rPr>
          <w:rFonts w:ascii="Times New Roman" w:eastAsia="Times New Roman" w:hAnsi="Times New Roman" w:cs="Times New Roman"/>
        </w:rPr>
      </w:pPr>
    </w:p>
    <w:p w14:paraId="17D62828" w14:textId="77777777" w:rsidR="008B1070" w:rsidRPr="00FA6988" w:rsidRDefault="003F6388">
      <w:pPr>
        <w:numPr>
          <w:ilvl w:val="0"/>
          <w:numId w:val="16"/>
        </w:numPr>
        <w:spacing w:after="200" w:line="276" w:lineRule="auto"/>
        <w:ind w:left="284" w:hanging="284"/>
        <w:jc w:val="both"/>
        <w:rPr>
          <w:rFonts w:ascii="Times New Roman" w:eastAsia="Times New Roman" w:hAnsi="Times New Roman" w:cs="Times New Roman"/>
          <w:b/>
          <w:u w:val="single"/>
        </w:rPr>
      </w:pPr>
      <w:r w:rsidRPr="00FA6988">
        <w:rPr>
          <w:rFonts w:ascii="Times New Roman" w:eastAsia="Times New Roman" w:hAnsi="Times New Roman" w:cs="Times New Roman"/>
          <w:b/>
          <w:u w:val="single"/>
        </w:rPr>
        <w:t>UPRAWNIEŃ DO PROWADZENIA OKREŚLONEJ DZIAŁALNOŚCI GOSPODARCZEJ LUB ZAWODOWEJ, O ILE WYNIKA TO Z ODRĘBNYCH PRZEPISÓW:</w:t>
      </w:r>
    </w:p>
    <w:p w14:paraId="0DCF488C" w14:textId="77777777" w:rsidR="008B1070" w:rsidRPr="00FA6988" w:rsidRDefault="003F6388">
      <w:pPr>
        <w:pStyle w:val="Akapitzlist"/>
        <w:widowControl w:val="0"/>
        <w:tabs>
          <w:tab w:val="left" w:pos="709"/>
        </w:tabs>
        <w:spacing w:after="0" w:line="276" w:lineRule="auto"/>
        <w:ind w:left="218"/>
        <w:jc w:val="both"/>
        <w:outlineLvl w:val="2"/>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Zamawiający nie określa warunków w ww. zakresie.</w:t>
      </w:r>
      <w:bookmarkStart w:id="10" w:name="_Hlk63080366"/>
      <w:bookmarkEnd w:id="10"/>
    </w:p>
    <w:p w14:paraId="641ED74F" w14:textId="77777777" w:rsidR="008B1070" w:rsidRPr="00FA6988" w:rsidRDefault="008B1070">
      <w:pPr>
        <w:pStyle w:val="Akapitzlist"/>
        <w:widowControl w:val="0"/>
        <w:tabs>
          <w:tab w:val="left" w:pos="709"/>
        </w:tabs>
        <w:spacing w:after="0" w:line="276" w:lineRule="auto"/>
        <w:ind w:left="218"/>
        <w:jc w:val="both"/>
        <w:outlineLvl w:val="2"/>
        <w:rPr>
          <w:rFonts w:ascii="Times New Roman" w:eastAsia="Times New Roman" w:hAnsi="Times New Roman" w:cs="Times New Roman"/>
          <w:bCs/>
          <w:spacing w:val="-1"/>
        </w:rPr>
      </w:pPr>
    </w:p>
    <w:p w14:paraId="0E36D13C" w14:textId="77777777" w:rsidR="008B1070" w:rsidRPr="00FA6988" w:rsidRDefault="003F6388">
      <w:pPr>
        <w:numPr>
          <w:ilvl w:val="0"/>
          <w:numId w:val="16"/>
        </w:numPr>
        <w:spacing w:after="200" w:line="276" w:lineRule="auto"/>
        <w:ind w:left="284" w:hanging="284"/>
        <w:jc w:val="both"/>
        <w:rPr>
          <w:rFonts w:ascii="Times New Roman" w:eastAsia="Times New Roman" w:hAnsi="Times New Roman" w:cs="Times New Roman"/>
          <w:b/>
          <w:u w:val="single"/>
        </w:rPr>
      </w:pPr>
      <w:r w:rsidRPr="00FA6988">
        <w:rPr>
          <w:rFonts w:ascii="Times New Roman" w:eastAsia="Times New Roman" w:hAnsi="Times New Roman" w:cs="Times New Roman"/>
          <w:b/>
          <w:u w:val="single"/>
        </w:rPr>
        <w:t>SYTUACJI EKONOMICZNEJ LUB FINANSOWEJ:</w:t>
      </w:r>
    </w:p>
    <w:p w14:paraId="6805B4F9" w14:textId="77777777" w:rsidR="008B1070" w:rsidRPr="00FA6988" w:rsidRDefault="003F6388">
      <w:pPr>
        <w:pStyle w:val="Akapitzlist"/>
        <w:widowControl w:val="0"/>
        <w:tabs>
          <w:tab w:val="left" w:pos="709"/>
        </w:tabs>
        <w:spacing w:after="0" w:line="276" w:lineRule="auto"/>
        <w:ind w:left="218"/>
        <w:jc w:val="both"/>
        <w:outlineLvl w:val="2"/>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Zamawiający nie określa warunków w ww. zakresie.</w:t>
      </w:r>
    </w:p>
    <w:p w14:paraId="3DFCADEB" w14:textId="77777777" w:rsidR="008B1070" w:rsidRPr="00FA6988" w:rsidRDefault="008B1070">
      <w:pPr>
        <w:pStyle w:val="Akapitzlist"/>
        <w:widowControl w:val="0"/>
        <w:tabs>
          <w:tab w:val="left" w:pos="709"/>
        </w:tabs>
        <w:spacing w:after="0" w:line="276" w:lineRule="auto"/>
        <w:ind w:left="218"/>
        <w:jc w:val="both"/>
        <w:outlineLvl w:val="2"/>
        <w:rPr>
          <w:rFonts w:ascii="Times New Roman" w:eastAsia="Times New Roman" w:hAnsi="Times New Roman" w:cs="Times New Roman"/>
          <w:bCs/>
          <w:spacing w:val="-1"/>
        </w:rPr>
      </w:pPr>
    </w:p>
    <w:p w14:paraId="21A8D4B5" w14:textId="77777777" w:rsidR="008B1070" w:rsidRPr="00FA6988" w:rsidRDefault="003F6388">
      <w:pPr>
        <w:numPr>
          <w:ilvl w:val="0"/>
          <w:numId w:val="16"/>
        </w:numPr>
        <w:spacing w:after="200" w:line="276" w:lineRule="auto"/>
        <w:ind w:left="284" w:hanging="284"/>
        <w:jc w:val="both"/>
        <w:rPr>
          <w:rFonts w:ascii="Times New Roman" w:eastAsia="Times New Roman" w:hAnsi="Times New Roman" w:cs="Times New Roman"/>
          <w:b/>
          <w:bCs/>
          <w:u w:val="single"/>
        </w:rPr>
      </w:pPr>
      <w:r w:rsidRPr="00FA6988">
        <w:rPr>
          <w:rFonts w:ascii="Times New Roman" w:eastAsia="Times New Roman" w:hAnsi="Times New Roman" w:cs="Times New Roman"/>
          <w:b/>
          <w:bCs/>
          <w:u w:val="single"/>
        </w:rPr>
        <w:t xml:space="preserve">ZDOLNOŚCI TECHNICZNEJ LUB ZAWODOWEJ: </w:t>
      </w:r>
    </w:p>
    <w:p w14:paraId="64F4F067" w14:textId="77777777" w:rsidR="008B1070" w:rsidRPr="00FA6988" w:rsidRDefault="003F6388">
      <w:pPr>
        <w:numPr>
          <w:ilvl w:val="0"/>
          <w:numId w:val="15"/>
        </w:numPr>
        <w:spacing w:after="200" w:line="276" w:lineRule="auto"/>
        <w:ind w:left="284" w:hanging="284"/>
        <w:jc w:val="both"/>
        <w:rPr>
          <w:rFonts w:ascii="Times New Roman" w:eastAsia="Times New Roman" w:hAnsi="Times New Roman" w:cs="Times New Roman"/>
          <w:b/>
        </w:rPr>
      </w:pPr>
      <w:r w:rsidRPr="00FA6988">
        <w:rPr>
          <w:rFonts w:ascii="Times New Roman" w:eastAsia="Times New Roman" w:hAnsi="Times New Roman" w:cs="Times New Roman"/>
          <w:b/>
        </w:rPr>
        <w:t>doświadczenie wykonawcy:</w:t>
      </w:r>
    </w:p>
    <w:p w14:paraId="23B798A7" w14:textId="02E681E4" w:rsidR="008B1070" w:rsidRPr="00FA6988" w:rsidRDefault="003F6388" w:rsidP="00FA6988">
      <w:pPr>
        <w:spacing w:after="0" w:line="276" w:lineRule="auto"/>
        <w:jc w:val="both"/>
        <w:rPr>
          <w:rFonts w:ascii="Times New Roman" w:eastAsia="Times New Roman" w:hAnsi="Times New Roman" w:cs="Times New Roman"/>
          <w:b/>
        </w:rPr>
      </w:pPr>
      <w:r w:rsidRPr="00FA6988">
        <w:rPr>
          <w:rFonts w:ascii="Times New Roman" w:eastAsia="Times New Roman" w:hAnsi="Times New Roman" w:cs="Times New Roman"/>
        </w:rPr>
        <w:t xml:space="preserve">Warunek zostanie uznany za spełniony, jeżeli wykonawca wykaże wykonanie w okresie ostatnich </w:t>
      </w:r>
      <w:r w:rsidR="00283EDE" w:rsidRPr="00FA6988">
        <w:rPr>
          <w:rFonts w:ascii="Times New Roman" w:eastAsia="Times New Roman" w:hAnsi="Times New Roman" w:cs="Times New Roman"/>
          <w:b/>
        </w:rPr>
        <w:t>trzech</w:t>
      </w:r>
      <w:r w:rsidRPr="00FA6988">
        <w:rPr>
          <w:rFonts w:ascii="Times New Roman" w:eastAsia="Times New Roman" w:hAnsi="Times New Roman" w:cs="Times New Roman"/>
          <w:b/>
        </w:rPr>
        <w:t xml:space="preserve"> lat</w:t>
      </w:r>
      <w:r w:rsidRPr="00FA6988">
        <w:rPr>
          <w:rFonts w:ascii="Times New Roman" w:eastAsia="Times New Roman" w:hAnsi="Times New Roman" w:cs="Times New Roman"/>
        </w:rPr>
        <w:t xml:space="preserve"> przed upływem terminu składania ofert, a jeżeli okres prowadzenia działalności jest krótszy </w:t>
      </w:r>
      <w:r w:rsidRPr="00FA6988">
        <w:rPr>
          <w:rFonts w:ascii="Times New Roman" w:eastAsia="Times New Roman" w:hAnsi="Times New Roman" w:cs="Times New Roman"/>
          <w:i/>
        </w:rPr>
        <w:t>(a w przypadku świadczeń okresowych lub ciągłych nadal wykonuje</w:t>
      </w:r>
      <w:r w:rsidRPr="00FA6988">
        <w:rPr>
          <w:rFonts w:ascii="Times New Roman" w:eastAsia="Times New Roman" w:hAnsi="Times New Roman" w:cs="Times New Roman"/>
        </w:rPr>
        <w:t xml:space="preserve">)- w tym okresie, co najmniej </w:t>
      </w:r>
      <w:r w:rsidRPr="00FA6988">
        <w:rPr>
          <w:rFonts w:ascii="Times New Roman" w:eastAsia="Times New Roman" w:hAnsi="Times New Roman" w:cs="Times New Roman"/>
          <w:b/>
        </w:rPr>
        <w:t xml:space="preserve">1 </w:t>
      </w:r>
      <w:r w:rsidR="00E5744E" w:rsidRPr="00FA6988">
        <w:rPr>
          <w:rFonts w:ascii="Times New Roman" w:eastAsia="Times New Roman" w:hAnsi="Times New Roman" w:cs="Times New Roman"/>
          <w:b/>
        </w:rPr>
        <w:t>dostawy odpowiadającej zakresem przedmiotowi zamówienia</w:t>
      </w:r>
      <w:r w:rsidR="00323F27" w:rsidRPr="00FA6988">
        <w:rPr>
          <w:rFonts w:ascii="Times New Roman" w:eastAsia="Times New Roman" w:hAnsi="Times New Roman" w:cs="Times New Roman"/>
          <w:b/>
        </w:rPr>
        <w:t xml:space="preserve"> dla każdej </w:t>
      </w:r>
      <w:r w:rsidR="00323AED" w:rsidRPr="00FA6988">
        <w:rPr>
          <w:rFonts w:ascii="Times New Roman" w:eastAsia="Times New Roman" w:hAnsi="Times New Roman" w:cs="Times New Roman"/>
          <w:b/>
        </w:rPr>
        <w:t>części</w:t>
      </w:r>
      <w:r w:rsidR="00E5744E" w:rsidRPr="00FA6988">
        <w:rPr>
          <w:rFonts w:ascii="Times New Roman" w:eastAsia="Times New Roman" w:hAnsi="Times New Roman" w:cs="Times New Roman"/>
          <w:b/>
        </w:rPr>
        <w:t xml:space="preserve"> na które wykonawca składa ofertę, co oznacza że jeśli wykonawca składa ofertę na np. część pierwszą zamówienia tj. Defibrylator wykazać ma doświadczenie w zakresie realizacji dostawy defibrylatora.</w:t>
      </w:r>
    </w:p>
    <w:p w14:paraId="7CC321F7" w14:textId="211C1924" w:rsidR="00081835" w:rsidRPr="00FA6988" w:rsidRDefault="00081835" w:rsidP="00FA6988">
      <w:pPr>
        <w:spacing w:after="0" w:line="276" w:lineRule="auto"/>
        <w:jc w:val="both"/>
        <w:rPr>
          <w:rFonts w:ascii="Times New Roman" w:eastAsia="Times New Roman" w:hAnsi="Times New Roman" w:cs="Times New Roman"/>
          <w:b/>
        </w:rPr>
      </w:pPr>
      <w:r w:rsidRPr="00FA6988">
        <w:rPr>
          <w:rFonts w:ascii="Times New Roman" w:eastAsia="Times New Roman" w:hAnsi="Times New Roman" w:cs="Times New Roman"/>
          <w:b/>
        </w:rPr>
        <w:t>lub</w:t>
      </w:r>
    </w:p>
    <w:p w14:paraId="08A8AA19" w14:textId="15377183" w:rsidR="00E5744E" w:rsidRPr="00FA6988" w:rsidRDefault="00E5744E" w:rsidP="00E5744E">
      <w:pPr>
        <w:spacing w:after="200" w:line="276" w:lineRule="auto"/>
        <w:jc w:val="both"/>
        <w:rPr>
          <w:rFonts w:ascii="Times New Roman" w:eastAsia="Times New Roman" w:hAnsi="Times New Roman" w:cs="Times New Roman"/>
          <w:b/>
        </w:rPr>
      </w:pPr>
      <w:r w:rsidRPr="00FA6988">
        <w:rPr>
          <w:rFonts w:ascii="Times New Roman" w:eastAsia="Times New Roman" w:hAnsi="Times New Roman" w:cs="Times New Roman"/>
          <w:b/>
          <w:bCs/>
          <w:kern w:val="2"/>
          <w:lang w:eastAsia="ar-SA"/>
        </w:rPr>
        <w:t xml:space="preserve">Jeżeli wykonawca składa ofertę np. na część 1, część 6, część 13 oraz część 16  </w:t>
      </w:r>
      <w:r w:rsidRPr="00FA6988">
        <w:rPr>
          <w:rFonts w:ascii="Times New Roman" w:eastAsia="Times New Roman" w:hAnsi="Times New Roman" w:cs="Times New Roman"/>
          <w:b/>
        </w:rPr>
        <w:t>wykazać ma doświadczenie w zakresie realizacji dostawy defibrylatora, ssaka próżniowego, lampy bakteriobójczej przepływowej oraz taboretu prysznicowego.</w:t>
      </w:r>
    </w:p>
    <w:p w14:paraId="0B0A6E22" w14:textId="641B0D24" w:rsidR="00E5744E" w:rsidRPr="00FA6988" w:rsidRDefault="00E5744E" w:rsidP="00E5744E">
      <w:pPr>
        <w:spacing w:after="200" w:line="276" w:lineRule="auto"/>
        <w:jc w:val="both"/>
        <w:rPr>
          <w:rFonts w:ascii="Times New Roman" w:eastAsia="Times New Roman" w:hAnsi="Times New Roman" w:cs="Times New Roman"/>
          <w:b/>
        </w:rPr>
      </w:pPr>
      <w:r w:rsidRPr="00FA6988">
        <w:rPr>
          <w:rFonts w:ascii="Times New Roman" w:eastAsia="Times New Roman" w:hAnsi="Times New Roman" w:cs="Times New Roman"/>
          <w:b/>
        </w:rPr>
        <w:t xml:space="preserve">W ten sam adekwatny sposób wykonawca ma wykazać doświadczenie w zakresie każdej części zamówienia na które składa ofertę </w:t>
      </w:r>
    </w:p>
    <w:p w14:paraId="7CD407F3" w14:textId="39B6CED1" w:rsidR="00E5744E" w:rsidRPr="00FA6988" w:rsidRDefault="00E5744E" w:rsidP="00E5744E">
      <w:pPr>
        <w:spacing w:after="200" w:line="276" w:lineRule="auto"/>
        <w:jc w:val="both"/>
        <w:rPr>
          <w:rFonts w:ascii="Times New Roman" w:eastAsia="Times New Roman" w:hAnsi="Times New Roman" w:cs="Times New Roman"/>
          <w:b/>
        </w:rPr>
      </w:pPr>
      <w:r w:rsidRPr="00FA6988">
        <w:rPr>
          <w:rFonts w:ascii="Times New Roman" w:eastAsia="Times New Roman" w:hAnsi="Times New Roman" w:cs="Times New Roman"/>
          <w:b/>
        </w:rPr>
        <w:t>Wykonawca ma prawo złożyć ofertę na dowolną ilość z 16 części zamówienia.</w:t>
      </w:r>
    </w:p>
    <w:p w14:paraId="1EBE0AD3" w14:textId="0BB70E34" w:rsidR="00E5744E" w:rsidRPr="00FA6988" w:rsidRDefault="00E5744E">
      <w:pPr>
        <w:spacing w:after="200" w:line="276" w:lineRule="auto"/>
        <w:jc w:val="both"/>
        <w:rPr>
          <w:rFonts w:ascii="Times New Roman" w:eastAsia="Times New Roman" w:hAnsi="Times New Roman" w:cs="Times New Roman"/>
          <w:b/>
          <w:bCs/>
          <w:kern w:val="2"/>
          <w:lang w:eastAsia="ar-SA"/>
        </w:rPr>
      </w:pPr>
      <w:r w:rsidRPr="00FA6988">
        <w:rPr>
          <w:rFonts w:ascii="Times New Roman" w:eastAsia="Times New Roman" w:hAnsi="Times New Roman" w:cs="Times New Roman"/>
          <w:b/>
          <w:bCs/>
          <w:kern w:val="2"/>
          <w:lang w:eastAsia="ar-SA"/>
        </w:rPr>
        <w:lastRenderedPageBreak/>
        <w:t xml:space="preserve"> </w:t>
      </w:r>
    </w:p>
    <w:p w14:paraId="55681476" w14:textId="77777777" w:rsidR="008B1070" w:rsidRPr="00FA6988" w:rsidRDefault="003F6388">
      <w:pPr>
        <w:spacing w:after="200" w:line="276" w:lineRule="auto"/>
        <w:jc w:val="both"/>
        <w:rPr>
          <w:rFonts w:ascii="Times New Roman" w:eastAsia="Times New Roman" w:hAnsi="Times New Roman" w:cs="Times New Roman"/>
          <w:b/>
          <w:bCs/>
          <w:i/>
          <w:kern w:val="2"/>
          <w:lang w:eastAsia="ar-SA"/>
        </w:rPr>
      </w:pPr>
      <w:r w:rsidRPr="00FA6988">
        <w:rPr>
          <w:rFonts w:ascii="Times New Roman" w:eastAsia="Times New Roman" w:hAnsi="Times New Roman" w:cs="Times New Roman"/>
          <w:b/>
          <w:bCs/>
          <w:kern w:val="2"/>
          <w:lang w:eastAsia="ar-SA"/>
        </w:rPr>
        <w:t xml:space="preserve">Uwaga:  </w:t>
      </w:r>
    </w:p>
    <w:p w14:paraId="6D685B30" w14:textId="587EFB00" w:rsidR="008B1070" w:rsidRDefault="00E5744E" w:rsidP="00FA6988">
      <w:pPr>
        <w:spacing w:after="0" w:line="276" w:lineRule="auto"/>
        <w:jc w:val="both"/>
        <w:rPr>
          <w:rFonts w:ascii="Times New Roman" w:eastAsia="Times New Roman" w:hAnsi="Times New Roman" w:cs="Times New Roman"/>
          <w:bCs/>
          <w:kern w:val="2"/>
          <w:lang w:eastAsia="ar-SA"/>
        </w:rPr>
      </w:pPr>
      <w:r w:rsidRPr="00FA6988">
        <w:rPr>
          <w:rFonts w:ascii="Times New Roman" w:eastAsia="Times New Roman" w:hAnsi="Times New Roman" w:cs="Times New Roman"/>
          <w:bCs/>
          <w:kern w:val="2"/>
          <w:lang w:eastAsia="ar-SA"/>
        </w:rPr>
        <w:t>1.</w:t>
      </w:r>
      <w:r w:rsidR="003F6388" w:rsidRPr="00FA6988">
        <w:rPr>
          <w:rFonts w:ascii="Times New Roman" w:eastAsia="Times New Roman" w:hAnsi="Times New Roman" w:cs="Times New Roman"/>
          <w:bCs/>
          <w:kern w:val="2"/>
          <w:lang w:eastAsia="ar-SA"/>
        </w:rPr>
        <w:t xml:space="preserve">Wykonawca zobowiązany jest wyodrębnić rodzajowo </w:t>
      </w:r>
      <w:r w:rsidR="00081835" w:rsidRPr="00FA6988">
        <w:rPr>
          <w:rFonts w:ascii="Times New Roman" w:eastAsia="Times New Roman" w:hAnsi="Times New Roman" w:cs="Times New Roman"/>
          <w:bCs/>
          <w:kern w:val="2"/>
          <w:lang w:eastAsia="ar-SA"/>
        </w:rPr>
        <w:t>dostawy</w:t>
      </w:r>
      <w:r w:rsidR="003F6388" w:rsidRPr="00FA6988">
        <w:rPr>
          <w:rFonts w:ascii="Times New Roman" w:eastAsia="Times New Roman" w:hAnsi="Times New Roman" w:cs="Times New Roman"/>
          <w:bCs/>
          <w:kern w:val="2"/>
          <w:lang w:eastAsia="ar-SA"/>
        </w:rPr>
        <w:t>, stanowiące podstawę wykazania doświadczenia;</w:t>
      </w:r>
    </w:p>
    <w:p w14:paraId="1A702311" w14:textId="77777777" w:rsidR="00FA6988" w:rsidRPr="00FA6988" w:rsidRDefault="00FA6988" w:rsidP="00FA6988">
      <w:pPr>
        <w:spacing w:after="0" w:line="276" w:lineRule="auto"/>
        <w:jc w:val="both"/>
        <w:rPr>
          <w:rFonts w:ascii="Times New Roman" w:eastAsia="Times New Roman" w:hAnsi="Times New Roman" w:cs="Times New Roman"/>
          <w:bCs/>
          <w:kern w:val="2"/>
          <w:lang w:eastAsia="ar-SA"/>
        </w:rPr>
      </w:pPr>
    </w:p>
    <w:p w14:paraId="4B90D50C" w14:textId="77777777" w:rsidR="008B1070" w:rsidRPr="00FA6988" w:rsidRDefault="003F6388">
      <w:pPr>
        <w:pStyle w:val="Kolorowalistaakcent11"/>
        <w:numPr>
          <w:ilvl w:val="1"/>
          <w:numId w:val="29"/>
        </w:numPr>
        <w:spacing w:before="0" w:after="0" w:line="276" w:lineRule="auto"/>
        <w:ind w:right="20"/>
        <w:rPr>
          <w:rFonts w:ascii="Times New Roman" w:hAnsi="Times New Roman"/>
          <w:sz w:val="22"/>
          <w:szCs w:val="22"/>
        </w:rPr>
      </w:pPr>
      <w:r w:rsidRPr="00FA6988">
        <w:rPr>
          <w:rFonts w:ascii="Times New Roman" w:hAnsi="Times New Roman"/>
          <w:sz w:val="22"/>
          <w:szCs w:val="22"/>
        </w:rPr>
        <w:t xml:space="preserve">Zamawiający może, </w:t>
      </w:r>
      <w:r w:rsidRPr="00FA6988">
        <w:rPr>
          <w:rFonts w:ascii="Times New Roman" w:hAnsi="Times New Roman"/>
          <w:color w:val="000000"/>
          <w:sz w:val="22"/>
          <w:szCs w:val="22"/>
          <w:shd w:val="clear" w:color="auto" w:fill="FFFFFF"/>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FA6988">
        <w:rPr>
          <w:rFonts w:ascii="Times New Roman" w:hAnsi="Times New Roman"/>
          <w:sz w:val="22"/>
          <w:szCs w:val="22"/>
        </w:rPr>
        <w:t xml:space="preserve"> na każdym etapie postępowania (art. 116 ust. 2 ustawy Pzp).</w:t>
      </w:r>
    </w:p>
    <w:p w14:paraId="0E4A07E0" w14:textId="77777777" w:rsidR="008B1070" w:rsidRPr="00FA6988" w:rsidRDefault="003F6388">
      <w:pPr>
        <w:pStyle w:val="Akapitzlist"/>
        <w:numPr>
          <w:ilvl w:val="1"/>
          <w:numId w:val="29"/>
        </w:numPr>
        <w:spacing w:line="276" w:lineRule="auto"/>
        <w:jc w:val="both"/>
        <w:rPr>
          <w:rFonts w:ascii="Times New Roman" w:eastAsia="SimSun" w:hAnsi="Times New Roman" w:cs="Times New Roman"/>
          <w:bCs/>
          <w:color w:val="000000"/>
          <w:lang w:eastAsia="zh-CN"/>
        </w:rPr>
      </w:pPr>
      <w:r w:rsidRPr="00FA6988">
        <w:rPr>
          <w:rFonts w:ascii="Times New Roman" w:eastAsia="SimSun" w:hAnsi="Times New Roman" w:cs="Times New Roman"/>
          <w:bCs/>
          <w:color w:val="000000"/>
          <w:lang w:eastAsia="zh-CN"/>
        </w:rPr>
        <w:t>W przypadku Wykonawców wspólnie ubiegających się o udzielenie zamówienia warunki, o których mowa w pkt 7.1 ppkt. zostaną spełnione wyłącznie jeżeli:</w:t>
      </w:r>
    </w:p>
    <w:p w14:paraId="491CE009" w14:textId="77777777" w:rsidR="008B1070" w:rsidRPr="00FA6988" w:rsidRDefault="008B1070">
      <w:pPr>
        <w:pStyle w:val="Akapitzlist"/>
        <w:spacing w:line="276" w:lineRule="auto"/>
        <w:ind w:left="360"/>
        <w:jc w:val="both"/>
        <w:rPr>
          <w:rFonts w:ascii="Times New Roman" w:eastAsia="SimSun" w:hAnsi="Times New Roman" w:cs="Times New Roman"/>
          <w:bCs/>
          <w:color w:val="000000"/>
          <w:lang w:eastAsia="zh-CN"/>
        </w:rPr>
      </w:pPr>
    </w:p>
    <w:p w14:paraId="73CB93EE" w14:textId="6C3E5046" w:rsidR="008B1070" w:rsidRPr="00FA6988" w:rsidRDefault="003F6388" w:rsidP="00537360">
      <w:pPr>
        <w:pStyle w:val="Akapitzlist"/>
        <w:numPr>
          <w:ilvl w:val="3"/>
          <w:numId w:val="74"/>
        </w:numPr>
        <w:spacing w:line="276" w:lineRule="auto"/>
        <w:ind w:left="851"/>
        <w:jc w:val="both"/>
        <w:rPr>
          <w:rFonts w:ascii="Times New Roman" w:hAnsi="Times New Roman" w:cs="Times New Roman"/>
          <w:color w:val="000000"/>
        </w:rPr>
      </w:pPr>
      <w:r w:rsidRPr="00FA6988">
        <w:rPr>
          <w:rFonts w:ascii="Times New Roman" w:hAnsi="Times New Roman" w:cs="Times New Roman"/>
          <w:color w:val="000000"/>
        </w:rPr>
        <w:t>w przypadku, o którym mowa w pkt 7.1 ppkt 4 lit. A niniejszego rozdziału, jeden z Wykonawców lub podmiotów udostępniających zasoby spełni warunek samodzielnie</w:t>
      </w:r>
      <w:r w:rsidR="00323F27" w:rsidRPr="00FA6988">
        <w:rPr>
          <w:rFonts w:ascii="Times New Roman" w:hAnsi="Times New Roman" w:cs="Times New Roman"/>
          <w:color w:val="000000"/>
        </w:rPr>
        <w:t xml:space="preserve"> lub łącznie spełnią warunek</w:t>
      </w:r>
      <w:r w:rsidRPr="00FA6988">
        <w:rPr>
          <w:rFonts w:ascii="Times New Roman" w:hAnsi="Times New Roman" w:cs="Times New Roman"/>
          <w:color w:val="000000"/>
        </w:rPr>
        <w:t xml:space="preserve">, </w:t>
      </w:r>
    </w:p>
    <w:p w14:paraId="63F7096B" w14:textId="77777777" w:rsidR="008B1070" w:rsidRPr="00FA6988" w:rsidRDefault="008B1070">
      <w:pPr>
        <w:pStyle w:val="Akapitzlist"/>
        <w:spacing w:line="276" w:lineRule="auto"/>
        <w:ind w:left="851"/>
        <w:jc w:val="both"/>
        <w:rPr>
          <w:rFonts w:ascii="Times New Roman" w:hAnsi="Times New Roman" w:cs="Times New Roman"/>
          <w:color w:val="000000"/>
        </w:rPr>
      </w:pPr>
    </w:p>
    <w:p w14:paraId="58734D3F" w14:textId="77777777" w:rsidR="008B1070" w:rsidRPr="00FA6988" w:rsidRDefault="008B1070">
      <w:pPr>
        <w:pStyle w:val="Akapitzlist"/>
        <w:spacing w:line="276" w:lineRule="auto"/>
        <w:ind w:left="851"/>
        <w:jc w:val="both"/>
        <w:rPr>
          <w:rFonts w:ascii="Times New Roman" w:hAnsi="Times New Roman" w:cs="Times New Roman"/>
          <w:color w:val="000000"/>
        </w:rPr>
      </w:pPr>
    </w:p>
    <w:p w14:paraId="5A675781" w14:textId="77777777" w:rsidR="008B1070" w:rsidRPr="00FA6988" w:rsidRDefault="003F6388">
      <w:pPr>
        <w:pStyle w:val="Kolorowalistaakcent11"/>
        <w:numPr>
          <w:ilvl w:val="1"/>
          <w:numId w:val="29"/>
        </w:numPr>
        <w:tabs>
          <w:tab w:val="left" w:pos="567"/>
        </w:tabs>
        <w:spacing w:before="0" w:after="0" w:line="276" w:lineRule="auto"/>
        <w:ind w:right="20"/>
        <w:rPr>
          <w:rFonts w:ascii="Times New Roman" w:hAnsi="Times New Roman"/>
          <w:iCs/>
          <w:sz w:val="22"/>
          <w:szCs w:val="22"/>
        </w:rPr>
      </w:pPr>
      <w:r w:rsidRPr="00FA6988">
        <w:rPr>
          <w:rFonts w:ascii="Times New Roman" w:hAnsi="Times New Roman"/>
          <w:b/>
          <w:iCs/>
          <w:sz w:val="22"/>
          <w:szCs w:val="22"/>
        </w:rPr>
        <w:t>Wykonawca może w celu potwierdzenia spełniania warunków,</w:t>
      </w:r>
      <w:r w:rsidRPr="00FA6988">
        <w:rPr>
          <w:rFonts w:ascii="Times New Roman" w:hAnsi="Times New Roman"/>
          <w:iCs/>
          <w:sz w:val="22"/>
          <w:szCs w:val="22"/>
        </w:rPr>
        <w:t xml:space="preserve"> o których mowa w niniejszym rozdziale w pkt 7.1 </w:t>
      </w:r>
      <w:r w:rsidRPr="00FA6988">
        <w:rPr>
          <w:rFonts w:ascii="Times New Roman" w:hAnsi="Times New Roman"/>
          <w:b/>
          <w:iCs/>
          <w:sz w:val="22"/>
          <w:szCs w:val="22"/>
          <w:u w:val="single"/>
        </w:rPr>
        <w:t>w stosownych sytuacjach</w:t>
      </w:r>
      <w:r w:rsidRPr="00FA6988">
        <w:rPr>
          <w:rFonts w:ascii="Times New Roman" w:hAnsi="Times New Roman"/>
          <w:iCs/>
          <w:sz w:val="22"/>
          <w:szCs w:val="22"/>
        </w:rPr>
        <w:t xml:space="preserve"> oraz w odniesieniu do przedmiotowego zamówienia, polegać na zdolnościach technicznych lub zawodowych lub sytuacji finansowej lub ekonomicznej innych podmiotów, niezależnie od charakteru prawnego łączących go z nim stosunków prawnych</w:t>
      </w:r>
      <w:r w:rsidRPr="00FA6988">
        <w:rPr>
          <w:rFonts w:ascii="Times New Roman" w:hAnsi="Times New Roman"/>
          <w:b/>
          <w:iCs/>
          <w:sz w:val="22"/>
          <w:szCs w:val="22"/>
        </w:rPr>
        <w:t>.</w:t>
      </w:r>
    </w:p>
    <w:p w14:paraId="4994E61A" w14:textId="77777777" w:rsidR="008B1070" w:rsidRPr="00FA6988" w:rsidRDefault="008B1070">
      <w:pPr>
        <w:pStyle w:val="Kolorowalistaakcent11"/>
        <w:tabs>
          <w:tab w:val="left" w:pos="567"/>
        </w:tabs>
        <w:spacing w:before="0" w:after="0" w:line="276" w:lineRule="auto"/>
        <w:ind w:left="360" w:right="20"/>
        <w:rPr>
          <w:rFonts w:ascii="Times New Roman" w:hAnsi="Times New Roman"/>
          <w:iCs/>
          <w:sz w:val="22"/>
          <w:szCs w:val="22"/>
        </w:rPr>
      </w:pPr>
    </w:p>
    <w:p w14:paraId="704C3F0C" w14:textId="77777777" w:rsidR="008B1070" w:rsidRPr="00FA6988" w:rsidRDefault="003F6388">
      <w:pPr>
        <w:pStyle w:val="Kolorowalistaakcent11"/>
        <w:numPr>
          <w:ilvl w:val="1"/>
          <w:numId w:val="29"/>
        </w:numPr>
        <w:tabs>
          <w:tab w:val="left" w:pos="567"/>
        </w:tabs>
        <w:spacing w:after="0" w:line="276" w:lineRule="auto"/>
        <w:ind w:right="20"/>
        <w:rPr>
          <w:rFonts w:ascii="Times New Roman" w:hAnsi="Times New Roman"/>
          <w:iCs/>
          <w:sz w:val="22"/>
          <w:szCs w:val="22"/>
        </w:rPr>
      </w:pPr>
      <w:r w:rsidRPr="00FA6988">
        <w:rPr>
          <w:rFonts w:ascii="Times New Roman" w:hAnsi="Times New Roman"/>
          <w:iCs/>
          <w:sz w:val="22"/>
          <w:szCs w:val="22"/>
        </w:rPr>
        <w:t xml:space="preserve">Zamawiający jednocześnie informuje, iż: </w:t>
      </w:r>
    </w:p>
    <w:p w14:paraId="381B93C4" w14:textId="77777777" w:rsidR="008B1070" w:rsidRPr="00FA6988" w:rsidRDefault="003F6388">
      <w:pPr>
        <w:pStyle w:val="Kolorowalistaakcent11"/>
        <w:numPr>
          <w:ilvl w:val="3"/>
          <w:numId w:val="4"/>
        </w:numPr>
        <w:tabs>
          <w:tab w:val="left" w:pos="567"/>
        </w:tabs>
        <w:spacing w:after="0" w:line="276" w:lineRule="auto"/>
        <w:ind w:left="851" w:right="20"/>
        <w:rPr>
          <w:rFonts w:ascii="Times New Roman" w:hAnsi="Times New Roman"/>
          <w:iCs/>
          <w:sz w:val="22"/>
          <w:szCs w:val="22"/>
        </w:rPr>
      </w:pPr>
      <w:r w:rsidRPr="00FA6988">
        <w:rPr>
          <w:rFonts w:ascii="Times New Roman" w:hAnsi="Times New Roman"/>
          <w:iCs/>
          <w:sz w:val="22"/>
          <w:szCs w:val="22"/>
        </w:rPr>
        <w:t xml:space="preserve">„stosowna sytuacja”, o której mowa w niniejszym rozdziale w pkt 7.4 wystąpi wyłącznie w przypadku, kiedy Wykonawca, który </w:t>
      </w:r>
      <w:r w:rsidRPr="00FA6988">
        <w:rPr>
          <w:rFonts w:ascii="Times New Roman" w:hAnsi="Times New Roman"/>
          <w:iCs/>
          <w:sz w:val="22"/>
          <w:szCs w:val="22"/>
          <w:u w:val="single"/>
        </w:rPr>
        <w:t>polega na zdolnościach lub sytuacji innych podmiotów</w:t>
      </w:r>
      <w:r w:rsidRPr="00FA6988">
        <w:rPr>
          <w:rFonts w:ascii="Times New Roman" w:hAnsi="Times New Roman"/>
          <w:iCs/>
          <w:sz w:val="22"/>
          <w:szCs w:val="22"/>
        </w:rPr>
        <w:t xml:space="preserve"> udowodni Zamawiającemu, że realizując zamówienie, będzie dysponował niezbędnymi zasobami tych podmiotów, w szczególności przedstawiając zobowiązanie tych podmiotów do oddania mu do dyspozycji niezbędnych zasobów na potrzeby realizacji zamówienia. Zobowiązanie musi wskazywać: </w:t>
      </w:r>
    </w:p>
    <w:p w14:paraId="150088F8" w14:textId="77777777" w:rsidR="008B1070" w:rsidRPr="00FA6988" w:rsidRDefault="003F6388">
      <w:pPr>
        <w:pStyle w:val="Kolorowalistaakcent11"/>
        <w:numPr>
          <w:ilvl w:val="0"/>
          <w:numId w:val="30"/>
        </w:numPr>
        <w:tabs>
          <w:tab w:val="left" w:pos="567"/>
        </w:tabs>
        <w:spacing w:after="0" w:line="276" w:lineRule="auto"/>
        <w:ind w:right="20"/>
        <w:rPr>
          <w:rFonts w:ascii="Times New Roman" w:hAnsi="Times New Roman"/>
          <w:iCs/>
          <w:sz w:val="22"/>
          <w:szCs w:val="22"/>
        </w:rPr>
      </w:pPr>
      <w:r w:rsidRPr="00FA6988">
        <w:rPr>
          <w:rFonts w:ascii="Times New Roman" w:hAnsi="Times New Roman"/>
          <w:iCs/>
          <w:sz w:val="22"/>
          <w:szCs w:val="22"/>
        </w:rPr>
        <w:t xml:space="preserve">zakres dostępnych Wykonawcy zasobów innego podmiotu, </w:t>
      </w:r>
    </w:p>
    <w:p w14:paraId="50933F80" w14:textId="77777777" w:rsidR="008B1070" w:rsidRPr="00FA6988" w:rsidRDefault="003F6388">
      <w:pPr>
        <w:pStyle w:val="Kolorowalistaakcent11"/>
        <w:numPr>
          <w:ilvl w:val="0"/>
          <w:numId w:val="30"/>
        </w:numPr>
        <w:tabs>
          <w:tab w:val="left" w:pos="567"/>
        </w:tabs>
        <w:spacing w:after="0" w:line="276" w:lineRule="auto"/>
        <w:ind w:right="20"/>
        <w:rPr>
          <w:rFonts w:ascii="Times New Roman" w:hAnsi="Times New Roman"/>
          <w:iCs/>
          <w:sz w:val="22"/>
          <w:szCs w:val="22"/>
        </w:rPr>
      </w:pPr>
      <w:r w:rsidRPr="00FA6988">
        <w:rPr>
          <w:rFonts w:ascii="Times New Roman" w:hAnsi="Times New Roman"/>
          <w:iCs/>
          <w:sz w:val="22"/>
          <w:szCs w:val="22"/>
        </w:rPr>
        <w:t xml:space="preserve">sposób wykorzystania zasobów innego podmiotu, przez Wykonawcę, przy wykonywaniu zamówienia publicznego, </w:t>
      </w:r>
    </w:p>
    <w:p w14:paraId="3BF7EE30" w14:textId="77777777" w:rsidR="008B1070" w:rsidRPr="00FA6988" w:rsidRDefault="003F6388">
      <w:pPr>
        <w:pStyle w:val="Kolorowalistaakcent11"/>
        <w:numPr>
          <w:ilvl w:val="0"/>
          <w:numId w:val="30"/>
        </w:numPr>
        <w:tabs>
          <w:tab w:val="left" w:pos="567"/>
        </w:tabs>
        <w:spacing w:after="0" w:line="276" w:lineRule="auto"/>
        <w:ind w:right="20"/>
        <w:rPr>
          <w:rFonts w:ascii="Times New Roman" w:hAnsi="Times New Roman"/>
          <w:iCs/>
          <w:sz w:val="22"/>
          <w:szCs w:val="22"/>
        </w:rPr>
      </w:pPr>
      <w:r w:rsidRPr="00FA6988">
        <w:rPr>
          <w:rFonts w:ascii="Times New Roman" w:hAnsi="Times New Roman"/>
          <w:iCs/>
          <w:sz w:val="22"/>
          <w:szCs w:val="22"/>
        </w:rPr>
        <w:t xml:space="preserve">zakres i okres udziału innego podmiotu przy wykonywaniu zamówienia publicznego, </w:t>
      </w:r>
    </w:p>
    <w:p w14:paraId="3179755D" w14:textId="77777777" w:rsidR="008B1070" w:rsidRPr="00FA6988" w:rsidRDefault="003F6388">
      <w:pPr>
        <w:pStyle w:val="Kolorowalistaakcent11"/>
        <w:numPr>
          <w:ilvl w:val="0"/>
          <w:numId w:val="30"/>
        </w:numPr>
        <w:tabs>
          <w:tab w:val="left" w:pos="567"/>
        </w:tabs>
        <w:spacing w:after="0" w:line="276" w:lineRule="auto"/>
        <w:ind w:right="20"/>
        <w:rPr>
          <w:rFonts w:ascii="Times New Roman" w:hAnsi="Times New Roman"/>
          <w:iCs/>
          <w:sz w:val="22"/>
          <w:szCs w:val="22"/>
        </w:rPr>
      </w:pPr>
      <w:r w:rsidRPr="00FA6988">
        <w:rPr>
          <w:rFonts w:ascii="Times New Roman" w:hAnsi="Times New Roman"/>
          <w:iCs/>
          <w:sz w:val="22"/>
          <w:szCs w:val="22"/>
        </w:rPr>
        <w:t xml:space="preserve">informację czy podmiot, na zdolnościach którego Wykonawca polega w odniesieniu do warunków udziału w postępowaniu dotyczących wykształcenia, kwalifikacji zawodowych lub doświadczenia, zrealizuje usługi, których wskazane zdolności dotyczą. </w:t>
      </w:r>
    </w:p>
    <w:p w14:paraId="1B984708" w14:textId="77777777" w:rsidR="008B1070" w:rsidRPr="00FA6988" w:rsidRDefault="008B1070">
      <w:pPr>
        <w:pStyle w:val="Kolorowalistaakcent11"/>
        <w:tabs>
          <w:tab w:val="left" w:pos="567"/>
        </w:tabs>
        <w:spacing w:after="0" w:line="276" w:lineRule="auto"/>
        <w:ind w:left="1776" w:right="20"/>
        <w:rPr>
          <w:rFonts w:ascii="Times New Roman" w:hAnsi="Times New Roman"/>
          <w:iCs/>
          <w:sz w:val="22"/>
          <w:szCs w:val="22"/>
        </w:rPr>
      </w:pPr>
    </w:p>
    <w:p w14:paraId="3BE9B401" w14:textId="65A59E83" w:rsidR="008B1070" w:rsidRPr="00FA6988" w:rsidRDefault="003F6388">
      <w:pPr>
        <w:pStyle w:val="Kolorowalistaakcent11"/>
        <w:numPr>
          <w:ilvl w:val="1"/>
          <w:numId w:val="29"/>
        </w:numPr>
        <w:tabs>
          <w:tab w:val="left" w:pos="567"/>
        </w:tabs>
        <w:spacing w:after="0" w:line="276" w:lineRule="auto"/>
        <w:ind w:right="20" w:hanging="502"/>
        <w:rPr>
          <w:rFonts w:ascii="Times New Roman" w:hAnsi="Times New Roman"/>
          <w:iCs/>
          <w:sz w:val="22"/>
          <w:szCs w:val="22"/>
        </w:rPr>
      </w:pPr>
      <w:r w:rsidRPr="00FA6988">
        <w:rPr>
          <w:rFonts w:ascii="Times New Roman" w:hAnsi="Times New Roman"/>
          <w:iCs/>
          <w:sz w:val="22"/>
          <w:szCs w:val="22"/>
        </w:rPr>
        <w:t xml:space="preserve">Zobowiązanie, o którym mowa powyżej należy dołączyć do oferty. Wzór pisemnego zobowiązania stanowi </w:t>
      </w:r>
      <w:r w:rsidRPr="00FA6988">
        <w:rPr>
          <w:rFonts w:ascii="Times New Roman" w:hAnsi="Times New Roman"/>
          <w:b/>
          <w:iCs/>
          <w:sz w:val="22"/>
          <w:szCs w:val="22"/>
        </w:rPr>
        <w:t xml:space="preserve">załącznik nr </w:t>
      </w:r>
      <w:r w:rsidR="001C7A83" w:rsidRPr="00FA6988">
        <w:rPr>
          <w:rFonts w:ascii="Times New Roman" w:hAnsi="Times New Roman"/>
          <w:b/>
          <w:iCs/>
          <w:sz w:val="22"/>
          <w:szCs w:val="22"/>
        </w:rPr>
        <w:t>6</w:t>
      </w:r>
      <w:r w:rsidRPr="00FA6988">
        <w:rPr>
          <w:rFonts w:ascii="Times New Roman" w:hAnsi="Times New Roman"/>
          <w:b/>
          <w:iCs/>
          <w:sz w:val="22"/>
          <w:szCs w:val="22"/>
        </w:rPr>
        <w:t xml:space="preserve"> do SWZ.</w:t>
      </w:r>
      <w:r w:rsidRPr="00FA6988">
        <w:rPr>
          <w:rFonts w:ascii="Times New Roman" w:hAnsi="Times New Roman"/>
          <w:iCs/>
          <w:sz w:val="22"/>
          <w:szCs w:val="22"/>
        </w:rPr>
        <w:t xml:space="preserve"> </w:t>
      </w:r>
    </w:p>
    <w:p w14:paraId="0FAB69C0" w14:textId="77777777" w:rsidR="008B1070" w:rsidRPr="00FA6988" w:rsidRDefault="003F6388">
      <w:pPr>
        <w:pStyle w:val="Kolorowalistaakcent11"/>
        <w:numPr>
          <w:ilvl w:val="1"/>
          <w:numId w:val="29"/>
        </w:numPr>
        <w:tabs>
          <w:tab w:val="left" w:pos="567"/>
        </w:tabs>
        <w:spacing w:after="0" w:line="276" w:lineRule="auto"/>
        <w:ind w:right="20" w:hanging="502"/>
        <w:rPr>
          <w:rFonts w:ascii="Times New Roman" w:hAnsi="Times New Roman"/>
          <w:iCs/>
          <w:color w:val="FF0000"/>
          <w:sz w:val="22"/>
          <w:szCs w:val="22"/>
        </w:rPr>
      </w:pPr>
      <w:r w:rsidRPr="00FA6988">
        <w:rPr>
          <w:rFonts w:ascii="Times New Roman" w:hAnsi="Times New Roman"/>
          <w:iCs/>
          <w:sz w:val="22"/>
          <w:szCs w:val="22"/>
        </w:rPr>
        <w:lastRenderedPageBreak/>
        <w:t xml:space="preserve">Zamawiający oceni, czy udostępniane Wykonawcy przez </w:t>
      </w:r>
      <w:r w:rsidRPr="00FA6988">
        <w:rPr>
          <w:rFonts w:ascii="Times New Roman" w:hAnsi="Times New Roman"/>
          <w:iCs/>
          <w:sz w:val="22"/>
          <w:szCs w:val="22"/>
          <w:u w:val="single"/>
        </w:rPr>
        <w:t>inne podmioty zdolności techniczne lub zawodowe lub ich sytuacja finansowa lub ekonomiczna,</w:t>
      </w:r>
      <w:r w:rsidRPr="00FA6988">
        <w:rPr>
          <w:rFonts w:ascii="Times New Roman" w:hAnsi="Times New Roman"/>
          <w:iCs/>
          <w:sz w:val="22"/>
          <w:szCs w:val="22"/>
        </w:rPr>
        <w:t xml:space="preserve"> pozwalają na wykazanie przez Wykonawcę spełniania warunków udziału w postępowaniu oraz zbada, czy nie zachodzą wobec tego podmiotu podstawy wykluczenia, o których mowa w art. 108 i 109 ustawy PZP oraz pkt 7 SWZ. </w:t>
      </w:r>
    </w:p>
    <w:p w14:paraId="3E04A6FE" w14:textId="04F05224" w:rsidR="008B1070" w:rsidRPr="00FA6988" w:rsidRDefault="003F6388">
      <w:pPr>
        <w:pStyle w:val="Kolorowalistaakcent11"/>
        <w:numPr>
          <w:ilvl w:val="1"/>
          <w:numId w:val="29"/>
        </w:numPr>
        <w:tabs>
          <w:tab w:val="left" w:pos="567"/>
        </w:tabs>
        <w:spacing w:after="0" w:line="276" w:lineRule="auto"/>
        <w:ind w:right="20" w:hanging="502"/>
        <w:rPr>
          <w:rFonts w:ascii="Times New Roman" w:hAnsi="Times New Roman"/>
          <w:b/>
          <w:iCs/>
          <w:sz w:val="22"/>
          <w:szCs w:val="22"/>
        </w:rPr>
      </w:pPr>
      <w:r w:rsidRPr="00FA6988">
        <w:rPr>
          <w:rFonts w:ascii="Times New Roman" w:hAnsi="Times New Roman"/>
          <w:iCs/>
          <w:sz w:val="22"/>
          <w:szCs w:val="22"/>
        </w:rPr>
        <w:t xml:space="preserve">W odniesieniu do warunków dotyczących </w:t>
      </w:r>
      <w:r w:rsidRPr="00FA6988">
        <w:rPr>
          <w:rFonts w:ascii="Times New Roman" w:hAnsi="Times New Roman"/>
          <w:iCs/>
          <w:sz w:val="22"/>
          <w:szCs w:val="22"/>
          <w:u w:val="single"/>
        </w:rPr>
        <w:t>wykształcenia, kwalifikacji zawodowych lub doświadczenia, Wykonawcy mogą polegać na zdolnościach innych podmiotów,</w:t>
      </w:r>
      <w:r w:rsidRPr="00FA6988">
        <w:rPr>
          <w:rFonts w:ascii="Times New Roman" w:hAnsi="Times New Roman"/>
          <w:iCs/>
          <w:sz w:val="22"/>
          <w:szCs w:val="22"/>
        </w:rPr>
        <w:t xml:space="preserve"> </w:t>
      </w:r>
      <w:r w:rsidRPr="00FA6988">
        <w:rPr>
          <w:rFonts w:ascii="Times New Roman" w:hAnsi="Times New Roman"/>
          <w:b/>
          <w:iCs/>
          <w:sz w:val="22"/>
          <w:szCs w:val="22"/>
        </w:rPr>
        <w:t>jeśli podmioty te wykonają roboty budowlane lub usługi</w:t>
      </w:r>
      <w:r w:rsidR="001C7A83" w:rsidRPr="00FA6988">
        <w:rPr>
          <w:rFonts w:ascii="Times New Roman" w:hAnsi="Times New Roman"/>
          <w:b/>
          <w:iCs/>
          <w:sz w:val="22"/>
          <w:szCs w:val="22"/>
        </w:rPr>
        <w:t xml:space="preserve"> lub dostawy</w:t>
      </w:r>
      <w:r w:rsidRPr="00FA6988">
        <w:rPr>
          <w:rFonts w:ascii="Times New Roman" w:hAnsi="Times New Roman"/>
          <w:b/>
          <w:iCs/>
          <w:sz w:val="22"/>
          <w:szCs w:val="22"/>
        </w:rPr>
        <w:t xml:space="preserve">, do realizacji których te zdolności są wymagane. </w:t>
      </w:r>
    </w:p>
    <w:p w14:paraId="5387399C" w14:textId="77777777" w:rsidR="008B1070" w:rsidRPr="00FA6988" w:rsidRDefault="003F6388">
      <w:pPr>
        <w:pStyle w:val="Kolorowalistaakcent11"/>
        <w:numPr>
          <w:ilvl w:val="1"/>
          <w:numId w:val="29"/>
        </w:numPr>
        <w:tabs>
          <w:tab w:val="left" w:pos="567"/>
        </w:tabs>
        <w:spacing w:after="0" w:line="276" w:lineRule="auto"/>
        <w:ind w:right="20" w:hanging="502"/>
        <w:rPr>
          <w:rFonts w:ascii="Times New Roman" w:hAnsi="Times New Roman"/>
          <w:iCs/>
          <w:sz w:val="22"/>
          <w:szCs w:val="22"/>
        </w:rPr>
      </w:pPr>
      <w:r w:rsidRPr="00FA6988">
        <w:rPr>
          <w:rFonts w:ascii="Times New Roman" w:hAnsi="Times New Roman"/>
          <w:iCs/>
          <w:sz w:val="22"/>
          <w:szCs w:val="22"/>
        </w:rPr>
        <w:t xml:space="preserve">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 </w:t>
      </w:r>
    </w:p>
    <w:p w14:paraId="05B9FFA0" w14:textId="77777777" w:rsidR="008B1070" w:rsidRPr="00FA6988" w:rsidRDefault="003F6388">
      <w:pPr>
        <w:pStyle w:val="Akapitzlist"/>
        <w:numPr>
          <w:ilvl w:val="1"/>
          <w:numId w:val="29"/>
        </w:numPr>
        <w:ind w:left="284" w:hanging="568"/>
        <w:rPr>
          <w:rFonts w:ascii="Times New Roman" w:eastAsia="SimSun" w:hAnsi="Times New Roman" w:cs="Times New Roman"/>
          <w:iCs/>
          <w:u w:val="single"/>
          <w:lang w:eastAsia="zh-CN"/>
        </w:rPr>
      </w:pPr>
      <w:r w:rsidRPr="00FA6988">
        <w:rPr>
          <w:rFonts w:ascii="Times New Roman" w:eastAsia="SimSun" w:hAnsi="Times New Roman" w:cs="Times New Roman"/>
          <w:iCs/>
          <w:u w:val="single"/>
          <w:lang w:eastAsia="zh-CN"/>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B904A75" w14:textId="77777777" w:rsidR="008B1070" w:rsidRPr="00FA6988" w:rsidRDefault="003F6388">
      <w:pPr>
        <w:pStyle w:val="Akapitzlist"/>
        <w:numPr>
          <w:ilvl w:val="1"/>
          <w:numId w:val="29"/>
        </w:numPr>
        <w:spacing w:after="0" w:line="276" w:lineRule="auto"/>
        <w:ind w:left="284" w:hanging="568"/>
        <w:jc w:val="both"/>
        <w:rPr>
          <w:rFonts w:ascii="Times New Roman" w:hAnsi="Times New Roman" w:cs="Times New Roman"/>
          <w:u w:val="single"/>
        </w:rPr>
      </w:pPr>
      <w:r w:rsidRPr="00FA6988">
        <w:rPr>
          <w:rFonts w:ascii="Times New Roman" w:hAnsi="Times New Roman" w:cs="Times New Roman"/>
          <w:color w:val="000000"/>
          <w:shd w:val="clear" w:color="auto" w:fill="FFFFFF"/>
        </w:rPr>
        <w:t xml:space="preserve">Wykonawca, który polega na zdolnościach lub sytuacji podmiotów udostępniających zasoby, składa </w:t>
      </w:r>
      <w:r w:rsidRPr="00FA6988">
        <w:rPr>
          <w:rFonts w:ascii="Times New Roman" w:hAnsi="Times New Roman" w:cs="Times New Roman"/>
          <w:b/>
          <w:bCs/>
          <w:color w:val="000000"/>
          <w:shd w:val="clear" w:color="auto" w:fill="FFFFFF"/>
        </w:rPr>
        <w:t>wraz z ofertą</w:t>
      </w:r>
      <w:r w:rsidRPr="00FA6988">
        <w:rPr>
          <w:rFonts w:ascii="Times New Roman" w:hAnsi="Times New Roman" w:cs="Times New Roman"/>
          <w:color w:val="000000"/>
          <w:shd w:val="clear" w:color="auto" w:fill="FFFFFF"/>
        </w:rPr>
        <w:t xml:space="preserve">, </w:t>
      </w:r>
      <w:r w:rsidRPr="00FA6988">
        <w:rPr>
          <w:rFonts w:ascii="Times New Roman" w:hAnsi="Times New Roman" w:cs="Times New Roman"/>
          <w:color w:val="000000"/>
          <w:u w:val="single"/>
          <w:shd w:val="clear" w:color="auto" w:fill="FFFFFF"/>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FA6988">
        <w:rPr>
          <w:rFonts w:ascii="Times New Roman" w:hAnsi="Times New Roman" w:cs="Times New Roman"/>
          <w:u w:val="single"/>
        </w:rPr>
        <w:t>.</w:t>
      </w:r>
    </w:p>
    <w:p w14:paraId="79854038" w14:textId="77777777" w:rsidR="008B1070" w:rsidRPr="00FA6988" w:rsidRDefault="008B1070">
      <w:pPr>
        <w:pStyle w:val="Kolorowalistaakcent11"/>
        <w:tabs>
          <w:tab w:val="left" w:pos="284"/>
        </w:tabs>
        <w:spacing w:after="0" w:line="276" w:lineRule="auto"/>
        <w:ind w:left="0" w:right="20"/>
        <w:rPr>
          <w:rFonts w:ascii="Times New Roman" w:hAnsi="Times New Roman"/>
          <w:iCs/>
          <w:sz w:val="22"/>
          <w:szCs w:val="22"/>
        </w:rPr>
      </w:pPr>
    </w:p>
    <w:p w14:paraId="07FD9CC2" w14:textId="77777777" w:rsidR="008B1070" w:rsidRPr="00FA6988" w:rsidRDefault="003F6388">
      <w:pPr>
        <w:pStyle w:val="Kolorowalistaakcent11"/>
        <w:numPr>
          <w:ilvl w:val="1"/>
          <w:numId w:val="29"/>
        </w:numPr>
        <w:tabs>
          <w:tab w:val="left" w:pos="284"/>
        </w:tabs>
        <w:spacing w:after="0" w:line="276" w:lineRule="auto"/>
        <w:ind w:right="20" w:hanging="644"/>
        <w:rPr>
          <w:rFonts w:ascii="Times New Roman" w:hAnsi="Times New Roman"/>
          <w:iCs/>
          <w:sz w:val="22"/>
          <w:szCs w:val="22"/>
        </w:rPr>
      </w:pPr>
      <w:r w:rsidRPr="00FA6988">
        <w:rPr>
          <w:rFonts w:ascii="Times New Roman" w:hAnsi="Times New Roman"/>
          <w:iCs/>
          <w:sz w:val="22"/>
          <w:szCs w:val="22"/>
        </w:rPr>
        <w:t xml:space="preserve">Zamawiający </w:t>
      </w:r>
      <w:r w:rsidRPr="00FA6988">
        <w:rPr>
          <w:rFonts w:ascii="Times New Roman" w:hAnsi="Times New Roman"/>
          <w:b/>
          <w:iCs/>
          <w:sz w:val="22"/>
          <w:szCs w:val="22"/>
        </w:rPr>
        <w:t>żąda</w:t>
      </w:r>
      <w:r w:rsidRPr="00FA6988">
        <w:rPr>
          <w:rFonts w:ascii="Times New Roman" w:hAnsi="Times New Roman"/>
          <w:iCs/>
          <w:sz w:val="22"/>
          <w:szCs w:val="22"/>
        </w:rPr>
        <w:t xml:space="preserve"> od Wykonawcy, który polega na zdolnościach lub sytuacji innych podmiotów na zasadach określonych w art. 118 ustawy PZP, przedstawienia w odniesieniu do tych podmiotów dokumentów i oświadczeń wymienionych,</w:t>
      </w:r>
      <w:r w:rsidRPr="00FA6988">
        <w:rPr>
          <w:rFonts w:ascii="Times New Roman" w:hAnsi="Times New Roman"/>
          <w:b/>
          <w:iCs/>
          <w:sz w:val="22"/>
          <w:szCs w:val="22"/>
        </w:rPr>
        <w:t xml:space="preserve"> § 2 ust.1 pkt  7 </w:t>
      </w:r>
      <w:r w:rsidRPr="00FA6988">
        <w:rPr>
          <w:rFonts w:ascii="Times New Roman" w:hAnsi="Times New Roman"/>
          <w:iCs/>
          <w:sz w:val="22"/>
          <w:szCs w:val="22"/>
        </w:rPr>
        <w:t xml:space="preserve">rozporządzenia Ministra Rozwoju Pracy i Technologii z dnia 23 grudnia 2020 r.  w Sprawie podmiotowych środków dowodowych oraz innych dokumentów lub oświadczeń, jakich może żądać zamawiający od wykonawcy (Dz.U. z 2020 r. poz. 2415), w zakresie wskazanym w SWZ. </w:t>
      </w:r>
    </w:p>
    <w:p w14:paraId="27736E0F" w14:textId="77777777" w:rsidR="008B1070" w:rsidRPr="00FA6988" w:rsidRDefault="003F6388">
      <w:pPr>
        <w:pStyle w:val="Kolorowalistaakcent11"/>
        <w:numPr>
          <w:ilvl w:val="1"/>
          <w:numId w:val="29"/>
        </w:numPr>
        <w:tabs>
          <w:tab w:val="left" w:pos="567"/>
        </w:tabs>
        <w:spacing w:after="0" w:line="276" w:lineRule="auto"/>
        <w:ind w:right="20" w:hanging="644"/>
        <w:rPr>
          <w:rFonts w:ascii="Times New Roman" w:hAnsi="Times New Roman"/>
          <w:iCs/>
          <w:sz w:val="22"/>
          <w:szCs w:val="22"/>
        </w:rPr>
      </w:pPr>
      <w:r w:rsidRPr="00FA6988">
        <w:rPr>
          <w:rFonts w:ascii="Times New Roman" w:hAnsi="Times New Roman"/>
          <w:iCs/>
          <w:sz w:val="22"/>
          <w:szCs w:val="22"/>
        </w:rPr>
        <w:t xml:space="preserve">Jeżeli zdolności techniczne lub zawodowe lub sytuacja ekonomiczna lub finansowa, podmiotu, na którego zdolnościach polega Wykonawca, nie potwierdzają spełnienia przez Wykonawcę warunków udziału w postępowaniu lub zachodzą wobec tych podmiotów podstawy wykluczenia, Zamawiający będzie żądał, aby Wykonawca w terminie określonym przez Zamawiającego: </w:t>
      </w:r>
    </w:p>
    <w:p w14:paraId="1251F60A" w14:textId="77777777" w:rsidR="008B1070" w:rsidRPr="00FA6988" w:rsidRDefault="003F6388">
      <w:pPr>
        <w:pStyle w:val="Kolorowalistaakcent11"/>
        <w:tabs>
          <w:tab w:val="left" w:pos="567"/>
        </w:tabs>
        <w:spacing w:after="0" w:line="276" w:lineRule="auto"/>
        <w:ind w:left="360" w:right="20"/>
        <w:rPr>
          <w:rFonts w:ascii="Times New Roman" w:hAnsi="Times New Roman"/>
          <w:iCs/>
          <w:sz w:val="22"/>
          <w:szCs w:val="22"/>
        </w:rPr>
      </w:pPr>
      <w:r w:rsidRPr="00FA6988">
        <w:rPr>
          <w:rFonts w:ascii="Times New Roman" w:hAnsi="Times New Roman"/>
          <w:iCs/>
          <w:sz w:val="22"/>
          <w:szCs w:val="22"/>
        </w:rPr>
        <w:tab/>
      </w:r>
      <w:r w:rsidRPr="00FA6988">
        <w:rPr>
          <w:rFonts w:ascii="Times New Roman" w:hAnsi="Times New Roman"/>
          <w:iCs/>
          <w:sz w:val="22"/>
          <w:szCs w:val="22"/>
        </w:rPr>
        <w:tab/>
        <w:t xml:space="preserve">-  zastąpił ten podmiot innym podmiotem lub podmiotami lub </w:t>
      </w:r>
    </w:p>
    <w:p w14:paraId="6D58A723" w14:textId="77777777" w:rsidR="008B1070" w:rsidRPr="00FA6988" w:rsidRDefault="003F6388">
      <w:pPr>
        <w:pStyle w:val="Kolorowalistaakcent11"/>
        <w:tabs>
          <w:tab w:val="left" w:pos="567"/>
        </w:tabs>
        <w:spacing w:after="0" w:line="276" w:lineRule="auto"/>
        <w:ind w:left="360" w:right="20"/>
        <w:rPr>
          <w:rFonts w:ascii="Times New Roman" w:hAnsi="Times New Roman"/>
          <w:iCs/>
          <w:sz w:val="22"/>
          <w:szCs w:val="22"/>
        </w:rPr>
      </w:pPr>
      <w:r w:rsidRPr="00FA6988">
        <w:rPr>
          <w:rFonts w:ascii="Times New Roman" w:hAnsi="Times New Roman"/>
          <w:iCs/>
          <w:sz w:val="22"/>
          <w:szCs w:val="22"/>
        </w:rPr>
        <w:tab/>
      </w:r>
      <w:r w:rsidRPr="00FA6988">
        <w:rPr>
          <w:rFonts w:ascii="Times New Roman" w:hAnsi="Times New Roman"/>
          <w:iCs/>
          <w:sz w:val="22"/>
          <w:szCs w:val="22"/>
        </w:rPr>
        <w:tab/>
        <w:t xml:space="preserve">-  zobowiązał się do osobistego wykonania odpowiedniej części zamówienia, jeżeli wykaże zdolności techniczne lub zawodowe lub sytuację finansową lub ekonomiczną określoną w rozdziale 7 pkt 3 i 4 </w:t>
      </w:r>
    </w:p>
    <w:p w14:paraId="7D10CAD2" w14:textId="77777777" w:rsidR="008B1070" w:rsidRPr="00FA6988" w:rsidRDefault="003F6388">
      <w:pPr>
        <w:pStyle w:val="Kolorowalistaakcent11"/>
        <w:numPr>
          <w:ilvl w:val="1"/>
          <w:numId w:val="29"/>
        </w:numPr>
        <w:tabs>
          <w:tab w:val="left" w:pos="567"/>
        </w:tabs>
        <w:spacing w:after="0" w:line="276" w:lineRule="auto"/>
        <w:ind w:right="20" w:hanging="644"/>
        <w:rPr>
          <w:rFonts w:ascii="Times New Roman" w:hAnsi="Times New Roman"/>
          <w:iCs/>
          <w:sz w:val="22"/>
          <w:szCs w:val="22"/>
        </w:rPr>
      </w:pPr>
      <w:r w:rsidRPr="00FA6988">
        <w:rPr>
          <w:rFonts w:ascii="Times New Roman" w:hAnsi="Times New Roman"/>
          <w:iCs/>
          <w:sz w:val="22"/>
          <w:szCs w:val="22"/>
        </w:rPr>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p>
    <w:p w14:paraId="0841C3B8" w14:textId="77777777" w:rsidR="008B1070" w:rsidRPr="00FA6988" w:rsidRDefault="003F6388">
      <w:pPr>
        <w:pStyle w:val="Kolorowalistaakcent11"/>
        <w:numPr>
          <w:ilvl w:val="1"/>
          <w:numId w:val="29"/>
        </w:numPr>
        <w:tabs>
          <w:tab w:val="left" w:pos="567"/>
        </w:tabs>
        <w:spacing w:after="0" w:line="276" w:lineRule="auto"/>
        <w:ind w:right="20" w:hanging="644"/>
        <w:rPr>
          <w:rFonts w:ascii="Times New Roman" w:hAnsi="Times New Roman"/>
          <w:iCs/>
          <w:sz w:val="22"/>
          <w:szCs w:val="22"/>
        </w:rPr>
      </w:pPr>
      <w:r w:rsidRPr="00FA6988">
        <w:rPr>
          <w:rFonts w:ascii="Times New Roman" w:hAnsi="Times New Roman"/>
          <w:iCs/>
          <w:sz w:val="22"/>
          <w:szCs w:val="22"/>
        </w:rPr>
        <w:t>Wykonawca będzie zobowiązany do zawiadamiania zamawiającego o wszelkich zmianach w odniesieniu do informacji, o których mowa w pkt 7.4 SWZ, w trakcie realizacji zamówienia, a także przekaże wymagane informacje na temat nowych podwykonawców, którym w późniejszym okresie zamierza powierzyć realizację robót budowlanych lub usług.</w:t>
      </w:r>
    </w:p>
    <w:p w14:paraId="5DFE0CD5" w14:textId="77777777" w:rsidR="008B1070" w:rsidRPr="00FA6988" w:rsidRDefault="008B1070">
      <w:pPr>
        <w:pStyle w:val="Kolorowalistaakcent11"/>
        <w:tabs>
          <w:tab w:val="left" w:pos="567"/>
        </w:tabs>
        <w:spacing w:before="0" w:after="0" w:line="276" w:lineRule="auto"/>
        <w:ind w:left="0" w:right="20"/>
        <w:rPr>
          <w:rFonts w:ascii="Times New Roman" w:hAnsi="Times New Roman"/>
          <w:iCs/>
          <w:sz w:val="22"/>
          <w:szCs w:val="22"/>
        </w:rPr>
      </w:pPr>
    </w:p>
    <w:p w14:paraId="763F40E9" w14:textId="77777777" w:rsidR="008B1070" w:rsidRPr="00FA6988" w:rsidRDefault="003F6388">
      <w:pPr>
        <w:pStyle w:val="Teksttreci100"/>
        <w:shd w:val="clear" w:color="auto" w:fill="auto"/>
        <w:spacing w:before="0" w:after="82" w:line="276" w:lineRule="auto"/>
        <w:ind w:hanging="426"/>
        <w:rPr>
          <w:b/>
          <w:color w:val="000000"/>
          <w:sz w:val="22"/>
          <w:szCs w:val="22"/>
          <w:lang w:eastAsia="pl-PL"/>
        </w:rPr>
      </w:pPr>
      <w:r w:rsidRPr="00FA6988">
        <w:rPr>
          <w:b/>
          <w:color w:val="000000"/>
          <w:sz w:val="22"/>
          <w:szCs w:val="22"/>
          <w:lang w:eastAsia="pl-PL"/>
        </w:rPr>
        <w:t>8.</w:t>
      </w:r>
      <w:r w:rsidRPr="00FA6988">
        <w:rPr>
          <w:b/>
          <w:color w:val="000000"/>
          <w:sz w:val="22"/>
          <w:szCs w:val="22"/>
          <w:lang w:eastAsia="pl-PL"/>
        </w:rPr>
        <w:tab/>
        <w:t>PODSTAWY WYKLUCZENIA.</w:t>
      </w:r>
    </w:p>
    <w:p w14:paraId="73AA1C4F" w14:textId="77777777" w:rsidR="008B1070" w:rsidRPr="00FA6988" w:rsidRDefault="003F6388" w:rsidP="001C7A83">
      <w:pPr>
        <w:pStyle w:val="Kolorowalistaakcent11"/>
        <w:numPr>
          <w:ilvl w:val="1"/>
          <w:numId w:val="46"/>
        </w:numPr>
        <w:tabs>
          <w:tab w:val="left" w:pos="567"/>
        </w:tabs>
        <w:spacing w:before="0" w:after="0" w:line="276" w:lineRule="auto"/>
        <w:ind w:left="284"/>
        <w:rPr>
          <w:rFonts w:ascii="Times New Roman" w:hAnsi="Times New Roman"/>
          <w:sz w:val="22"/>
          <w:szCs w:val="22"/>
        </w:rPr>
      </w:pPr>
      <w:r w:rsidRPr="00FA6988">
        <w:rPr>
          <w:rFonts w:ascii="Times New Roman" w:hAnsi="Times New Roman"/>
          <w:sz w:val="22"/>
          <w:szCs w:val="22"/>
        </w:rPr>
        <w:lastRenderedPageBreak/>
        <w:t>Z postępowania o udzielenie zamówienia wyklucza się Wykonawcę, w stosunku, do którego zachodzi którakolwiek z okoliczności, o których mowa w art. 108 ust. 1 pkt 1-6 ustawy Pzp tj. wykonawcę:</w:t>
      </w:r>
    </w:p>
    <w:p w14:paraId="0731874D" w14:textId="49F8DF85" w:rsidR="001C7A83" w:rsidRPr="00FA6988" w:rsidRDefault="001C7A83" w:rsidP="001C7A83">
      <w:pPr>
        <w:pStyle w:val="Akapitzlist"/>
        <w:spacing w:after="0" w:line="240" w:lineRule="auto"/>
        <w:ind w:left="360"/>
        <w:jc w:val="both"/>
        <w:rPr>
          <w:rFonts w:ascii="Times New Roman" w:hAnsi="Times New Roman" w:cs="Times New Roman"/>
        </w:rPr>
      </w:pPr>
      <w:r w:rsidRPr="00FA6988">
        <w:rPr>
          <w:rFonts w:ascii="Times New Roman" w:hAnsi="Times New Roman" w:cs="Times New Roman"/>
        </w:rPr>
        <w:t xml:space="preserve">1)będącego osobą fizyczną, którego prawomocnie skazano za przestępstwo: </w:t>
      </w:r>
    </w:p>
    <w:p w14:paraId="7996EBD2" w14:textId="18D4FD1E" w:rsidR="001C7A83" w:rsidRPr="00FA6988" w:rsidRDefault="001C7A83" w:rsidP="001C7A83">
      <w:pPr>
        <w:pStyle w:val="Akapitzlist"/>
        <w:ind w:left="360"/>
        <w:jc w:val="both"/>
        <w:rPr>
          <w:rFonts w:ascii="Times New Roman" w:hAnsi="Times New Roman" w:cs="Times New Roman"/>
        </w:rPr>
      </w:pPr>
      <w:r w:rsidRPr="00FA6988">
        <w:rPr>
          <w:rFonts w:ascii="Times New Roman" w:hAnsi="Times New Roman" w:cs="Times New Roman"/>
        </w:rPr>
        <w:t xml:space="preserve">a) udziału w zorganizowanej grupie przestępczej albo związku mającym na celu popełnienie przestępstwa lub przestępstwa skarbowego, o którym mowa w </w:t>
      </w:r>
      <w:hyperlink r:id="rId10" w:history="1">
        <w:r w:rsidRPr="00FA6988">
          <w:rPr>
            <w:rStyle w:val="Hipercze"/>
            <w:rFonts w:ascii="Times New Roman" w:hAnsi="Times New Roman" w:cs="Times New Roman"/>
          </w:rPr>
          <w:t>art. 258</w:t>
        </w:r>
      </w:hyperlink>
      <w:r w:rsidRPr="00FA6988">
        <w:rPr>
          <w:rFonts w:ascii="Times New Roman" w:hAnsi="Times New Roman" w:cs="Times New Roman"/>
        </w:rPr>
        <w:t xml:space="preserve"> Kodeksu karnego, </w:t>
      </w:r>
    </w:p>
    <w:p w14:paraId="499F4AC4" w14:textId="478A1679" w:rsidR="001C7A83" w:rsidRPr="00FA6988" w:rsidRDefault="001C7A83" w:rsidP="001C7A83">
      <w:pPr>
        <w:pStyle w:val="Akapitzlist"/>
        <w:ind w:left="360"/>
        <w:jc w:val="both"/>
        <w:rPr>
          <w:rFonts w:ascii="Times New Roman" w:hAnsi="Times New Roman" w:cs="Times New Roman"/>
        </w:rPr>
      </w:pPr>
      <w:r w:rsidRPr="00FA6988">
        <w:rPr>
          <w:rFonts w:ascii="Times New Roman" w:hAnsi="Times New Roman" w:cs="Times New Roman"/>
        </w:rPr>
        <w:t xml:space="preserve">b) handlu ludźmi, o którym mowa w </w:t>
      </w:r>
      <w:hyperlink r:id="rId11" w:history="1">
        <w:r w:rsidRPr="00FA6988">
          <w:rPr>
            <w:rStyle w:val="Hipercze"/>
            <w:rFonts w:ascii="Times New Roman" w:hAnsi="Times New Roman" w:cs="Times New Roman"/>
          </w:rPr>
          <w:t>art. 189a</w:t>
        </w:r>
      </w:hyperlink>
      <w:r w:rsidRPr="00FA6988">
        <w:rPr>
          <w:rFonts w:ascii="Times New Roman" w:hAnsi="Times New Roman" w:cs="Times New Roman"/>
        </w:rPr>
        <w:t xml:space="preserve"> Kodeksu karnego, </w:t>
      </w:r>
    </w:p>
    <w:p w14:paraId="5E8244A7" w14:textId="60BD0619" w:rsidR="001C7A83" w:rsidRPr="00FA6988" w:rsidRDefault="001C7A83" w:rsidP="001C7A83">
      <w:pPr>
        <w:pStyle w:val="Akapitzlist"/>
        <w:ind w:left="360"/>
        <w:jc w:val="both"/>
        <w:rPr>
          <w:rFonts w:ascii="Times New Roman" w:hAnsi="Times New Roman" w:cs="Times New Roman"/>
        </w:rPr>
      </w:pPr>
      <w:r w:rsidRPr="00FA6988">
        <w:rPr>
          <w:rFonts w:ascii="Times New Roman" w:hAnsi="Times New Roman" w:cs="Times New Roman"/>
        </w:rPr>
        <w:t xml:space="preserve">c)o którym mowa w </w:t>
      </w:r>
      <w:hyperlink r:id="rId12" w:history="1">
        <w:r w:rsidRPr="00FA6988">
          <w:rPr>
            <w:rStyle w:val="Hipercze"/>
            <w:rFonts w:ascii="Times New Roman" w:hAnsi="Times New Roman" w:cs="Times New Roman"/>
          </w:rPr>
          <w:t>art. 228-230a</w:t>
        </w:r>
      </w:hyperlink>
      <w:r w:rsidRPr="00FA6988">
        <w:rPr>
          <w:rFonts w:ascii="Times New Roman" w:hAnsi="Times New Roman" w:cs="Times New Roman"/>
        </w:rPr>
        <w:t xml:space="preserve">, </w:t>
      </w:r>
      <w:hyperlink r:id="rId13" w:history="1">
        <w:r w:rsidRPr="00FA6988">
          <w:rPr>
            <w:rStyle w:val="Hipercze"/>
            <w:rFonts w:ascii="Times New Roman" w:hAnsi="Times New Roman" w:cs="Times New Roman"/>
          </w:rPr>
          <w:t>art. 250a</w:t>
        </w:r>
      </w:hyperlink>
      <w:r w:rsidRPr="00FA6988">
        <w:rPr>
          <w:rFonts w:ascii="Times New Roman" w:hAnsi="Times New Roman" w:cs="Times New Roman"/>
        </w:rPr>
        <w:t xml:space="preserve"> Kodeksu karnego, w </w:t>
      </w:r>
      <w:hyperlink r:id="rId14" w:history="1">
        <w:r w:rsidRPr="00FA6988">
          <w:rPr>
            <w:rStyle w:val="Hipercze"/>
            <w:rFonts w:ascii="Times New Roman" w:hAnsi="Times New Roman" w:cs="Times New Roman"/>
          </w:rPr>
          <w:t>art. 46-48</w:t>
        </w:r>
      </w:hyperlink>
      <w:r w:rsidRPr="00FA6988">
        <w:rPr>
          <w:rFonts w:ascii="Times New Roman" w:hAnsi="Times New Roman" w:cs="Times New Roman"/>
        </w:rPr>
        <w:t xml:space="preserve"> ustawy z dnia 25 czerwca 2010 r. o sporcie (Dz.U. z 2023 r. </w:t>
      </w:r>
      <w:hyperlink r:id="rId15" w:history="1">
        <w:r w:rsidRPr="00FA6988">
          <w:rPr>
            <w:rStyle w:val="Hipercze"/>
            <w:rFonts w:ascii="Times New Roman" w:hAnsi="Times New Roman" w:cs="Times New Roman"/>
          </w:rPr>
          <w:t>poz. 2048</w:t>
        </w:r>
      </w:hyperlink>
      <w:r w:rsidRPr="00FA6988">
        <w:rPr>
          <w:rFonts w:ascii="Times New Roman" w:hAnsi="Times New Roman" w:cs="Times New Roman"/>
        </w:rPr>
        <w:t xml:space="preserve"> oraz z 2024 r. </w:t>
      </w:r>
      <w:hyperlink r:id="rId16" w:history="1">
        <w:r w:rsidRPr="00FA6988">
          <w:rPr>
            <w:rStyle w:val="Hipercze"/>
            <w:rFonts w:ascii="Times New Roman" w:hAnsi="Times New Roman" w:cs="Times New Roman"/>
          </w:rPr>
          <w:t>poz. 1166</w:t>
        </w:r>
      </w:hyperlink>
      <w:r w:rsidRPr="00FA6988">
        <w:rPr>
          <w:rFonts w:ascii="Times New Roman" w:hAnsi="Times New Roman" w:cs="Times New Roman"/>
        </w:rPr>
        <w:t xml:space="preserve">) lub w </w:t>
      </w:r>
      <w:hyperlink r:id="rId17" w:history="1">
        <w:r w:rsidRPr="00FA6988">
          <w:rPr>
            <w:rStyle w:val="Hipercze"/>
            <w:rFonts w:ascii="Times New Roman" w:hAnsi="Times New Roman" w:cs="Times New Roman"/>
          </w:rPr>
          <w:t>art. 54 ust. 1-4</w:t>
        </w:r>
      </w:hyperlink>
      <w:r w:rsidRPr="00FA6988">
        <w:rPr>
          <w:rFonts w:ascii="Times New Roman" w:hAnsi="Times New Roman" w:cs="Times New Roman"/>
        </w:rPr>
        <w:t xml:space="preserve"> ustawy z dnia 12 maja 2011 r. o refundacji leków, środków spożywczych specjalnego przeznaczenia żywieniowego oraz wyrobów medycznych (Dz.U. z 2024 r. </w:t>
      </w:r>
      <w:hyperlink r:id="rId18" w:history="1">
        <w:r w:rsidRPr="00FA6988">
          <w:rPr>
            <w:rStyle w:val="Hipercze"/>
            <w:rFonts w:ascii="Times New Roman" w:hAnsi="Times New Roman" w:cs="Times New Roman"/>
          </w:rPr>
          <w:t>poz. 930</w:t>
        </w:r>
      </w:hyperlink>
      <w:r w:rsidRPr="00FA6988">
        <w:rPr>
          <w:rFonts w:ascii="Times New Roman" w:hAnsi="Times New Roman" w:cs="Times New Roman"/>
        </w:rPr>
        <w:t xml:space="preserve">), </w:t>
      </w:r>
    </w:p>
    <w:p w14:paraId="37DCA004" w14:textId="7E8B678E" w:rsidR="001C7A83" w:rsidRPr="00FA6988" w:rsidRDefault="001C7A83" w:rsidP="001C7A83">
      <w:pPr>
        <w:pStyle w:val="Akapitzlist"/>
        <w:ind w:left="360"/>
        <w:jc w:val="both"/>
        <w:rPr>
          <w:rFonts w:ascii="Times New Roman" w:hAnsi="Times New Roman" w:cs="Times New Roman"/>
        </w:rPr>
      </w:pPr>
      <w:r w:rsidRPr="00FA6988">
        <w:rPr>
          <w:rFonts w:ascii="Times New Roman" w:hAnsi="Times New Roman" w:cs="Times New Roman"/>
        </w:rPr>
        <w:t xml:space="preserve">d) finansowania przestępstwa o charakterze terrorystycznym, o którym mowa w </w:t>
      </w:r>
      <w:hyperlink r:id="rId19" w:history="1">
        <w:r w:rsidRPr="00FA6988">
          <w:rPr>
            <w:rStyle w:val="Hipercze"/>
            <w:rFonts w:ascii="Times New Roman" w:hAnsi="Times New Roman" w:cs="Times New Roman"/>
          </w:rPr>
          <w:t>art. 165a</w:t>
        </w:r>
      </w:hyperlink>
      <w:r w:rsidRPr="00FA6988">
        <w:rPr>
          <w:rFonts w:ascii="Times New Roman" w:hAnsi="Times New Roman" w:cs="Times New Roman"/>
        </w:rPr>
        <w:t xml:space="preserve"> Kodeksu karnego, lub przestępstwo udaremniania lub utrudniania stwierdzenia przestępnego pochodzenia pieniędzy lub ukrywania ich pochodzenia, o którym mowa w </w:t>
      </w:r>
      <w:hyperlink r:id="rId20" w:history="1">
        <w:r w:rsidRPr="00FA6988">
          <w:rPr>
            <w:rStyle w:val="Hipercze"/>
            <w:rFonts w:ascii="Times New Roman" w:hAnsi="Times New Roman" w:cs="Times New Roman"/>
          </w:rPr>
          <w:t>art. 299</w:t>
        </w:r>
      </w:hyperlink>
      <w:r w:rsidRPr="00FA6988">
        <w:rPr>
          <w:rFonts w:ascii="Times New Roman" w:hAnsi="Times New Roman" w:cs="Times New Roman"/>
        </w:rPr>
        <w:t xml:space="preserve"> Kodeksu karnego, </w:t>
      </w:r>
    </w:p>
    <w:p w14:paraId="08DA1ECA" w14:textId="56FCE606" w:rsidR="001C7A83" w:rsidRPr="00FA6988" w:rsidRDefault="001C7A83" w:rsidP="001C7A83">
      <w:pPr>
        <w:pStyle w:val="Akapitzlist"/>
        <w:ind w:left="360"/>
        <w:jc w:val="both"/>
        <w:rPr>
          <w:rFonts w:ascii="Times New Roman" w:hAnsi="Times New Roman" w:cs="Times New Roman"/>
        </w:rPr>
      </w:pPr>
      <w:r w:rsidRPr="00FA6988">
        <w:rPr>
          <w:rFonts w:ascii="Times New Roman" w:hAnsi="Times New Roman" w:cs="Times New Roman"/>
        </w:rPr>
        <w:t xml:space="preserve">e) o charakterze terrorystycznym, o którym mowa w </w:t>
      </w:r>
      <w:hyperlink r:id="rId21" w:history="1">
        <w:r w:rsidRPr="00FA6988">
          <w:rPr>
            <w:rStyle w:val="Hipercze"/>
            <w:rFonts w:ascii="Times New Roman" w:hAnsi="Times New Roman" w:cs="Times New Roman"/>
          </w:rPr>
          <w:t>art. 115 § 20</w:t>
        </w:r>
      </w:hyperlink>
      <w:r w:rsidRPr="00FA6988">
        <w:rPr>
          <w:rFonts w:ascii="Times New Roman" w:hAnsi="Times New Roman" w:cs="Times New Roman"/>
        </w:rPr>
        <w:t xml:space="preserve"> Kodeksu karnego, lub mające na celu popełnienie tego przestępstwa, </w:t>
      </w:r>
    </w:p>
    <w:p w14:paraId="379FB3FE" w14:textId="73902C8B" w:rsidR="001C7A83" w:rsidRPr="00FA6988" w:rsidRDefault="001C7A83" w:rsidP="001C7A83">
      <w:pPr>
        <w:pStyle w:val="Akapitzlist"/>
        <w:ind w:left="360"/>
        <w:jc w:val="both"/>
        <w:rPr>
          <w:rFonts w:ascii="Times New Roman" w:hAnsi="Times New Roman" w:cs="Times New Roman"/>
        </w:rPr>
      </w:pPr>
      <w:r w:rsidRPr="00FA6988">
        <w:rPr>
          <w:rFonts w:ascii="Times New Roman" w:hAnsi="Times New Roman" w:cs="Times New Roman"/>
        </w:rPr>
        <w:t xml:space="preserve">f) powierzenia wykonywania pracy małoletniemu cudzoziemcowi, o którym mowa w </w:t>
      </w:r>
      <w:hyperlink r:id="rId22" w:history="1">
        <w:r w:rsidRPr="00FA6988">
          <w:rPr>
            <w:rStyle w:val="Hipercze"/>
            <w:rFonts w:ascii="Times New Roman" w:hAnsi="Times New Roman" w:cs="Times New Roman"/>
          </w:rPr>
          <w:t>art. 9 ust. 2</w:t>
        </w:r>
      </w:hyperlink>
      <w:r w:rsidRPr="00FA6988">
        <w:rPr>
          <w:rFonts w:ascii="Times New Roman" w:hAnsi="Times New Roman" w:cs="Times New Roman"/>
        </w:rPr>
        <w:t xml:space="preserve"> ustawy z dnia 15 czerwca 2012 r. o skutkach powierzania wykonywania pracy cudzoziemcom przebywającym wbrew przepisom na terytorium Rzeczypospolitej Polskiej (Dz.U. z 2021 r. </w:t>
      </w:r>
      <w:hyperlink r:id="rId23" w:history="1">
        <w:r w:rsidRPr="00FA6988">
          <w:rPr>
            <w:rStyle w:val="Hipercze"/>
            <w:rFonts w:ascii="Times New Roman" w:hAnsi="Times New Roman" w:cs="Times New Roman"/>
          </w:rPr>
          <w:t>poz. 1745</w:t>
        </w:r>
      </w:hyperlink>
      <w:r w:rsidRPr="00FA6988">
        <w:rPr>
          <w:rFonts w:ascii="Times New Roman" w:hAnsi="Times New Roman" w:cs="Times New Roman"/>
        </w:rPr>
        <w:t xml:space="preserve">), </w:t>
      </w:r>
    </w:p>
    <w:p w14:paraId="29C5CF01" w14:textId="07228743" w:rsidR="001C7A83" w:rsidRPr="00FA6988" w:rsidRDefault="001C7A83" w:rsidP="001C7A83">
      <w:pPr>
        <w:pStyle w:val="Akapitzlist"/>
        <w:ind w:left="360"/>
        <w:jc w:val="both"/>
        <w:rPr>
          <w:rFonts w:ascii="Times New Roman" w:hAnsi="Times New Roman" w:cs="Times New Roman"/>
        </w:rPr>
      </w:pPr>
      <w:r w:rsidRPr="00FA6988">
        <w:rPr>
          <w:rFonts w:ascii="Times New Roman" w:hAnsi="Times New Roman" w:cs="Times New Roman"/>
        </w:rPr>
        <w:t xml:space="preserve">g) przeciwko obrotowi gospodarczemu, o których mowa w </w:t>
      </w:r>
      <w:hyperlink r:id="rId24" w:history="1">
        <w:r w:rsidRPr="00FA6988">
          <w:rPr>
            <w:rStyle w:val="Hipercze"/>
            <w:rFonts w:ascii="Times New Roman" w:hAnsi="Times New Roman" w:cs="Times New Roman"/>
          </w:rPr>
          <w:t>art. 296-307</w:t>
        </w:r>
      </w:hyperlink>
      <w:r w:rsidRPr="00FA6988">
        <w:rPr>
          <w:rFonts w:ascii="Times New Roman" w:hAnsi="Times New Roman" w:cs="Times New Roman"/>
        </w:rPr>
        <w:t xml:space="preserve"> Kodeksu karnego, przestępstwo oszustwa, o którym mowa w </w:t>
      </w:r>
      <w:hyperlink r:id="rId25" w:history="1">
        <w:r w:rsidRPr="00FA6988">
          <w:rPr>
            <w:rStyle w:val="Hipercze"/>
            <w:rFonts w:ascii="Times New Roman" w:hAnsi="Times New Roman" w:cs="Times New Roman"/>
          </w:rPr>
          <w:t>art. 286</w:t>
        </w:r>
      </w:hyperlink>
      <w:r w:rsidRPr="00FA6988">
        <w:rPr>
          <w:rFonts w:ascii="Times New Roman" w:hAnsi="Times New Roman" w:cs="Times New Roman"/>
        </w:rPr>
        <w:t xml:space="preserve"> Kodeksu karnego, przestępstwo przeciwko wiarygodności dokumentów, o których mowa w </w:t>
      </w:r>
      <w:hyperlink r:id="rId26" w:history="1">
        <w:r w:rsidRPr="00FA6988">
          <w:rPr>
            <w:rStyle w:val="Hipercze"/>
            <w:rFonts w:ascii="Times New Roman" w:hAnsi="Times New Roman" w:cs="Times New Roman"/>
          </w:rPr>
          <w:t>art. 270-277d</w:t>
        </w:r>
      </w:hyperlink>
      <w:r w:rsidRPr="00FA6988">
        <w:rPr>
          <w:rFonts w:ascii="Times New Roman" w:hAnsi="Times New Roman" w:cs="Times New Roman"/>
        </w:rPr>
        <w:t xml:space="preserve"> Kodeksu karnego, lub przestępstwo skarbowe, </w:t>
      </w:r>
    </w:p>
    <w:p w14:paraId="2285F3DC" w14:textId="594622FA" w:rsidR="001C7A83" w:rsidRPr="00FA6988" w:rsidRDefault="001C7A83" w:rsidP="001C7A83">
      <w:pPr>
        <w:pStyle w:val="Akapitzlist"/>
        <w:ind w:left="360"/>
        <w:jc w:val="both"/>
        <w:rPr>
          <w:rFonts w:ascii="Times New Roman" w:hAnsi="Times New Roman" w:cs="Times New Roman"/>
        </w:rPr>
      </w:pPr>
      <w:r w:rsidRPr="00FA6988">
        <w:rPr>
          <w:rFonts w:ascii="Times New Roman" w:hAnsi="Times New Roman" w:cs="Times New Roman"/>
        </w:rPr>
        <w:t xml:space="preserve">h) o którym mowa w </w:t>
      </w:r>
      <w:hyperlink r:id="rId27" w:history="1">
        <w:r w:rsidRPr="00FA6988">
          <w:rPr>
            <w:rStyle w:val="Hipercze"/>
            <w:rFonts w:ascii="Times New Roman" w:hAnsi="Times New Roman" w:cs="Times New Roman"/>
          </w:rPr>
          <w:t>art. 9 ust. 1 i 3</w:t>
        </w:r>
      </w:hyperlink>
      <w:r w:rsidRPr="00FA6988">
        <w:rPr>
          <w:rFonts w:ascii="Times New Roman" w:hAnsi="Times New Roman" w:cs="Times New Roman"/>
        </w:rPr>
        <w:t xml:space="preserve"> lub </w:t>
      </w:r>
      <w:hyperlink r:id="rId28" w:history="1">
        <w:r w:rsidRPr="00FA6988">
          <w:rPr>
            <w:rStyle w:val="Hipercze"/>
            <w:rFonts w:ascii="Times New Roman" w:hAnsi="Times New Roman" w:cs="Times New Roman"/>
          </w:rPr>
          <w:t>art. 10</w:t>
        </w:r>
      </w:hyperlink>
      <w:r w:rsidRPr="00FA6988">
        <w:rPr>
          <w:rFonts w:ascii="Times New Roman" w:hAnsi="Times New Roman" w:cs="Times New Roman"/>
        </w:rPr>
        <w:t xml:space="preserve"> ustawy z dnia 15 czerwca 2012 r. o skutkach powierzania wykonywania pracy cudzoziemcom przebywającym wbrew przepisom na terytorium Rzeczypospolitej Polskiej </w:t>
      </w:r>
    </w:p>
    <w:p w14:paraId="0C4E6B7F" w14:textId="77777777" w:rsidR="001C7A83" w:rsidRPr="00FA6988" w:rsidRDefault="001C7A83" w:rsidP="001C7A83">
      <w:pPr>
        <w:pStyle w:val="Akapitzlist"/>
        <w:ind w:left="360"/>
        <w:jc w:val="both"/>
        <w:rPr>
          <w:rFonts w:ascii="Times New Roman" w:hAnsi="Times New Roman" w:cs="Times New Roman"/>
        </w:rPr>
      </w:pPr>
      <w:r w:rsidRPr="00FA6988">
        <w:rPr>
          <w:rFonts w:ascii="Times New Roman" w:hAnsi="Times New Roman" w:cs="Times New Roman"/>
        </w:rPr>
        <w:t>- lub za odpowiedni czyn zabroniony określony w przepisach prawa obcego;</w:t>
      </w:r>
      <w:bookmarkStart w:id="11" w:name="mip74770624"/>
      <w:bookmarkEnd w:id="11"/>
    </w:p>
    <w:p w14:paraId="508107A8" w14:textId="220E3028" w:rsidR="001C7A83" w:rsidRPr="00FA6988" w:rsidRDefault="001C7A83" w:rsidP="001C7A83">
      <w:pPr>
        <w:pStyle w:val="Akapitzlist"/>
        <w:ind w:left="360"/>
        <w:jc w:val="both"/>
        <w:rPr>
          <w:rFonts w:ascii="Times New Roman" w:hAnsi="Times New Roman" w:cs="Times New Roman"/>
        </w:rPr>
      </w:pPr>
      <w:r w:rsidRPr="00FA6988">
        <w:rPr>
          <w:rFonts w:ascii="Times New Roman" w:hAnsi="Times New Roman" w:cs="Times New Roman"/>
        </w:rPr>
        <w:t>2)jeżeli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F2AB4DD" w14:textId="1217D160" w:rsidR="001C7A83" w:rsidRPr="00FA6988" w:rsidRDefault="001C7A83" w:rsidP="001C7A83">
      <w:pPr>
        <w:pStyle w:val="Akapitzlist"/>
        <w:ind w:left="360"/>
        <w:jc w:val="both"/>
        <w:rPr>
          <w:rFonts w:ascii="Times New Roman" w:hAnsi="Times New Roman" w:cs="Times New Roman"/>
        </w:rPr>
      </w:pPr>
      <w:bookmarkStart w:id="12" w:name="mip74770625"/>
      <w:bookmarkEnd w:id="12"/>
      <w:r w:rsidRPr="00FA6988">
        <w:rPr>
          <w:rFonts w:ascii="Times New Roman" w:hAnsi="Times New Roman" w:cs="Times New Roman"/>
        </w:rPr>
        <w:t>3)wobec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73CC911" w14:textId="1A892D06" w:rsidR="001C7A83" w:rsidRPr="00FA6988" w:rsidRDefault="001C7A83" w:rsidP="001C7A83">
      <w:pPr>
        <w:pStyle w:val="Akapitzlist"/>
        <w:ind w:left="360"/>
        <w:jc w:val="both"/>
        <w:rPr>
          <w:rFonts w:ascii="Times New Roman" w:hAnsi="Times New Roman" w:cs="Times New Roman"/>
        </w:rPr>
      </w:pPr>
      <w:bookmarkStart w:id="13" w:name="mip74770626"/>
      <w:bookmarkEnd w:id="13"/>
      <w:r w:rsidRPr="00FA6988">
        <w:rPr>
          <w:rFonts w:ascii="Times New Roman" w:hAnsi="Times New Roman" w:cs="Times New Roman"/>
        </w:rPr>
        <w:t>4)wobec którego prawomocnie orzeczono zakaz ubiegania się o zamówienia publiczne;</w:t>
      </w:r>
    </w:p>
    <w:p w14:paraId="7CDD21A9" w14:textId="22D179F4" w:rsidR="001C7A83" w:rsidRPr="00FA6988" w:rsidRDefault="001C7A83" w:rsidP="001C7A83">
      <w:pPr>
        <w:pStyle w:val="Akapitzlist"/>
        <w:ind w:left="360"/>
        <w:jc w:val="both"/>
        <w:rPr>
          <w:rFonts w:ascii="Times New Roman" w:hAnsi="Times New Roman" w:cs="Times New Roman"/>
        </w:rPr>
      </w:pPr>
      <w:bookmarkStart w:id="14" w:name="mip74770627"/>
      <w:bookmarkEnd w:id="14"/>
      <w:r w:rsidRPr="00FA6988">
        <w:rPr>
          <w:rFonts w:ascii="Times New Roman" w:hAnsi="Times New Roman" w:cs="Times New Roman"/>
        </w:rPr>
        <w:t>5)jeżeli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FB784C8" w14:textId="257EBF6F" w:rsidR="001C7A83" w:rsidRPr="00FA6988" w:rsidRDefault="001C7A83" w:rsidP="001C7A83">
      <w:pPr>
        <w:pStyle w:val="Akapitzlist"/>
        <w:ind w:left="360"/>
        <w:jc w:val="both"/>
        <w:rPr>
          <w:rFonts w:ascii="Times New Roman" w:hAnsi="Times New Roman" w:cs="Times New Roman"/>
        </w:rPr>
      </w:pPr>
      <w:bookmarkStart w:id="15" w:name="mip74770628"/>
      <w:bookmarkEnd w:id="15"/>
      <w:r w:rsidRPr="00FA6988">
        <w:rPr>
          <w:rFonts w:ascii="Times New Roman" w:hAnsi="Times New Roman" w:cs="Times New Roman"/>
        </w:rPr>
        <w:t xml:space="preserve">6)jeżeli, w przypadkach, o których mowa w </w:t>
      </w:r>
      <w:hyperlink r:id="rId29" w:history="1">
        <w:r w:rsidRPr="00FA6988">
          <w:rPr>
            <w:rStyle w:val="Hipercze"/>
            <w:rFonts w:ascii="Times New Roman" w:hAnsi="Times New Roman" w:cs="Times New Roman"/>
          </w:rPr>
          <w:t>art. 85 ust. 1</w:t>
        </w:r>
      </w:hyperlink>
      <w:r w:rsidRPr="00FA6988">
        <w:rPr>
          <w:rFonts w:ascii="Times New Roman" w:hAnsi="Times New Roman" w:cs="Times New Roman"/>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FD2344E" w14:textId="77777777" w:rsidR="008B1070" w:rsidRPr="00FA6988" w:rsidRDefault="003F6388" w:rsidP="001C7A83">
      <w:pPr>
        <w:pStyle w:val="NormalnyWeb"/>
        <w:spacing w:line="276" w:lineRule="auto"/>
        <w:ind w:left="426" w:hanging="426"/>
        <w:jc w:val="both"/>
        <w:rPr>
          <w:sz w:val="22"/>
          <w:szCs w:val="22"/>
        </w:rPr>
      </w:pPr>
      <w:r w:rsidRPr="00FA6988">
        <w:rPr>
          <w:color w:val="333333"/>
          <w:sz w:val="22"/>
          <w:szCs w:val="22"/>
        </w:rPr>
        <w:lastRenderedPageBreak/>
        <w:t xml:space="preserve">8.1.1. </w:t>
      </w:r>
      <w:r w:rsidRPr="00FA6988">
        <w:rPr>
          <w:rFonts w:eastAsia="Times New Roman"/>
          <w:sz w:val="22"/>
          <w:szCs w:val="22"/>
          <w:lang w:eastAsia="pl-PL"/>
        </w:rPr>
        <w:t xml:space="preserve">Z dniem 16 kwietnia 2022 r. weszła w życie ustawa z 13 kwietnia 2022 r. </w:t>
      </w:r>
      <w:r w:rsidRPr="00FA6988">
        <w:rPr>
          <w:rFonts w:eastAsia="Times New Roman"/>
          <w:sz w:val="22"/>
          <w:szCs w:val="22"/>
          <w:lang w:eastAsia="pl-PL"/>
        </w:rPr>
        <w:br/>
        <w:t xml:space="preserve">o szczególnych rozwiązaniach w zakresie przeciwdziałania wspieraniu agresji na Ukrainę oraz służących ochronie bezpieczeństwa narodowego (Dz.U. </w:t>
      </w:r>
      <w:hyperlink r:id="rId30">
        <w:r w:rsidRPr="00FA6988">
          <w:rPr>
            <w:rFonts w:eastAsia="Times New Roman"/>
            <w:sz w:val="22"/>
            <w:szCs w:val="22"/>
            <w:lang w:eastAsia="pl-PL"/>
          </w:rPr>
          <w:t>poz. 835</w:t>
        </w:r>
      </w:hyperlink>
      <w:r w:rsidRPr="00FA6988">
        <w:rPr>
          <w:rFonts w:eastAsia="Times New Roman"/>
          <w:sz w:val="22"/>
          <w:szCs w:val="22"/>
          <w:lang w:eastAsia="pl-PL"/>
        </w:rPr>
        <w:t xml:space="preserve">; dalej: </w:t>
      </w:r>
      <w:proofErr w:type="spellStart"/>
      <w:r w:rsidRPr="00FA6988">
        <w:rPr>
          <w:rFonts w:eastAsia="Times New Roman"/>
          <w:sz w:val="22"/>
          <w:szCs w:val="22"/>
          <w:lang w:eastAsia="pl-PL"/>
        </w:rPr>
        <w:t>PrzeciwAgrUkrainaU</w:t>
      </w:r>
      <w:proofErr w:type="spellEnd"/>
      <w:r w:rsidRPr="00FA6988">
        <w:rPr>
          <w:rFonts w:eastAsia="Times New Roman"/>
          <w:sz w:val="22"/>
          <w:szCs w:val="22"/>
          <w:lang w:eastAsia="pl-PL"/>
        </w:rPr>
        <w:t xml:space="preserve">). Ma ona, a zwłaszcza </w:t>
      </w:r>
      <w:hyperlink r:id="rId31">
        <w:r w:rsidRPr="00FA6988">
          <w:rPr>
            <w:rFonts w:eastAsia="Times New Roman"/>
            <w:sz w:val="22"/>
            <w:szCs w:val="22"/>
            <w:lang w:eastAsia="pl-PL"/>
          </w:rPr>
          <w:t>art. 7</w:t>
        </w:r>
      </w:hyperlink>
      <w:r w:rsidRPr="00FA6988">
        <w:rPr>
          <w:rFonts w:eastAsia="Times New Roman"/>
          <w:sz w:val="22"/>
          <w:szCs w:val="22"/>
          <w:lang w:eastAsia="pl-PL"/>
        </w:rPr>
        <w:t xml:space="preserve"> </w:t>
      </w:r>
      <w:proofErr w:type="spellStart"/>
      <w:r w:rsidRPr="00FA6988">
        <w:rPr>
          <w:rFonts w:eastAsia="Times New Roman"/>
          <w:sz w:val="22"/>
          <w:szCs w:val="22"/>
          <w:lang w:eastAsia="pl-PL"/>
        </w:rPr>
        <w:t>PrzeciwAgrUkrainaU</w:t>
      </w:r>
      <w:proofErr w:type="spellEnd"/>
      <w:r w:rsidRPr="00FA6988">
        <w:rPr>
          <w:rFonts w:eastAsia="Times New Roman"/>
          <w:sz w:val="22"/>
          <w:szCs w:val="22"/>
          <w:lang w:eastAsia="pl-PL"/>
        </w:rPr>
        <w:t>, istotne znaczenie nie tylko dla zamawiających prowadzących postępowania o udzielenie zamówienia, ale także dla wykonawców.</w:t>
      </w:r>
    </w:p>
    <w:p w14:paraId="2E2D524E" w14:textId="77777777" w:rsidR="008B1070" w:rsidRPr="00FA6988" w:rsidRDefault="003F6388">
      <w:pPr>
        <w:spacing w:beforeAutospacing="1" w:afterAutospacing="1" w:line="276" w:lineRule="auto"/>
        <w:ind w:left="426" w:hanging="426"/>
        <w:jc w:val="both"/>
        <w:rPr>
          <w:rFonts w:ascii="Times New Roman" w:hAnsi="Times New Roman" w:cs="Times New Roman"/>
        </w:rPr>
      </w:pPr>
      <w:r w:rsidRPr="00FA6988">
        <w:rPr>
          <w:rFonts w:ascii="Times New Roman" w:eastAsia="Times New Roman" w:hAnsi="Times New Roman" w:cs="Times New Roman"/>
          <w:lang w:eastAsia="pl-PL"/>
        </w:rPr>
        <w:t xml:space="preserve">       W </w:t>
      </w:r>
      <w:hyperlink r:id="rId32">
        <w:r w:rsidRPr="00FA6988">
          <w:rPr>
            <w:rFonts w:ascii="Times New Roman" w:eastAsia="Times New Roman" w:hAnsi="Times New Roman" w:cs="Times New Roman"/>
            <w:lang w:eastAsia="pl-PL"/>
          </w:rPr>
          <w:t>art. 1 pkt 3</w:t>
        </w:r>
      </w:hyperlink>
      <w:r w:rsidRPr="00FA6988">
        <w:rPr>
          <w:rFonts w:ascii="Times New Roman" w:eastAsia="Times New Roman" w:hAnsi="Times New Roman" w:cs="Times New Roman"/>
          <w:lang w:eastAsia="pl-PL"/>
        </w:rPr>
        <w:t xml:space="preserve"> </w:t>
      </w:r>
      <w:proofErr w:type="spellStart"/>
      <w:r w:rsidRPr="00FA6988">
        <w:rPr>
          <w:rFonts w:ascii="Times New Roman" w:eastAsia="Times New Roman" w:hAnsi="Times New Roman" w:cs="Times New Roman"/>
          <w:lang w:eastAsia="pl-PL"/>
        </w:rPr>
        <w:t>PrzeciwAgrUkrainaU</w:t>
      </w:r>
      <w:proofErr w:type="spellEnd"/>
      <w:r w:rsidRPr="00FA6988">
        <w:rPr>
          <w:rFonts w:ascii="Times New Roman" w:eastAsia="Times New Roman" w:hAnsi="Times New Roman" w:cs="Times New Roman"/>
          <w:lang w:eastAsia="pl-PL"/>
        </w:rPr>
        <w:t xml:space="preserve"> określono, że w celu przeciwdziałania wspieraniu agresji Federacji Rosyjskiej na Ukrainę rozpoczętej 24 lutego 2022 r., wobec osób </w:t>
      </w:r>
      <w:r w:rsidRPr="00FA6988">
        <w:rPr>
          <w:rFonts w:ascii="Times New Roman" w:eastAsia="Times New Roman" w:hAnsi="Times New Roman" w:cs="Times New Roman"/>
          <w:lang w:eastAsia="pl-PL"/>
        </w:rPr>
        <w:br/>
        <w:t xml:space="preserve">i podmiotów wpisanych na listę, o której mowa w </w:t>
      </w:r>
      <w:hyperlink r:id="rId33">
        <w:r w:rsidRPr="00FA6988">
          <w:rPr>
            <w:rFonts w:ascii="Times New Roman" w:eastAsia="Times New Roman" w:hAnsi="Times New Roman" w:cs="Times New Roman"/>
            <w:lang w:eastAsia="pl-PL"/>
          </w:rPr>
          <w:t>art. 2</w:t>
        </w:r>
      </w:hyperlink>
      <w:r w:rsidRPr="00FA6988">
        <w:rPr>
          <w:rFonts w:ascii="Times New Roman" w:eastAsia="Times New Roman" w:hAnsi="Times New Roman" w:cs="Times New Roman"/>
          <w:lang w:eastAsia="pl-PL"/>
        </w:rPr>
        <w:t xml:space="preserve"> </w:t>
      </w:r>
      <w:proofErr w:type="spellStart"/>
      <w:r w:rsidRPr="00FA6988">
        <w:rPr>
          <w:rFonts w:ascii="Times New Roman" w:eastAsia="Times New Roman" w:hAnsi="Times New Roman" w:cs="Times New Roman"/>
          <w:lang w:eastAsia="pl-PL"/>
        </w:rPr>
        <w:t>PrzeciwAgrUkrainaU</w:t>
      </w:r>
      <w:proofErr w:type="spellEnd"/>
      <w:r w:rsidRPr="00FA6988">
        <w:rPr>
          <w:rFonts w:ascii="Times New Roman" w:eastAsia="Times New Roman" w:hAnsi="Times New Roman" w:cs="Times New Roman"/>
          <w:lang w:eastAsia="pl-PL"/>
        </w:rPr>
        <w:t xml:space="preserve">, stosuje się sankcje polegające m.in. na wykluczeniu z postępowania o udzielenie zamówienia publicznego lub konkursu prowadzonego na podstawie przepisów </w:t>
      </w:r>
      <w:proofErr w:type="spellStart"/>
      <w:r w:rsidRPr="00FA6988">
        <w:rPr>
          <w:rFonts w:ascii="Times New Roman" w:eastAsia="Times New Roman" w:hAnsi="Times New Roman" w:cs="Times New Roman"/>
          <w:lang w:eastAsia="pl-PL"/>
        </w:rPr>
        <w:t>pzp</w:t>
      </w:r>
      <w:proofErr w:type="spellEnd"/>
      <w:r w:rsidRPr="00FA6988">
        <w:rPr>
          <w:rFonts w:ascii="Times New Roman" w:eastAsia="Times New Roman" w:hAnsi="Times New Roman" w:cs="Times New Roman"/>
          <w:lang w:eastAsia="pl-PL"/>
        </w:rPr>
        <w:t xml:space="preserve">. W konsekwencji z </w:t>
      </w:r>
      <w:hyperlink r:id="rId34">
        <w:r w:rsidRPr="00FA6988">
          <w:rPr>
            <w:rFonts w:ascii="Times New Roman" w:eastAsia="Times New Roman" w:hAnsi="Times New Roman" w:cs="Times New Roman"/>
            <w:lang w:eastAsia="pl-PL"/>
          </w:rPr>
          <w:t>art. 7 ust. 1</w:t>
        </w:r>
      </w:hyperlink>
      <w:r w:rsidRPr="00FA6988">
        <w:rPr>
          <w:rFonts w:ascii="Times New Roman" w:eastAsia="Times New Roman" w:hAnsi="Times New Roman" w:cs="Times New Roman"/>
          <w:lang w:eastAsia="pl-PL"/>
        </w:rPr>
        <w:t xml:space="preserve"> </w:t>
      </w:r>
      <w:bookmarkStart w:id="16" w:name="_Hlk103681318"/>
      <w:proofErr w:type="spellStart"/>
      <w:r w:rsidRPr="00FA6988">
        <w:rPr>
          <w:rFonts w:ascii="Times New Roman" w:eastAsia="Times New Roman" w:hAnsi="Times New Roman" w:cs="Times New Roman"/>
          <w:lang w:eastAsia="pl-PL"/>
        </w:rPr>
        <w:t>PrzeciwAgrUkrainaU</w:t>
      </w:r>
      <w:bookmarkEnd w:id="16"/>
      <w:proofErr w:type="spellEnd"/>
      <w:r w:rsidRPr="00FA6988">
        <w:rPr>
          <w:rFonts w:ascii="Times New Roman" w:eastAsia="Times New Roman" w:hAnsi="Times New Roman" w:cs="Times New Roman"/>
          <w:lang w:eastAsia="pl-PL"/>
        </w:rPr>
        <w:t xml:space="preserve"> wynika, że z postępowania o udzielenie zamówienia publicznego lub konkursu prowadzonego na podstawie </w:t>
      </w:r>
      <w:proofErr w:type="spellStart"/>
      <w:r w:rsidRPr="00FA6988">
        <w:rPr>
          <w:rFonts w:ascii="Times New Roman" w:eastAsia="Times New Roman" w:hAnsi="Times New Roman" w:cs="Times New Roman"/>
          <w:lang w:eastAsia="pl-PL"/>
        </w:rPr>
        <w:t>pzp</w:t>
      </w:r>
      <w:proofErr w:type="spellEnd"/>
      <w:r w:rsidRPr="00FA6988">
        <w:rPr>
          <w:rFonts w:ascii="Times New Roman" w:eastAsia="Times New Roman" w:hAnsi="Times New Roman" w:cs="Times New Roman"/>
          <w:lang w:eastAsia="pl-PL"/>
        </w:rPr>
        <w:t xml:space="preserve"> </w:t>
      </w:r>
    </w:p>
    <w:p w14:paraId="1BBB3622" w14:textId="77777777" w:rsidR="008B1070" w:rsidRPr="00FA6988" w:rsidRDefault="003F6388">
      <w:pPr>
        <w:spacing w:beforeAutospacing="1" w:afterAutospacing="1" w:line="276" w:lineRule="auto"/>
        <w:ind w:left="426" w:hanging="426"/>
        <w:jc w:val="both"/>
        <w:rPr>
          <w:rFonts w:ascii="Times New Roman" w:eastAsia="Times New Roman" w:hAnsi="Times New Roman" w:cs="Times New Roman"/>
          <w:lang w:eastAsia="pl-PL"/>
        </w:rPr>
      </w:pPr>
      <w:r w:rsidRPr="00FA6988">
        <w:rPr>
          <w:rFonts w:ascii="Times New Roman" w:eastAsia="Times New Roman" w:hAnsi="Times New Roman" w:cs="Times New Roman"/>
          <w:b/>
          <w:lang w:eastAsia="pl-PL"/>
        </w:rPr>
        <w:t>wyklucza się:</w:t>
      </w:r>
    </w:p>
    <w:p w14:paraId="781867E0" w14:textId="71D8692A" w:rsidR="008B1070" w:rsidRPr="00FA6988" w:rsidRDefault="003F6388">
      <w:pPr>
        <w:keepNext/>
        <w:keepLines/>
        <w:spacing w:after="17"/>
        <w:ind w:left="10" w:right="5"/>
        <w:jc w:val="both"/>
        <w:outlineLvl w:val="0"/>
        <w:rPr>
          <w:rFonts w:ascii="Times New Roman" w:hAnsi="Times New Roman" w:cs="Times New Roman"/>
        </w:rPr>
      </w:pPr>
      <w:r w:rsidRPr="00FA6988">
        <w:rPr>
          <w:rFonts w:ascii="Times New Roman" w:eastAsia="Times New Roman" w:hAnsi="Times New Roman" w:cs="Times New Roman"/>
          <w:lang w:eastAsia="pl-PL"/>
        </w:rPr>
        <w:t xml:space="preserve">1. wykonawcę oraz uczestnika konkursu wymienionego w wykazach określonych </w:t>
      </w:r>
      <w:r w:rsidRPr="00FA6988">
        <w:rPr>
          <w:rFonts w:ascii="Times New Roman" w:eastAsia="Times New Roman" w:hAnsi="Times New Roman" w:cs="Times New Roman"/>
          <w:color w:val="000000"/>
          <w:lang w:eastAsia="pl-PL"/>
        </w:rPr>
        <w:br/>
      </w:r>
      <w:r w:rsidRPr="00FA6988">
        <w:rPr>
          <w:rFonts w:ascii="Times New Roman" w:eastAsia="Times New Roman" w:hAnsi="Times New Roman" w:cs="Times New Roman"/>
          <w:lang w:eastAsia="pl-PL"/>
        </w:rPr>
        <w:t xml:space="preserve">w rozporządzeniu </w:t>
      </w:r>
      <w:hyperlink r:id="rId35">
        <w:r w:rsidRPr="00FA6988">
          <w:rPr>
            <w:rFonts w:ascii="Times New Roman" w:eastAsia="Times New Roman" w:hAnsi="Times New Roman" w:cs="Times New Roman"/>
            <w:lang w:eastAsia="pl-PL"/>
          </w:rPr>
          <w:t>765/2006</w:t>
        </w:r>
      </w:hyperlink>
      <w:r w:rsidRPr="00FA6988">
        <w:rPr>
          <w:rFonts w:ascii="Times New Roman" w:eastAsia="Times New Roman" w:hAnsi="Times New Roman" w:cs="Times New Roman"/>
          <w:lang w:eastAsia="pl-PL"/>
        </w:rPr>
        <w:t xml:space="preserve"> i rozporządzeniu </w:t>
      </w:r>
      <w:hyperlink r:id="rId36">
        <w:r w:rsidRPr="00FA6988">
          <w:rPr>
            <w:rFonts w:ascii="Times New Roman" w:eastAsia="Times New Roman" w:hAnsi="Times New Roman" w:cs="Times New Roman"/>
            <w:lang w:eastAsia="pl-PL"/>
          </w:rPr>
          <w:t>269/2014</w:t>
        </w:r>
      </w:hyperlink>
      <w:r w:rsidRPr="00FA6988">
        <w:rPr>
          <w:rFonts w:ascii="Times New Roman" w:eastAsia="Times New Roman" w:hAnsi="Times New Roman" w:cs="Times New Roman"/>
          <w:lang w:eastAsia="pl-PL"/>
        </w:rPr>
        <w:t xml:space="preserve"> albo wpisanego na listę na podstawie decyzji w sprawie wpisu na listę rozstrzygającej o zastosowaniu środka, </w:t>
      </w:r>
      <w:r w:rsidRPr="00FA6988">
        <w:rPr>
          <w:rFonts w:ascii="Times New Roman" w:eastAsia="Times New Roman" w:hAnsi="Times New Roman" w:cs="Times New Roman"/>
          <w:color w:val="000000"/>
          <w:lang w:eastAsia="pl-PL"/>
        </w:rPr>
        <w:br/>
      </w:r>
      <w:r w:rsidRPr="00FA6988">
        <w:rPr>
          <w:rFonts w:ascii="Times New Roman" w:eastAsia="Times New Roman" w:hAnsi="Times New Roman" w:cs="Times New Roman"/>
          <w:lang w:eastAsia="pl-PL"/>
        </w:rPr>
        <w:t xml:space="preserve">o którym mowa w </w:t>
      </w:r>
      <w:hyperlink r:id="rId37">
        <w:r w:rsidRPr="00FA6988">
          <w:rPr>
            <w:rFonts w:ascii="Times New Roman" w:eastAsia="Times New Roman" w:hAnsi="Times New Roman" w:cs="Times New Roman"/>
            <w:lang w:eastAsia="pl-PL"/>
          </w:rPr>
          <w:t>art. 1 pkt 3</w:t>
        </w:r>
      </w:hyperlink>
      <w:r w:rsidRPr="00FA6988">
        <w:rPr>
          <w:rFonts w:ascii="Times New Roman" w:eastAsia="Times New Roman" w:hAnsi="Times New Roman" w:cs="Times New Roman"/>
          <w:lang w:eastAsia="pl-PL"/>
        </w:rPr>
        <w:t xml:space="preserve"> </w:t>
      </w:r>
      <w:r w:rsidRPr="00FA6988">
        <w:rPr>
          <w:rFonts w:ascii="Times New Roman" w:eastAsia="Times New Roman" w:hAnsi="Times New Roman" w:cs="Times New Roman"/>
          <w:bCs/>
          <w:kern w:val="2"/>
          <w:lang w:eastAsia="pl-PL"/>
        </w:rPr>
        <w:t xml:space="preserve">Ustawy </w:t>
      </w:r>
      <w:r w:rsidRPr="00FA6988">
        <w:rPr>
          <w:rFonts w:ascii="Times New Roman" w:eastAsia="Calibri" w:hAnsi="Times New Roman" w:cs="Times New Roman"/>
          <w:lang w:eastAsia="pl-PL"/>
        </w:rPr>
        <w:t xml:space="preserve">z dnia 13 kwietnia 2022 r. </w:t>
      </w:r>
      <w:r w:rsidRPr="00FA6988">
        <w:rPr>
          <w:rFonts w:ascii="Times New Roman" w:eastAsia="Times New Roman" w:hAnsi="Times New Roman" w:cs="Times New Roman"/>
          <w:bCs/>
          <w:kern w:val="2"/>
          <w:lang w:eastAsia="pl-PL"/>
        </w:rPr>
        <w:t xml:space="preserve"> o szczególnych rozwiązaniach </w:t>
      </w:r>
      <w:r w:rsidRPr="00FA6988">
        <w:rPr>
          <w:rFonts w:ascii="Times New Roman" w:eastAsia="Times New Roman" w:hAnsi="Times New Roman" w:cs="Times New Roman"/>
          <w:bCs/>
          <w:kern w:val="2"/>
          <w:lang w:eastAsia="pl-PL"/>
        </w:rPr>
        <w:br/>
        <w:t>w zakresie przeciwdziałania wspieraniu agresji na Ukrainę oraz służących ochronie bezpieczeństwa narodowego (</w:t>
      </w:r>
      <w:r w:rsidRPr="00FA6988">
        <w:rPr>
          <w:rFonts w:ascii="Times New Roman" w:eastAsia="Times New Roman" w:hAnsi="Times New Roman" w:cs="Times New Roman"/>
          <w:lang w:eastAsia="pl-PL"/>
        </w:rPr>
        <w:t xml:space="preserve"> </w:t>
      </w:r>
      <w:r w:rsidR="001C7A83" w:rsidRPr="00FA6988">
        <w:rPr>
          <w:rFonts w:ascii="Times New Roman" w:eastAsia="Times New Roman" w:hAnsi="Times New Roman" w:cs="Times New Roman"/>
          <w:lang w:eastAsia="pl-PL"/>
        </w:rPr>
        <w:t xml:space="preserve">t.j. </w:t>
      </w:r>
      <w:r w:rsidRPr="00FA6988">
        <w:rPr>
          <w:rFonts w:ascii="Times New Roman" w:eastAsia="Times New Roman" w:hAnsi="Times New Roman" w:cs="Times New Roman"/>
          <w:lang w:eastAsia="pl-PL"/>
        </w:rPr>
        <w:t>Dz.U. z 202</w:t>
      </w:r>
      <w:r w:rsidR="001C7A83" w:rsidRPr="00FA6988">
        <w:rPr>
          <w:rFonts w:ascii="Times New Roman" w:eastAsia="Times New Roman" w:hAnsi="Times New Roman" w:cs="Times New Roman"/>
          <w:lang w:eastAsia="pl-PL"/>
        </w:rPr>
        <w:t>5</w:t>
      </w:r>
      <w:r w:rsidRPr="00FA6988">
        <w:rPr>
          <w:rFonts w:ascii="Times New Roman" w:eastAsia="Times New Roman" w:hAnsi="Times New Roman" w:cs="Times New Roman"/>
          <w:lang w:eastAsia="pl-PL"/>
        </w:rPr>
        <w:t xml:space="preserve"> r. poz. </w:t>
      </w:r>
      <w:r w:rsidR="001C7A83" w:rsidRPr="00FA6988">
        <w:rPr>
          <w:rFonts w:ascii="Times New Roman" w:eastAsia="Times New Roman" w:hAnsi="Times New Roman" w:cs="Times New Roman"/>
          <w:lang w:eastAsia="pl-PL"/>
        </w:rPr>
        <w:t>514</w:t>
      </w:r>
      <w:r w:rsidRPr="00FA6988">
        <w:rPr>
          <w:rFonts w:ascii="Times New Roman" w:eastAsia="Times New Roman" w:hAnsi="Times New Roman" w:cs="Times New Roman"/>
          <w:lang w:eastAsia="pl-PL"/>
        </w:rPr>
        <w:t xml:space="preserve"> )</w:t>
      </w:r>
    </w:p>
    <w:tbl>
      <w:tblPr>
        <w:tblW w:w="96" w:type="dxa"/>
        <w:tblLayout w:type="fixed"/>
        <w:tblCellMar>
          <w:top w:w="15" w:type="dxa"/>
          <w:left w:w="15" w:type="dxa"/>
          <w:bottom w:w="15" w:type="dxa"/>
          <w:right w:w="15" w:type="dxa"/>
        </w:tblCellMar>
        <w:tblLook w:val="04A0" w:firstRow="1" w:lastRow="0" w:firstColumn="1" w:lastColumn="0" w:noHBand="0" w:noVBand="1"/>
      </w:tblPr>
      <w:tblGrid>
        <w:gridCol w:w="96"/>
      </w:tblGrid>
      <w:tr w:rsidR="008B1070" w:rsidRPr="00FA6988" w14:paraId="0D26672C" w14:textId="77777777">
        <w:tc>
          <w:tcPr>
            <w:tcW w:w="96" w:type="dxa"/>
            <w:shd w:val="clear" w:color="auto" w:fill="auto"/>
            <w:vAlign w:val="center"/>
          </w:tcPr>
          <w:p w14:paraId="5B55FF0C" w14:textId="77777777" w:rsidR="008B1070" w:rsidRPr="00FA6988" w:rsidRDefault="008B1070">
            <w:pPr>
              <w:widowControl w:val="0"/>
              <w:spacing w:after="0" w:line="240" w:lineRule="auto"/>
              <w:jc w:val="both"/>
              <w:rPr>
                <w:rFonts w:ascii="Times New Roman" w:eastAsia="Times New Roman" w:hAnsi="Times New Roman" w:cs="Times New Roman"/>
                <w:lang w:eastAsia="pl-PL"/>
              </w:rPr>
            </w:pPr>
          </w:p>
        </w:tc>
      </w:tr>
    </w:tbl>
    <w:p w14:paraId="74E3F6BE" w14:textId="77777777" w:rsidR="00FA6988" w:rsidRDefault="003F6388" w:rsidP="00FA6988">
      <w:pPr>
        <w:spacing w:beforeAutospacing="1" w:afterAutospacing="1" w:line="276" w:lineRule="auto"/>
        <w:jc w:val="both"/>
        <w:rPr>
          <w:rFonts w:ascii="Times New Roman" w:hAnsi="Times New Roman" w:cs="Times New Roman"/>
        </w:rPr>
      </w:pPr>
      <w:r w:rsidRPr="00FA6988">
        <w:rPr>
          <w:rFonts w:ascii="Times New Roman" w:eastAsia="Times New Roman" w:hAnsi="Times New Roman" w:cs="Times New Roman"/>
          <w:lang w:eastAsia="pl-PL"/>
        </w:rPr>
        <w:t xml:space="preserve">2. wykonawcę oraz uczestnika konkursu, którego beneficjentem rzeczywistym </w:t>
      </w:r>
      <w:r w:rsidRPr="00FA6988">
        <w:rPr>
          <w:rFonts w:ascii="Times New Roman" w:eastAsia="Times New Roman" w:hAnsi="Times New Roman" w:cs="Times New Roman"/>
          <w:lang w:eastAsia="pl-PL"/>
        </w:rPr>
        <w:br/>
        <w:t>w rozumieniu ustawy z 1.3.2018 r. o przeciwdziałaniu praniu pieniędzy oraz finansowaniu terroryzmu (</w:t>
      </w:r>
      <w:r w:rsidR="001C7A83" w:rsidRPr="00FA6988">
        <w:rPr>
          <w:rFonts w:ascii="Times New Roman" w:eastAsia="Times New Roman" w:hAnsi="Times New Roman" w:cs="Times New Roman"/>
          <w:lang w:eastAsia="pl-PL"/>
        </w:rPr>
        <w:t xml:space="preserve">t.j </w:t>
      </w:r>
      <w:r w:rsidRPr="00FA6988">
        <w:rPr>
          <w:rFonts w:ascii="Times New Roman" w:eastAsia="Times New Roman" w:hAnsi="Times New Roman" w:cs="Times New Roman"/>
          <w:lang w:eastAsia="pl-PL"/>
        </w:rPr>
        <w:t>Dz.U. z 202</w:t>
      </w:r>
      <w:r w:rsidR="001C7A83" w:rsidRPr="00FA6988">
        <w:rPr>
          <w:rFonts w:ascii="Times New Roman" w:eastAsia="Times New Roman" w:hAnsi="Times New Roman" w:cs="Times New Roman"/>
          <w:lang w:eastAsia="pl-PL"/>
        </w:rPr>
        <w:t>5</w:t>
      </w:r>
      <w:r w:rsidRPr="00FA6988">
        <w:rPr>
          <w:rFonts w:ascii="Times New Roman" w:eastAsia="Times New Roman" w:hAnsi="Times New Roman" w:cs="Times New Roman"/>
          <w:lang w:eastAsia="pl-PL"/>
        </w:rPr>
        <w:t xml:space="preserve"> r.</w:t>
      </w:r>
      <w:r w:rsidR="001C7A83" w:rsidRPr="00FA6988">
        <w:rPr>
          <w:rFonts w:ascii="Times New Roman" w:hAnsi="Times New Roman" w:cs="Times New Roman"/>
        </w:rPr>
        <w:t>, poz 644</w:t>
      </w:r>
      <w:r w:rsidRPr="00FA6988">
        <w:rPr>
          <w:rFonts w:ascii="Times New Roman" w:eastAsia="Times New Roman" w:hAnsi="Times New Roman" w:cs="Times New Roman"/>
          <w:lang w:eastAsia="pl-PL"/>
        </w:rPr>
        <w:t xml:space="preserve">.) jest osoba wymieniona w wykazach określonych </w:t>
      </w:r>
      <w:r w:rsidRPr="00FA6988">
        <w:rPr>
          <w:rFonts w:ascii="Times New Roman" w:eastAsia="Times New Roman" w:hAnsi="Times New Roman" w:cs="Times New Roman"/>
          <w:lang w:eastAsia="pl-PL"/>
        </w:rPr>
        <w:br/>
        <w:t xml:space="preserve">w rozporządzeniu </w:t>
      </w:r>
      <w:hyperlink r:id="rId38">
        <w:r w:rsidRPr="00FA6988">
          <w:rPr>
            <w:rFonts w:ascii="Times New Roman" w:eastAsia="Times New Roman" w:hAnsi="Times New Roman" w:cs="Times New Roman"/>
            <w:lang w:eastAsia="pl-PL"/>
          </w:rPr>
          <w:t>765/2006</w:t>
        </w:r>
      </w:hyperlink>
      <w:r w:rsidRPr="00FA6988">
        <w:rPr>
          <w:rFonts w:ascii="Times New Roman" w:eastAsia="Times New Roman" w:hAnsi="Times New Roman" w:cs="Times New Roman"/>
          <w:lang w:eastAsia="pl-PL"/>
        </w:rPr>
        <w:t xml:space="preserve"> i rozporządzeniu </w:t>
      </w:r>
      <w:hyperlink r:id="rId39">
        <w:r w:rsidRPr="00FA6988">
          <w:rPr>
            <w:rFonts w:ascii="Times New Roman" w:eastAsia="Times New Roman" w:hAnsi="Times New Roman" w:cs="Times New Roman"/>
            <w:lang w:eastAsia="pl-PL"/>
          </w:rPr>
          <w:t>269/2014</w:t>
        </w:r>
      </w:hyperlink>
      <w:r w:rsidRPr="00FA6988">
        <w:rPr>
          <w:rFonts w:ascii="Times New Roman" w:eastAsia="Times New Roman" w:hAnsi="Times New Roman" w:cs="Times New Roman"/>
          <w:lang w:eastAsia="pl-PL"/>
        </w:rPr>
        <w:t xml:space="preserve"> albo wpisana na listę lub będąca takim beneficjentem rzeczywistym od 24 lutego 2022 r., o ile została wpisana na listę na podstawie decyzji w sprawie wpisu na listę rozstrzygającej o zastosowaniu środka, o którym mowa w </w:t>
      </w:r>
      <w:hyperlink r:id="rId40">
        <w:r w:rsidRPr="00FA6988">
          <w:rPr>
            <w:rFonts w:ascii="Times New Roman" w:eastAsia="Times New Roman" w:hAnsi="Times New Roman" w:cs="Times New Roman"/>
            <w:lang w:eastAsia="pl-PL"/>
          </w:rPr>
          <w:t>art. 1 pkt 3</w:t>
        </w:r>
      </w:hyperlink>
      <w:r w:rsidRPr="00FA6988">
        <w:rPr>
          <w:rFonts w:ascii="Times New Roman" w:eastAsia="Times New Roman" w:hAnsi="Times New Roman" w:cs="Times New Roman"/>
          <w:lang w:eastAsia="pl-PL"/>
        </w:rPr>
        <w:t xml:space="preserve"> Prze</w:t>
      </w:r>
      <w:r w:rsidRPr="00FA6988">
        <w:rPr>
          <w:rFonts w:ascii="Times New Roman" w:eastAsia="Times New Roman" w:hAnsi="Times New Roman" w:cs="Times New Roman"/>
          <w:b/>
          <w:lang w:eastAsia="pl-PL"/>
        </w:rPr>
        <w:t>ciwA</w:t>
      </w:r>
      <w:r w:rsidRPr="00FA6988">
        <w:rPr>
          <w:rFonts w:ascii="Times New Roman" w:eastAsia="Times New Roman" w:hAnsi="Times New Roman" w:cs="Times New Roman"/>
          <w:lang w:eastAsia="pl-PL"/>
        </w:rPr>
        <w:t>grUkrainaU;</w:t>
      </w:r>
    </w:p>
    <w:p w14:paraId="72C9717E" w14:textId="77777777" w:rsidR="00FA6988" w:rsidRDefault="003F6388" w:rsidP="00FA6988">
      <w:pPr>
        <w:spacing w:beforeAutospacing="1" w:afterAutospacing="1" w:line="276" w:lineRule="auto"/>
        <w:jc w:val="both"/>
        <w:rPr>
          <w:rFonts w:ascii="Times New Roman" w:hAnsi="Times New Roman" w:cs="Times New Roman"/>
        </w:rPr>
      </w:pPr>
      <w:r w:rsidRPr="00FA6988">
        <w:rPr>
          <w:rFonts w:ascii="Times New Roman" w:eastAsia="Times New Roman" w:hAnsi="Times New Roman" w:cs="Times New Roman"/>
          <w:lang w:eastAsia="pl-PL"/>
        </w:rPr>
        <w:t xml:space="preserve">3. wykonawcę oraz uczestnika konkursu, którego jednostką dominującą w rozumieniu </w:t>
      </w:r>
      <w:hyperlink r:id="rId41">
        <w:r w:rsidRPr="00FA6988">
          <w:rPr>
            <w:rFonts w:ascii="Times New Roman" w:eastAsia="Times New Roman" w:hAnsi="Times New Roman" w:cs="Times New Roman"/>
            <w:lang w:eastAsia="pl-PL"/>
          </w:rPr>
          <w:t>art. 3 ust. 1 pkt 37</w:t>
        </w:r>
      </w:hyperlink>
      <w:r w:rsidRPr="00FA6988">
        <w:rPr>
          <w:rFonts w:ascii="Times New Roman" w:eastAsia="Times New Roman" w:hAnsi="Times New Roman" w:cs="Times New Roman"/>
          <w:lang w:eastAsia="pl-PL"/>
        </w:rPr>
        <w:t xml:space="preserve"> ustawy z 29 września 1994 r. o rachunkowości (</w:t>
      </w:r>
      <w:r w:rsidR="001C7A83" w:rsidRPr="00FA6988">
        <w:rPr>
          <w:rFonts w:ascii="Times New Roman" w:eastAsia="Times New Roman" w:hAnsi="Times New Roman" w:cs="Times New Roman"/>
          <w:lang w:eastAsia="pl-PL"/>
        </w:rPr>
        <w:t xml:space="preserve">t.j. </w:t>
      </w:r>
      <w:r w:rsidRPr="00FA6988">
        <w:rPr>
          <w:rFonts w:ascii="Times New Roman" w:eastAsia="Times New Roman" w:hAnsi="Times New Roman" w:cs="Times New Roman"/>
          <w:lang w:eastAsia="pl-PL"/>
        </w:rPr>
        <w:t>Dz.U. z 202</w:t>
      </w:r>
      <w:r w:rsidR="001C7A83" w:rsidRPr="00FA6988">
        <w:rPr>
          <w:rFonts w:ascii="Times New Roman" w:eastAsia="Times New Roman" w:hAnsi="Times New Roman" w:cs="Times New Roman"/>
          <w:lang w:eastAsia="pl-PL"/>
        </w:rPr>
        <w:t>3</w:t>
      </w:r>
      <w:r w:rsidRPr="00FA6988">
        <w:rPr>
          <w:rFonts w:ascii="Times New Roman" w:eastAsia="Times New Roman" w:hAnsi="Times New Roman" w:cs="Times New Roman"/>
          <w:lang w:eastAsia="pl-PL"/>
        </w:rPr>
        <w:t xml:space="preserve"> r. </w:t>
      </w:r>
      <w:r w:rsidR="001C7A83" w:rsidRPr="00FA6988">
        <w:rPr>
          <w:rFonts w:ascii="Times New Roman" w:hAnsi="Times New Roman" w:cs="Times New Roman"/>
        </w:rPr>
        <w:t xml:space="preserve">poz. 120 </w:t>
      </w:r>
      <w:r w:rsidRPr="00FA6988">
        <w:rPr>
          <w:rFonts w:ascii="Times New Roman" w:eastAsia="Times New Roman" w:hAnsi="Times New Roman" w:cs="Times New Roman"/>
          <w:lang w:eastAsia="pl-PL"/>
        </w:rPr>
        <w:t xml:space="preserve">ze zm.), jest podmiot wymieniony w wykazach określonych w rozporządzeniu </w:t>
      </w:r>
      <w:hyperlink r:id="rId42">
        <w:r w:rsidRPr="00FA6988">
          <w:rPr>
            <w:rFonts w:ascii="Times New Roman" w:eastAsia="Times New Roman" w:hAnsi="Times New Roman" w:cs="Times New Roman"/>
            <w:lang w:eastAsia="pl-PL"/>
          </w:rPr>
          <w:t>765/2006</w:t>
        </w:r>
      </w:hyperlink>
      <w:r w:rsidRPr="00FA6988">
        <w:rPr>
          <w:rFonts w:ascii="Times New Roman" w:eastAsia="Times New Roman" w:hAnsi="Times New Roman" w:cs="Times New Roman"/>
          <w:lang w:eastAsia="pl-PL"/>
        </w:rPr>
        <w:t xml:space="preserve"> i rozporządzeniu </w:t>
      </w:r>
      <w:hyperlink r:id="rId43">
        <w:r w:rsidRPr="00FA6988">
          <w:rPr>
            <w:rFonts w:ascii="Times New Roman" w:eastAsia="Times New Roman" w:hAnsi="Times New Roman" w:cs="Times New Roman"/>
            <w:lang w:eastAsia="pl-PL"/>
          </w:rPr>
          <w:t>269/2014</w:t>
        </w:r>
      </w:hyperlink>
      <w:r w:rsidRPr="00FA6988">
        <w:rPr>
          <w:rFonts w:ascii="Times New Roman" w:eastAsia="Times New Roman" w:hAnsi="Times New Roman" w:cs="Times New Roman"/>
          <w:lang w:eastAsia="pl-PL"/>
        </w:rPr>
        <w:t xml:space="preserve"> albo wpisany na listę lub będący taką jednostką dominującą od 24.2.2022 r., o ile został wpisany na listę na podstawie decyzji w sprawie wpisu na listę rozstrzygającej o zastosowaniu środka, o którym mowa w </w:t>
      </w:r>
      <w:hyperlink r:id="rId44">
        <w:r w:rsidRPr="00FA6988">
          <w:rPr>
            <w:rFonts w:ascii="Times New Roman" w:eastAsia="Times New Roman" w:hAnsi="Times New Roman" w:cs="Times New Roman"/>
            <w:lang w:eastAsia="pl-PL"/>
          </w:rPr>
          <w:t>art. 1 pkt 3</w:t>
        </w:r>
      </w:hyperlink>
      <w:r w:rsidRPr="00FA6988">
        <w:rPr>
          <w:rFonts w:ascii="Times New Roman" w:eastAsia="Times New Roman" w:hAnsi="Times New Roman" w:cs="Times New Roman"/>
          <w:lang w:eastAsia="pl-PL"/>
        </w:rPr>
        <w:t xml:space="preserve"> </w:t>
      </w:r>
      <w:proofErr w:type="spellStart"/>
      <w:r w:rsidRPr="00FA6988">
        <w:rPr>
          <w:rFonts w:ascii="Times New Roman" w:eastAsia="Times New Roman" w:hAnsi="Times New Roman" w:cs="Times New Roman"/>
          <w:lang w:eastAsia="pl-PL"/>
        </w:rPr>
        <w:t>PrzeciwAgrUkrainaU</w:t>
      </w:r>
      <w:proofErr w:type="spellEnd"/>
      <w:r w:rsidRPr="00FA6988">
        <w:rPr>
          <w:rFonts w:ascii="Times New Roman" w:eastAsia="Times New Roman" w:hAnsi="Times New Roman" w:cs="Times New Roman"/>
          <w:lang w:eastAsia="pl-PL"/>
        </w:rPr>
        <w:t>;</w:t>
      </w:r>
    </w:p>
    <w:p w14:paraId="5AE42A5F" w14:textId="77777777" w:rsidR="00FA6988" w:rsidRDefault="003F6388" w:rsidP="00FA6988">
      <w:pPr>
        <w:spacing w:beforeAutospacing="1" w:afterAutospacing="1" w:line="276" w:lineRule="auto"/>
        <w:jc w:val="both"/>
        <w:rPr>
          <w:rFonts w:ascii="Times New Roman" w:hAnsi="Times New Roman" w:cs="Times New Roman"/>
        </w:rPr>
      </w:pPr>
      <w:r w:rsidRPr="00FA6988">
        <w:rPr>
          <w:rFonts w:ascii="Times New Roman" w:eastAsia="Times New Roman" w:hAnsi="Times New Roman" w:cs="Times New Roman"/>
          <w:bCs/>
          <w:lang w:eastAsia="pl-PL"/>
        </w:rPr>
        <w:t>Wykluczenie wykonawcy</w:t>
      </w:r>
    </w:p>
    <w:p w14:paraId="273A19EF" w14:textId="57650E58" w:rsidR="008B1070" w:rsidRPr="00FA6988" w:rsidRDefault="003F6388" w:rsidP="00FA6988">
      <w:pPr>
        <w:spacing w:beforeAutospacing="1" w:afterAutospacing="1" w:line="276" w:lineRule="auto"/>
        <w:jc w:val="both"/>
        <w:rPr>
          <w:rFonts w:ascii="Times New Roman" w:hAnsi="Times New Roman" w:cs="Times New Roman"/>
        </w:rPr>
      </w:pPr>
      <w:r w:rsidRPr="00FA6988">
        <w:rPr>
          <w:rFonts w:ascii="Times New Roman" w:eastAsia="Times New Roman" w:hAnsi="Times New Roman" w:cs="Times New Roman"/>
          <w:lang w:eastAsia="pl-PL"/>
        </w:rPr>
        <w:t xml:space="preserve">Wykluczenie wykonawcy z postępowanie na podstawie </w:t>
      </w:r>
      <w:hyperlink r:id="rId45">
        <w:r w:rsidRPr="00FA6988">
          <w:rPr>
            <w:rFonts w:ascii="Times New Roman" w:eastAsia="Times New Roman" w:hAnsi="Times New Roman" w:cs="Times New Roman"/>
            <w:lang w:eastAsia="pl-PL"/>
          </w:rPr>
          <w:t>art. 7 ust. 1</w:t>
        </w:r>
      </w:hyperlink>
      <w:r w:rsidRPr="00FA6988">
        <w:rPr>
          <w:rFonts w:ascii="Times New Roman" w:eastAsia="Times New Roman" w:hAnsi="Times New Roman" w:cs="Times New Roman"/>
          <w:lang w:eastAsia="pl-PL"/>
        </w:rPr>
        <w:t xml:space="preserve"> </w:t>
      </w:r>
      <w:proofErr w:type="spellStart"/>
      <w:r w:rsidRPr="00FA6988">
        <w:rPr>
          <w:rFonts w:ascii="Times New Roman" w:eastAsia="Times New Roman" w:hAnsi="Times New Roman" w:cs="Times New Roman"/>
          <w:lang w:eastAsia="pl-PL"/>
        </w:rPr>
        <w:t>PrzeciwAgrUkrainaU</w:t>
      </w:r>
      <w:proofErr w:type="spellEnd"/>
      <w:r w:rsidRPr="00FA6988">
        <w:rPr>
          <w:rFonts w:ascii="Times New Roman" w:eastAsia="Times New Roman" w:hAnsi="Times New Roman" w:cs="Times New Roman"/>
          <w:lang w:eastAsia="pl-PL"/>
        </w:rPr>
        <w:t xml:space="preserve">; następować będzie na okres trwania wymienionych w nim okoliczności. W przypadku wykonawcy lub uczestnika konkursu wykluczonego na podstawie </w:t>
      </w:r>
      <w:hyperlink r:id="rId46">
        <w:r w:rsidRPr="00FA6988">
          <w:rPr>
            <w:rFonts w:ascii="Times New Roman" w:eastAsia="Times New Roman" w:hAnsi="Times New Roman" w:cs="Times New Roman"/>
            <w:lang w:eastAsia="pl-PL"/>
          </w:rPr>
          <w:t>art. 7 ust. 1</w:t>
        </w:r>
      </w:hyperlink>
      <w:r w:rsidRPr="00FA6988">
        <w:rPr>
          <w:rFonts w:ascii="Times New Roman" w:eastAsia="Times New Roman" w:hAnsi="Times New Roman" w:cs="Times New Roman"/>
          <w:lang w:eastAsia="pl-PL"/>
        </w:rPr>
        <w:t xml:space="preserve"> </w:t>
      </w:r>
      <w:proofErr w:type="spellStart"/>
      <w:r w:rsidRPr="00FA6988">
        <w:rPr>
          <w:rFonts w:ascii="Times New Roman" w:eastAsia="Times New Roman" w:hAnsi="Times New Roman" w:cs="Times New Roman"/>
          <w:lang w:eastAsia="pl-PL"/>
        </w:rPr>
        <w:t>PrzeciwAgrUkrainaU</w:t>
      </w:r>
      <w:proofErr w:type="spellEnd"/>
      <w:r w:rsidRPr="00FA6988">
        <w:rPr>
          <w:rFonts w:ascii="Times New Roman" w:eastAsia="Times New Roman" w:hAnsi="Times New Roman" w:cs="Times New Roman"/>
          <w:lang w:eastAsia="pl-PL"/>
        </w:rPr>
        <w:t xml:space="preserve">, zamawiający odrzuca wniosek o dopuszczenie do udziału w postępowaniu o udzielenie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t>
      </w:r>
      <w:r w:rsidRPr="00FA6988">
        <w:rPr>
          <w:rFonts w:ascii="Times New Roman" w:eastAsia="Times New Roman" w:hAnsi="Times New Roman" w:cs="Times New Roman"/>
          <w:lang w:eastAsia="pl-PL"/>
        </w:rPr>
        <w:lastRenderedPageBreak/>
        <w:t>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r w:rsidRPr="00FA6988">
        <w:rPr>
          <w:rFonts w:ascii="Times New Roman" w:eastAsia="Calibri" w:hAnsi="Times New Roman" w:cs="Times New Roman"/>
          <w:color w:val="000000"/>
          <w:lang w:eastAsia="pl-PL"/>
        </w:rPr>
        <w:t xml:space="preserve"> </w:t>
      </w:r>
    </w:p>
    <w:p w14:paraId="7B01B7CB" w14:textId="77777777" w:rsidR="008B1070" w:rsidRPr="00FA6988" w:rsidRDefault="008B1070">
      <w:pPr>
        <w:spacing w:after="0" w:line="240" w:lineRule="auto"/>
        <w:rPr>
          <w:rFonts w:ascii="Times New Roman" w:eastAsia="Times New Roman" w:hAnsi="Times New Roman" w:cs="Times New Roman"/>
          <w:lang w:eastAsia="pl-PL"/>
        </w:rPr>
      </w:pPr>
    </w:p>
    <w:p w14:paraId="0BF4DC03" w14:textId="77777777" w:rsidR="008B1070" w:rsidRPr="00FA6988" w:rsidRDefault="003F6388">
      <w:pPr>
        <w:spacing w:after="0" w:line="240" w:lineRule="auto"/>
        <w:jc w:val="both"/>
        <w:rPr>
          <w:rFonts w:ascii="Times New Roman" w:eastAsia="Times New Roman" w:hAnsi="Times New Roman" w:cs="Times New Roman"/>
          <w:lang w:eastAsia="pl-PL"/>
        </w:rPr>
      </w:pPr>
      <w:r w:rsidRPr="00FA6988">
        <w:rPr>
          <w:rFonts w:ascii="Times New Roman" w:eastAsia="Times New Roman" w:hAnsi="Times New Roman" w:cs="Times New Roman"/>
          <w:lang w:eastAsia="pl-PL"/>
        </w:rPr>
        <w:t xml:space="preserve">Zgodnie z art. 7 ust 5 . </w:t>
      </w:r>
      <w:proofErr w:type="spellStart"/>
      <w:r w:rsidRPr="00FA6988">
        <w:rPr>
          <w:rFonts w:ascii="Times New Roman" w:eastAsia="Times New Roman" w:hAnsi="Times New Roman" w:cs="Times New Roman"/>
          <w:lang w:eastAsia="pl-PL"/>
        </w:rPr>
        <w:t>PrzeciwAgrUkrainaU</w:t>
      </w:r>
      <w:proofErr w:type="spellEnd"/>
      <w:r w:rsidRPr="00FA6988">
        <w:rPr>
          <w:rFonts w:ascii="Times New Roman" w:eastAsia="Times New Roman" w:hAnsi="Times New Roman" w:cs="Times New Roman"/>
          <w:lang w:eastAsia="pl-PL"/>
        </w:rPr>
        <w:t xml:space="preserve">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4BA91CE8" w14:textId="77777777" w:rsidR="008B1070" w:rsidRPr="00FA6988" w:rsidRDefault="003F6388">
      <w:pPr>
        <w:spacing w:after="0" w:line="240" w:lineRule="auto"/>
        <w:jc w:val="both"/>
        <w:rPr>
          <w:rFonts w:ascii="Times New Roman" w:eastAsia="Times New Roman" w:hAnsi="Times New Roman" w:cs="Times New Roman"/>
          <w:lang w:eastAsia="pl-PL"/>
        </w:rPr>
      </w:pPr>
      <w:bookmarkStart w:id="17" w:name="mip63236846"/>
      <w:bookmarkEnd w:id="17"/>
      <w:r w:rsidRPr="00FA6988">
        <w:rPr>
          <w:rFonts w:ascii="Times New Roman" w:eastAsia="Times New Roman" w:hAnsi="Times New Roman" w:cs="Times New Roman"/>
          <w:lang w:eastAsia="pl-PL"/>
        </w:rPr>
        <w:t xml:space="preserve">Art. 7 ust 6. </w:t>
      </w:r>
      <w:proofErr w:type="spellStart"/>
      <w:r w:rsidRPr="00FA6988">
        <w:rPr>
          <w:rFonts w:ascii="Times New Roman" w:eastAsia="Times New Roman" w:hAnsi="Times New Roman" w:cs="Times New Roman"/>
          <w:lang w:eastAsia="pl-PL"/>
        </w:rPr>
        <w:t>PrzeciwAgrUkrainaU</w:t>
      </w:r>
      <w:proofErr w:type="spellEnd"/>
      <w:r w:rsidRPr="00FA6988">
        <w:rPr>
          <w:rFonts w:ascii="Times New Roman" w:eastAsia="Times New Roman" w:hAnsi="Times New Roman" w:cs="Times New Roman"/>
          <w:lang w:eastAsia="pl-PL"/>
        </w:rPr>
        <w:t xml:space="preserve"> stanowi, że Osoba lub podmiot podlegające wykluczeniu na podstawie ust. 1, które w okresie tego wykluczenia ubiegają się o udzielenie zamówienia publicznego lub dopuszczenie do udziału w konkursie lub biorą udział w postępowaniu </w:t>
      </w:r>
      <w:r w:rsidRPr="00FA6988">
        <w:rPr>
          <w:rFonts w:ascii="Times New Roman" w:eastAsia="Times New Roman" w:hAnsi="Times New Roman" w:cs="Times New Roman"/>
          <w:lang w:eastAsia="pl-PL"/>
        </w:rPr>
        <w:br/>
        <w:t>o udzielenie zamówienia publicznego lub w konkursie, podlegają karze pieniężnej.</w:t>
      </w:r>
    </w:p>
    <w:p w14:paraId="31C6C480" w14:textId="77777777" w:rsidR="008B1070" w:rsidRPr="00FA6988" w:rsidRDefault="003F6388">
      <w:pPr>
        <w:spacing w:after="0" w:line="240" w:lineRule="auto"/>
        <w:jc w:val="both"/>
        <w:rPr>
          <w:rFonts w:ascii="Times New Roman" w:eastAsia="Times New Roman" w:hAnsi="Times New Roman" w:cs="Times New Roman"/>
          <w:lang w:eastAsia="pl-PL"/>
        </w:rPr>
      </w:pPr>
      <w:bookmarkStart w:id="18" w:name="mip63236847"/>
      <w:bookmarkEnd w:id="18"/>
      <w:r w:rsidRPr="00FA6988">
        <w:rPr>
          <w:rFonts w:ascii="Times New Roman" w:eastAsia="Times New Roman" w:hAnsi="Times New Roman" w:cs="Times New Roman"/>
          <w:lang w:eastAsia="pl-PL"/>
        </w:rPr>
        <w:t xml:space="preserve">Na podstawie art. 7 ust. 7 </w:t>
      </w:r>
      <w:proofErr w:type="spellStart"/>
      <w:r w:rsidRPr="00FA6988">
        <w:rPr>
          <w:rFonts w:ascii="Times New Roman" w:eastAsia="Times New Roman" w:hAnsi="Times New Roman" w:cs="Times New Roman"/>
          <w:lang w:eastAsia="pl-PL"/>
        </w:rPr>
        <w:t>PrzeciwAgrUkrainaU</w:t>
      </w:r>
      <w:proofErr w:type="spellEnd"/>
      <w:r w:rsidRPr="00FA6988">
        <w:rPr>
          <w:rFonts w:ascii="Times New Roman" w:eastAsia="Times New Roman" w:hAnsi="Times New Roman" w:cs="Times New Roman"/>
          <w:lang w:eastAsia="pl-PL"/>
        </w:rPr>
        <w:t>; karę pieniężną, o której mowa w ust. 6, nakłada Prezes Urzędu Zamówień Publicznych, w drodze decyzji, w wysokości do 20 000 000 zł.</w:t>
      </w:r>
      <w:bookmarkStart w:id="19" w:name="mip63236848"/>
      <w:bookmarkEnd w:id="19"/>
    </w:p>
    <w:p w14:paraId="316D42A2" w14:textId="77777777" w:rsidR="008B1070" w:rsidRPr="00FA6988" w:rsidRDefault="003F6388">
      <w:pPr>
        <w:spacing w:after="0" w:line="240" w:lineRule="auto"/>
        <w:jc w:val="both"/>
        <w:rPr>
          <w:rFonts w:ascii="Times New Roman" w:eastAsia="Times New Roman" w:hAnsi="Times New Roman" w:cs="Times New Roman"/>
          <w:lang w:eastAsia="pl-PL"/>
        </w:rPr>
      </w:pPr>
      <w:r w:rsidRPr="00FA6988">
        <w:rPr>
          <w:rFonts w:ascii="Times New Roman" w:eastAsia="Times New Roman" w:hAnsi="Times New Roman" w:cs="Times New Roman"/>
          <w:lang w:eastAsia="pl-PL"/>
        </w:rPr>
        <w:t>Wpływy z kar pieniężnych, o których mowa w ust. 6, stanowią dochód budżetu państwa.</w:t>
      </w:r>
    </w:p>
    <w:p w14:paraId="47A21C6A" w14:textId="77777777" w:rsidR="008B1070" w:rsidRPr="00FA6988" w:rsidRDefault="008B1070">
      <w:pPr>
        <w:shd w:val="clear" w:color="auto" w:fill="FFFFFF"/>
        <w:spacing w:before="72" w:line="240" w:lineRule="auto"/>
        <w:rPr>
          <w:rFonts w:ascii="Times New Roman" w:hAnsi="Times New Roman" w:cs="Times New Roman"/>
          <w:color w:val="333333"/>
        </w:rPr>
      </w:pPr>
    </w:p>
    <w:p w14:paraId="3128E700" w14:textId="77777777" w:rsidR="008B1070" w:rsidRPr="00FA6988" w:rsidRDefault="003F6388">
      <w:pPr>
        <w:shd w:val="clear" w:color="auto" w:fill="FFFFFF"/>
        <w:spacing w:line="276" w:lineRule="auto"/>
        <w:jc w:val="both"/>
        <w:rPr>
          <w:rFonts w:ascii="Times New Roman" w:hAnsi="Times New Roman" w:cs="Times New Roman"/>
        </w:rPr>
      </w:pPr>
      <w:r w:rsidRPr="00FA6988">
        <w:rPr>
          <w:rFonts w:ascii="Times New Roman" w:hAnsi="Times New Roman" w:cs="Times New Roman"/>
          <w:b/>
        </w:rPr>
        <w:t xml:space="preserve"> 8.2</w:t>
      </w:r>
      <w:r w:rsidRPr="00FA6988">
        <w:rPr>
          <w:rFonts w:ascii="Times New Roman" w:hAnsi="Times New Roman" w:cs="Times New Roman"/>
        </w:rPr>
        <w:t xml:space="preserve"> Zamawiający, stosownie do treści art. 109 ust. 1 pkt. 4  ustawy Pzp, wykluczy z  postępowania o udzielenie zamówienia wykonawcę: </w:t>
      </w:r>
    </w:p>
    <w:p w14:paraId="0932B256" w14:textId="77777777" w:rsidR="008B1070" w:rsidRPr="00FA6988" w:rsidRDefault="003F6388">
      <w:pPr>
        <w:shd w:val="clear" w:color="auto" w:fill="FFFFFF"/>
        <w:spacing w:after="0" w:line="240" w:lineRule="auto"/>
        <w:jc w:val="both"/>
        <w:rPr>
          <w:rFonts w:ascii="Times New Roman" w:eastAsia="Times New Roman" w:hAnsi="Times New Roman" w:cs="Times New Roman"/>
          <w:color w:val="333333"/>
          <w:highlight w:val="white"/>
          <w:lang w:eastAsia="pl-PL"/>
        </w:rPr>
      </w:pPr>
      <w:r w:rsidRPr="00FA6988">
        <w:rPr>
          <w:rFonts w:ascii="Times New Roman" w:eastAsia="Times New Roman" w:hAnsi="Times New Roman" w:cs="Times New Roman"/>
          <w:color w:val="333333"/>
          <w:shd w:val="clear" w:color="auto" w:fill="FFFFFF"/>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8F03DB8" w14:textId="77777777" w:rsidR="008B1070" w:rsidRPr="00FA6988" w:rsidRDefault="008B1070">
      <w:pPr>
        <w:shd w:val="clear" w:color="auto" w:fill="FFFFFF"/>
        <w:spacing w:after="0" w:line="240" w:lineRule="auto"/>
        <w:jc w:val="both"/>
        <w:rPr>
          <w:rFonts w:ascii="Times New Roman" w:eastAsia="Times New Roman" w:hAnsi="Times New Roman" w:cs="Times New Roman"/>
          <w:color w:val="333333"/>
          <w:lang w:eastAsia="pl-PL"/>
        </w:rPr>
      </w:pPr>
    </w:p>
    <w:p w14:paraId="337CA9B1" w14:textId="77777777" w:rsidR="008B1070" w:rsidRPr="00FA6988" w:rsidRDefault="003F6388">
      <w:pPr>
        <w:pStyle w:val="Akapitzlist"/>
        <w:numPr>
          <w:ilvl w:val="1"/>
          <w:numId w:val="47"/>
        </w:numPr>
        <w:shd w:val="clear" w:color="auto" w:fill="FFFFFF"/>
        <w:spacing w:line="276" w:lineRule="auto"/>
        <w:ind w:left="-142"/>
        <w:jc w:val="both"/>
        <w:rPr>
          <w:rFonts w:ascii="Times New Roman" w:hAnsi="Times New Roman" w:cs="Times New Roman"/>
        </w:rPr>
      </w:pPr>
      <w:r w:rsidRPr="00FA6988">
        <w:rPr>
          <w:rFonts w:ascii="Times New Roman" w:hAnsi="Times New Roman" w:cs="Times New Roman"/>
        </w:rPr>
        <w:t>Wykluczenie Wykonawcy następuje zgodnie z art. 111 ustawy Pzp.</w:t>
      </w:r>
    </w:p>
    <w:p w14:paraId="5086A9DD" w14:textId="77777777" w:rsidR="008B1070" w:rsidRPr="00FA6988" w:rsidRDefault="003F6388">
      <w:pPr>
        <w:pStyle w:val="Akapitzlist"/>
        <w:numPr>
          <w:ilvl w:val="1"/>
          <w:numId w:val="47"/>
        </w:numPr>
        <w:shd w:val="clear" w:color="auto" w:fill="FFFFFF"/>
        <w:spacing w:line="276" w:lineRule="auto"/>
        <w:ind w:left="-142"/>
        <w:jc w:val="both"/>
        <w:rPr>
          <w:rFonts w:ascii="Times New Roman" w:hAnsi="Times New Roman" w:cs="Times New Roman"/>
        </w:rPr>
      </w:pPr>
      <w:r w:rsidRPr="00FA6988">
        <w:rPr>
          <w:rFonts w:ascii="Times New Roman" w:hAnsi="Times New Roman" w:cs="Times New Roman"/>
        </w:rPr>
        <w:t xml:space="preserve">Wykonawca, który podlega wykluczeniu na podstawie art. 108 ust. 1 pkt 1, 2, 5 i 6 oraz 109 ust. 1 ust. 4,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 </w:t>
      </w:r>
    </w:p>
    <w:p w14:paraId="592F76D3" w14:textId="77777777" w:rsidR="008B1070" w:rsidRPr="00FA6988" w:rsidRDefault="003F6388">
      <w:pPr>
        <w:pStyle w:val="Akapitzlist"/>
        <w:numPr>
          <w:ilvl w:val="1"/>
          <w:numId w:val="47"/>
        </w:numPr>
        <w:shd w:val="clear" w:color="auto" w:fill="FFFFFF"/>
        <w:spacing w:line="276" w:lineRule="auto"/>
        <w:ind w:left="-142"/>
        <w:jc w:val="both"/>
        <w:rPr>
          <w:rFonts w:ascii="Times New Roman" w:hAnsi="Times New Roman" w:cs="Times New Roman"/>
        </w:rPr>
      </w:pPr>
      <w:r w:rsidRPr="00FA6988">
        <w:rPr>
          <w:rFonts w:ascii="Times New Roman" w:hAnsi="Times New Roman" w:cs="Times New Roman"/>
        </w:rPr>
        <w:t>Wykonawca nie podlega wykluczeniu, jeżeli Zamawiający, uwzględniając wagę i szczególne okoliczności czynu Wykonawcy, uzna za wystarczające dowody przedstawione na podst. art. 110 ust. 2 ustawy Pzp.</w:t>
      </w:r>
    </w:p>
    <w:p w14:paraId="0CEE59F1" w14:textId="77777777" w:rsidR="008B1070" w:rsidRPr="00FA6988" w:rsidRDefault="003F6388">
      <w:pPr>
        <w:pStyle w:val="Akapitzlist"/>
        <w:numPr>
          <w:ilvl w:val="1"/>
          <w:numId w:val="47"/>
        </w:numPr>
        <w:shd w:val="clear" w:color="auto" w:fill="FFFFFF"/>
        <w:spacing w:line="276" w:lineRule="auto"/>
        <w:ind w:left="-142"/>
        <w:jc w:val="both"/>
        <w:rPr>
          <w:rFonts w:ascii="Times New Roman" w:hAnsi="Times New Roman" w:cs="Times New Roman"/>
        </w:rPr>
      </w:pPr>
      <w:r w:rsidRPr="00FA6988">
        <w:rPr>
          <w:rFonts w:ascii="Times New Roman" w:hAnsi="Times New Roman" w:cs="Times New Roman"/>
          <w:color w:val="000000"/>
        </w:rPr>
        <w:t>Zamawiający ocenia, czy podjęte przez wykonawcę czynności wskazane w rozdziale II pkt 8 ppkt. 5 SWZ są wystarczające do wykazania jego rzetelności, uwzględniając wagę i szczególne okoliczności czynu wykonawcy. Jeżeli podjęte przez wykonawcę czynności wskazane w pkt. 8 ppkt 4 SWZ nie są wystarczające do wykazania jego rzetelności, zamawiający wyklucza wykonawcę.</w:t>
      </w:r>
    </w:p>
    <w:p w14:paraId="2EFD2B7F" w14:textId="77777777" w:rsidR="008B1070" w:rsidRPr="00FA6988" w:rsidRDefault="008B1070">
      <w:pPr>
        <w:numPr>
          <w:ilvl w:val="0"/>
          <w:numId w:val="17"/>
        </w:numPr>
        <w:spacing w:after="14" w:line="276" w:lineRule="auto"/>
        <w:ind w:left="2563" w:hanging="360"/>
        <w:jc w:val="both"/>
        <w:rPr>
          <w:rFonts w:ascii="Times New Roman" w:eastAsia="Times New Roman" w:hAnsi="Times New Roman" w:cs="Times New Roman"/>
          <w:b/>
          <w:lang w:eastAsia="pl-PL"/>
        </w:rPr>
      </w:pPr>
    </w:p>
    <w:p w14:paraId="417A82C6" w14:textId="77777777" w:rsidR="008B1070" w:rsidRPr="00FA6988" w:rsidRDefault="003F6388">
      <w:pPr>
        <w:numPr>
          <w:ilvl w:val="0"/>
          <w:numId w:val="17"/>
        </w:numPr>
        <w:spacing w:after="14" w:line="276" w:lineRule="auto"/>
        <w:ind w:left="-426" w:hanging="283"/>
        <w:jc w:val="both"/>
        <w:rPr>
          <w:rFonts w:ascii="Times New Roman" w:eastAsia="Times New Roman" w:hAnsi="Times New Roman" w:cs="Times New Roman"/>
          <w:b/>
          <w:lang w:eastAsia="pl-PL"/>
        </w:rPr>
      </w:pPr>
      <w:r w:rsidRPr="00FA6988">
        <w:rPr>
          <w:rFonts w:ascii="Times New Roman" w:eastAsia="Times New Roman" w:hAnsi="Times New Roman" w:cs="Times New Roman"/>
          <w:b/>
          <w:lang w:eastAsia="pl-PL"/>
        </w:rPr>
        <w:t xml:space="preserve">9. </w:t>
      </w:r>
      <w:r w:rsidRPr="00FA6988">
        <w:rPr>
          <w:rFonts w:ascii="Times New Roman" w:eastAsia="Times New Roman" w:hAnsi="Times New Roman" w:cs="Times New Roman"/>
          <w:b/>
          <w:bCs/>
          <w:kern w:val="2"/>
          <w:lang w:val="x-none"/>
        </w:rPr>
        <w:t>WYKAZ PODMIOTOWYCH ŚRODKÓW DOWODOWYCH</w:t>
      </w:r>
      <w:r w:rsidRPr="00FA6988">
        <w:rPr>
          <w:rFonts w:ascii="Times New Roman" w:eastAsia="Times New Roman" w:hAnsi="Times New Roman" w:cs="Times New Roman"/>
          <w:b/>
          <w:bCs/>
          <w:kern w:val="2"/>
        </w:rPr>
        <w:t>.</w:t>
      </w:r>
    </w:p>
    <w:p w14:paraId="13F7C564" w14:textId="77777777" w:rsidR="008B1070" w:rsidRPr="00FA6988" w:rsidRDefault="003F6388">
      <w:pPr>
        <w:pStyle w:val="Akapitzlist"/>
        <w:numPr>
          <w:ilvl w:val="1"/>
          <w:numId w:val="8"/>
        </w:numPr>
        <w:shd w:val="clear" w:color="auto" w:fill="FFFFFF"/>
        <w:spacing w:before="240" w:after="0" w:line="276" w:lineRule="auto"/>
        <w:jc w:val="both"/>
        <w:rPr>
          <w:rFonts w:ascii="Times New Roman" w:eastAsia="Times New Roman" w:hAnsi="Times New Roman" w:cs="Times New Roman"/>
          <w:b/>
          <w:kern w:val="2"/>
          <w:lang w:eastAsia="ar-SA"/>
        </w:rPr>
      </w:pPr>
      <w:r w:rsidRPr="00FA6988">
        <w:rPr>
          <w:rFonts w:ascii="Times New Roman" w:eastAsia="Times New Roman" w:hAnsi="Times New Roman" w:cs="Times New Roman"/>
          <w:b/>
          <w:kern w:val="2"/>
          <w:lang w:eastAsia="ar-SA"/>
        </w:rPr>
        <w:t>DOKUMENTY SKŁADANE RAZEM Z OFERTĄ</w:t>
      </w:r>
    </w:p>
    <w:p w14:paraId="235C508A" w14:textId="2C92C0E3" w:rsidR="008B1070" w:rsidRPr="00FA6988" w:rsidRDefault="003F6388">
      <w:pPr>
        <w:pStyle w:val="Akapitzlist"/>
        <w:numPr>
          <w:ilvl w:val="0"/>
          <w:numId w:val="48"/>
        </w:numPr>
        <w:shd w:val="clear" w:color="auto" w:fill="FFFFFF"/>
        <w:spacing w:before="120" w:after="120" w:line="276" w:lineRule="auto"/>
        <w:jc w:val="both"/>
        <w:rPr>
          <w:rFonts w:ascii="Times New Roman" w:eastAsia="Times New Roman" w:hAnsi="Times New Roman" w:cs="Times New Roman"/>
          <w:b/>
          <w:kern w:val="2"/>
          <w:lang w:eastAsia="ar-SA"/>
        </w:rPr>
      </w:pPr>
      <w:r w:rsidRPr="00AF6E00">
        <w:rPr>
          <w:rFonts w:ascii="Times New Roman" w:eastAsia="Times New Roman" w:hAnsi="Times New Roman" w:cs="Times New Roman"/>
          <w:b/>
          <w:kern w:val="2"/>
          <w:lang w:eastAsia="ar-SA"/>
        </w:rPr>
        <w:lastRenderedPageBreak/>
        <w:t>Oferta</w:t>
      </w:r>
      <w:r w:rsidRPr="00FA6988">
        <w:rPr>
          <w:rFonts w:ascii="Times New Roman" w:eastAsia="Times New Roman" w:hAnsi="Times New Roman" w:cs="Times New Roman"/>
          <w:kern w:val="2"/>
          <w:lang w:eastAsia="ar-SA"/>
        </w:rPr>
        <w:t xml:space="preserve"> przygotowana na </w:t>
      </w:r>
      <w:r w:rsidRPr="00AF6E00">
        <w:rPr>
          <w:rFonts w:ascii="Times New Roman" w:eastAsia="Times New Roman" w:hAnsi="Times New Roman" w:cs="Times New Roman"/>
          <w:kern w:val="2"/>
          <w:u w:val="single"/>
          <w:lang w:eastAsia="ar-SA"/>
        </w:rPr>
        <w:t>formularzu systemowym</w:t>
      </w:r>
      <w:r w:rsidRPr="00FA6988">
        <w:rPr>
          <w:rFonts w:ascii="Times New Roman" w:eastAsia="Times New Roman" w:hAnsi="Times New Roman" w:cs="Times New Roman"/>
          <w:kern w:val="2"/>
          <w:lang w:eastAsia="ar-SA"/>
        </w:rPr>
        <w:t xml:space="preserve"> obligatoryjnie wraz z formularzem </w:t>
      </w:r>
      <w:r w:rsidR="00FA6988">
        <w:rPr>
          <w:rFonts w:ascii="Times New Roman" w:eastAsia="Times New Roman" w:hAnsi="Times New Roman" w:cs="Times New Roman"/>
          <w:kern w:val="2"/>
          <w:lang w:eastAsia="ar-SA"/>
        </w:rPr>
        <w:t xml:space="preserve">systemowym wykonawca składa </w:t>
      </w:r>
      <w:r w:rsidR="00FA6988" w:rsidRPr="00AF6E00">
        <w:rPr>
          <w:rFonts w:ascii="Times New Roman" w:eastAsia="Times New Roman" w:hAnsi="Times New Roman" w:cs="Times New Roman"/>
          <w:b/>
          <w:kern w:val="2"/>
          <w:lang w:eastAsia="ar-SA"/>
        </w:rPr>
        <w:t>zał</w:t>
      </w:r>
      <w:r w:rsidR="00AF6E00" w:rsidRPr="00AF6E00">
        <w:rPr>
          <w:rFonts w:ascii="Times New Roman" w:eastAsia="Times New Roman" w:hAnsi="Times New Roman" w:cs="Times New Roman"/>
          <w:b/>
          <w:kern w:val="2"/>
          <w:lang w:eastAsia="ar-SA"/>
        </w:rPr>
        <w:t>.</w:t>
      </w:r>
      <w:r w:rsidR="00FA6988" w:rsidRPr="00AF6E00">
        <w:rPr>
          <w:rFonts w:ascii="Times New Roman" w:eastAsia="Times New Roman" w:hAnsi="Times New Roman" w:cs="Times New Roman"/>
          <w:b/>
          <w:kern w:val="2"/>
          <w:lang w:eastAsia="ar-SA"/>
        </w:rPr>
        <w:t xml:space="preserve"> nr 1 do SWZ</w:t>
      </w:r>
      <w:r w:rsidR="00FA6988">
        <w:rPr>
          <w:rFonts w:ascii="Times New Roman" w:eastAsia="Times New Roman" w:hAnsi="Times New Roman" w:cs="Times New Roman"/>
          <w:kern w:val="2"/>
          <w:lang w:eastAsia="ar-SA"/>
        </w:rPr>
        <w:t xml:space="preserve"> </w:t>
      </w:r>
      <w:r w:rsidR="00FA6988" w:rsidRPr="00AF6E00">
        <w:rPr>
          <w:rFonts w:ascii="Times New Roman" w:eastAsia="Times New Roman" w:hAnsi="Times New Roman" w:cs="Times New Roman"/>
          <w:kern w:val="2"/>
          <w:u w:val="single"/>
          <w:lang w:eastAsia="ar-SA"/>
        </w:rPr>
        <w:t xml:space="preserve">formularz </w:t>
      </w:r>
      <w:r w:rsidRPr="00AF6E00">
        <w:rPr>
          <w:rFonts w:ascii="Times New Roman" w:eastAsia="Times New Roman" w:hAnsi="Times New Roman" w:cs="Times New Roman"/>
          <w:kern w:val="2"/>
          <w:u w:val="single"/>
          <w:lang w:eastAsia="ar-SA"/>
        </w:rPr>
        <w:t>ofertowy</w:t>
      </w:r>
      <w:r w:rsidR="00FA6988">
        <w:rPr>
          <w:rFonts w:ascii="Times New Roman" w:eastAsia="Times New Roman" w:hAnsi="Times New Roman" w:cs="Times New Roman"/>
          <w:kern w:val="2"/>
          <w:lang w:eastAsia="ar-SA"/>
        </w:rPr>
        <w:t xml:space="preserve"> ze względu na zawarte w nim oświadczenia oraz </w:t>
      </w:r>
      <w:r w:rsidR="00FA6988" w:rsidRPr="00AF6E00">
        <w:rPr>
          <w:rFonts w:ascii="Times New Roman" w:eastAsia="Times New Roman" w:hAnsi="Times New Roman" w:cs="Times New Roman"/>
          <w:kern w:val="2"/>
          <w:u w:val="single"/>
          <w:lang w:eastAsia="ar-SA"/>
        </w:rPr>
        <w:t>formularz parametrów technicznych</w:t>
      </w:r>
      <w:r w:rsidR="00FA6988">
        <w:rPr>
          <w:rFonts w:ascii="Times New Roman" w:eastAsia="Times New Roman" w:hAnsi="Times New Roman" w:cs="Times New Roman"/>
          <w:kern w:val="2"/>
          <w:lang w:eastAsia="ar-SA"/>
        </w:rPr>
        <w:t xml:space="preserve"> </w:t>
      </w:r>
      <w:r w:rsidRPr="00FA6988">
        <w:rPr>
          <w:rFonts w:ascii="Times New Roman" w:eastAsia="Times New Roman" w:hAnsi="Times New Roman" w:cs="Times New Roman"/>
          <w:kern w:val="2"/>
          <w:lang w:eastAsia="ar-SA"/>
        </w:rPr>
        <w:t xml:space="preserve"> </w:t>
      </w:r>
      <w:r w:rsidRPr="00FA6988">
        <w:rPr>
          <w:rFonts w:ascii="Times New Roman" w:eastAsia="Times New Roman" w:hAnsi="Times New Roman" w:cs="Times New Roman"/>
          <w:b/>
          <w:kern w:val="2"/>
          <w:lang w:eastAsia="ar-SA"/>
        </w:rPr>
        <w:t>stanowiący</w:t>
      </w:r>
      <w:r w:rsidR="00FA6988">
        <w:rPr>
          <w:rFonts w:ascii="Times New Roman" w:eastAsia="Times New Roman" w:hAnsi="Times New Roman" w:cs="Times New Roman"/>
          <w:b/>
          <w:kern w:val="2"/>
          <w:lang w:eastAsia="ar-SA"/>
        </w:rPr>
        <w:t xml:space="preserve"> </w:t>
      </w:r>
      <w:r w:rsidRPr="00FA6988">
        <w:rPr>
          <w:rFonts w:ascii="Times New Roman" w:eastAsia="Times New Roman" w:hAnsi="Times New Roman" w:cs="Times New Roman"/>
          <w:b/>
          <w:kern w:val="2"/>
          <w:lang w:eastAsia="ar-SA"/>
        </w:rPr>
        <w:t xml:space="preserve"> załącznik nr 1</w:t>
      </w:r>
      <w:r w:rsidR="00F14869" w:rsidRPr="00FA6988">
        <w:rPr>
          <w:rFonts w:ascii="Times New Roman" w:eastAsia="Times New Roman" w:hAnsi="Times New Roman" w:cs="Times New Roman"/>
          <w:b/>
          <w:kern w:val="2"/>
          <w:lang w:eastAsia="ar-SA"/>
        </w:rPr>
        <w:t>a</w:t>
      </w:r>
      <w:r w:rsidRPr="00FA6988">
        <w:rPr>
          <w:rFonts w:ascii="Times New Roman" w:eastAsia="Times New Roman" w:hAnsi="Times New Roman" w:cs="Times New Roman"/>
          <w:b/>
          <w:kern w:val="2"/>
          <w:lang w:eastAsia="ar-SA"/>
        </w:rPr>
        <w:t xml:space="preserve"> do SWZ</w:t>
      </w:r>
      <w:r w:rsidR="00FA6988">
        <w:rPr>
          <w:rFonts w:ascii="Times New Roman" w:eastAsia="Times New Roman" w:hAnsi="Times New Roman" w:cs="Times New Roman"/>
          <w:b/>
          <w:kern w:val="2"/>
          <w:lang w:eastAsia="ar-SA"/>
        </w:rPr>
        <w:t xml:space="preserve"> dla każdej z części</w:t>
      </w:r>
      <w:r w:rsidRPr="00FA6988">
        <w:rPr>
          <w:rFonts w:ascii="Times New Roman" w:eastAsia="Times New Roman" w:hAnsi="Times New Roman" w:cs="Times New Roman"/>
          <w:b/>
          <w:kern w:val="2"/>
          <w:lang w:eastAsia="ar-SA"/>
        </w:rPr>
        <w:t>,</w:t>
      </w:r>
      <w:r w:rsidRPr="00FA6988">
        <w:rPr>
          <w:rFonts w:ascii="Times New Roman" w:eastAsia="Times New Roman" w:hAnsi="Times New Roman" w:cs="Times New Roman"/>
          <w:kern w:val="2"/>
          <w:lang w:eastAsia="ar-SA"/>
        </w:rPr>
        <w:t xml:space="preserve"> zgodnie z art. 63 ust. 2 ustawy Pzp,</w:t>
      </w:r>
      <w:r w:rsidRPr="00FA6988">
        <w:rPr>
          <w:rFonts w:ascii="Times New Roman" w:eastAsia="Times New Roman" w:hAnsi="Times New Roman" w:cs="Times New Roman"/>
          <w:i/>
          <w:kern w:val="2"/>
          <w:lang w:eastAsia="ar-SA"/>
        </w:rPr>
        <w:t xml:space="preserve"> </w:t>
      </w:r>
      <w:r w:rsidRPr="00FA6988">
        <w:rPr>
          <w:rFonts w:ascii="Times New Roman" w:eastAsia="Times New Roman" w:hAnsi="Times New Roman" w:cs="Times New Roman"/>
          <w:kern w:val="2"/>
          <w:lang w:eastAsia="ar-SA"/>
        </w:rPr>
        <w:t xml:space="preserve">składana jest pod rygorem nieważności </w:t>
      </w:r>
      <w:r w:rsidRPr="00FA6988">
        <w:rPr>
          <w:rFonts w:ascii="Times New Roman" w:eastAsia="Times New Roman" w:hAnsi="Times New Roman" w:cs="Times New Roman"/>
          <w:b/>
          <w:kern w:val="2"/>
          <w:lang w:eastAsia="ar-SA"/>
        </w:rPr>
        <w:t>w postaci elektronicznej opatrzonej podpisem zaufanym, podpisem osobistym lub kwalifikowanym podpisem elektronicznym.</w:t>
      </w:r>
      <w:bookmarkStart w:id="20" w:name="_Hlk63253196"/>
      <w:bookmarkEnd w:id="20"/>
    </w:p>
    <w:p w14:paraId="278A955A" w14:textId="77777777" w:rsidR="008B1070" w:rsidRPr="00FA6988" w:rsidRDefault="003F6388">
      <w:pPr>
        <w:shd w:val="clear" w:color="auto" w:fill="FFFFFF"/>
        <w:spacing w:after="0" w:line="276" w:lineRule="auto"/>
        <w:jc w:val="both"/>
        <w:rPr>
          <w:rFonts w:ascii="Times New Roman" w:eastAsia="Times New Roman" w:hAnsi="Times New Roman" w:cs="Times New Roman"/>
          <w:i/>
          <w:kern w:val="2"/>
        </w:rPr>
      </w:pPr>
      <w:r w:rsidRPr="00FA6988">
        <w:rPr>
          <w:rFonts w:ascii="Times New Roman" w:eastAsia="Times New Roman" w:hAnsi="Times New Roman" w:cs="Times New Roman"/>
          <w:i/>
          <w:kern w:val="2"/>
        </w:rPr>
        <w:t xml:space="preserve">Zgodnie z art. 3 pkt 14a ustawy z 17 lutego 2005 r. o informatyzacji działalności podmiotów realizujących zadania publiczne, podpis </w:t>
      </w:r>
      <w:r w:rsidRPr="00FA6988">
        <w:rPr>
          <w:rFonts w:ascii="Times New Roman" w:eastAsia="Times New Roman" w:hAnsi="Times New Roman" w:cs="Times New Roman"/>
          <w:b/>
          <w:i/>
          <w:kern w:val="2"/>
        </w:rPr>
        <w:t>zaufany to podpis elektroniczny</w:t>
      </w:r>
      <w:r w:rsidRPr="00FA6988">
        <w:rPr>
          <w:rFonts w:ascii="Times New Roman" w:eastAsia="Times New Roman" w:hAnsi="Times New Roman" w:cs="Times New Roman"/>
          <w:i/>
          <w:kern w:val="2"/>
        </w:rPr>
        <w:t>,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0A9061A9" w14:textId="77777777" w:rsidR="008B1070" w:rsidRPr="00FA6988" w:rsidRDefault="003F6388">
      <w:pPr>
        <w:shd w:val="clear" w:color="auto" w:fill="FFFFFF"/>
        <w:spacing w:after="0" w:line="276" w:lineRule="auto"/>
        <w:jc w:val="both"/>
        <w:rPr>
          <w:rFonts w:ascii="Times New Roman" w:eastAsia="Times New Roman" w:hAnsi="Times New Roman" w:cs="Times New Roman"/>
          <w:i/>
          <w:kern w:val="2"/>
        </w:rPr>
      </w:pPr>
      <w:r w:rsidRPr="00FA6988">
        <w:rPr>
          <w:rFonts w:ascii="Times New Roman" w:eastAsia="Times New Roman" w:hAnsi="Times New Roman" w:cs="Times New Roman"/>
          <w:i/>
          <w:kern w:val="2"/>
        </w:rPr>
        <w:t xml:space="preserve">Zgodnie z art. 2 ust. 1 pkt 9 ustawy z 6 sierpnia 2010 r. o dowodach osobistych </w:t>
      </w:r>
      <w:r w:rsidRPr="00FA6988">
        <w:rPr>
          <w:rFonts w:ascii="Times New Roman" w:eastAsia="Times New Roman" w:hAnsi="Times New Roman" w:cs="Times New Roman"/>
          <w:b/>
          <w:i/>
          <w:kern w:val="2"/>
        </w:rPr>
        <w:t>podpis osobisty</w:t>
      </w:r>
      <w:r w:rsidRPr="00FA6988">
        <w:rPr>
          <w:rFonts w:ascii="Times New Roman" w:eastAsia="Times New Roman" w:hAnsi="Times New Roman" w:cs="Times New Roman"/>
          <w:i/>
          <w:kern w:val="2"/>
        </w:rPr>
        <w:t xml:space="preserve"> to zaawansowany podpis elektroniczny w rozumieniu art. 3 pkt 11 rozporządzenia Parlamentu Europejskiego i Rady (UE) nr 910/2014 z 23 lipca 2014 r. w sprawie identyfikacji elektronicznej i usług zaufania w odniesieniu do transakcji elektronicznych na rynku wewnętrznym oraz uchylającego dyrektywę 1999/93/WE, weryfikowany za pomocą certyfikatu podpisu osobistego, </w:t>
      </w:r>
      <w:r w:rsidRPr="00FA6988">
        <w:rPr>
          <w:rFonts w:ascii="Times New Roman" w:eastAsia="Times New Roman" w:hAnsi="Times New Roman" w:cs="Times New Roman"/>
          <w:b/>
          <w:i/>
          <w:kern w:val="2"/>
        </w:rPr>
        <w:t>kwalifikowany podpis elektroniczny</w:t>
      </w:r>
      <w:r w:rsidRPr="00FA6988">
        <w:rPr>
          <w:rFonts w:ascii="Times New Roman" w:eastAsia="Times New Roman" w:hAnsi="Times New Roman" w:cs="Times New Roman"/>
          <w:i/>
          <w:kern w:val="2"/>
        </w:rPr>
        <w:t xml:space="preserve"> to podpis elektroniczny równoważny podpisowi odręcznemu. Kwestie związane z kwalifikowanymi podpisami elektronicznymi uregulowane zostały przede wszystkim w </w:t>
      </w:r>
      <w:proofErr w:type="spellStart"/>
      <w:r w:rsidRPr="00FA6988">
        <w:rPr>
          <w:rFonts w:ascii="Times New Roman" w:eastAsia="Times New Roman" w:hAnsi="Times New Roman" w:cs="Times New Roman"/>
          <w:i/>
          <w:kern w:val="2"/>
        </w:rPr>
        <w:t>UsłZaufU</w:t>
      </w:r>
      <w:proofErr w:type="spellEnd"/>
      <w:r w:rsidRPr="00FA6988">
        <w:rPr>
          <w:rFonts w:ascii="Times New Roman" w:eastAsia="Times New Roman" w:hAnsi="Times New Roman" w:cs="Times New Roman"/>
          <w:i/>
          <w:kern w:val="2"/>
        </w:rPr>
        <w:t xml:space="preserve">. Z uwagi na fakt, że </w:t>
      </w:r>
      <w:proofErr w:type="spellStart"/>
      <w:r w:rsidRPr="00FA6988">
        <w:rPr>
          <w:rFonts w:ascii="Times New Roman" w:eastAsia="Times New Roman" w:hAnsi="Times New Roman" w:cs="Times New Roman"/>
          <w:i/>
          <w:kern w:val="2"/>
        </w:rPr>
        <w:t>UsłZaufU</w:t>
      </w:r>
      <w:proofErr w:type="spellEnd"/>
      <w:r w:rsidRPr="00FA6988">
        <w:rPr>
          <w:rFonts w:ascii="Times New Roman" w:eastAsia="Times New Roman" w:hAnsi="Times New Roman" w:cs="Times New Roman"/>
          <w:i/>
          <w:kern w:val="2"/>
        </w:rPr>
        <w:t xml:space="preserve"> uchyliła dotychczasową regulację (ustawę z 18.9.2001 r. o podpisie elektronicznym, t.j. Dz.U. z 2013 r. poz. 262 ze zm.), a uprzednio wymaganą formą podpisu był podpis elektroniczny weryfikowany przy pomocy ważnego kwalifikowanego certyfikatu, w art. 131 </w:t>
      </w:r>
      <w:proofErr w:type="spellStart"/>
      <w:r w:rsidRPr="00FA6988">
        <w:rPr>
          <w:rFonts w:ascii="Times New Roman" w:eastAsia="Times New Roman" w:hAnsi="Times New Roman" w:cs="Times New Roman"/>
          <w:i/>
          <w:kern w:val="2"/>
        </w:rPr>
        <w:t>UsłZaufU</w:t>
      </w:r>
      <w:proofErr w:type="spellEnd"/>
      <w:r w:rsidRPr="00FA6988">
        <w:rPr>
          <w:rFonts w:ascii="Times New Roman" w:eastAsia="Times New Roman" w:hAnsi="Times New Roman" w:cs="Times New Roman"/>
          <w:i/>
          <w:kern w:val="2"/>
        </w:rPr>
        <w:t xml:space="preserve"> wskazano zaś, że dotychczasowy bezpieczny podpis elektroniczny, weryfikowany za pomocą ważnego kwalifikowanego certyfikatu, jest również kwalifikowanym podpisem elektronicznym w rozumieniu </w:t>
      </w:r>
      <w:proofErr w:type="spellStart"/>
      <w:r w:rsidRPr="00FA6988">
        <w:rPr>
          <w:rFonts w:ascii="Times New Roman" w:eastAsia="Times New Roman" w:hAnsi="Times New Roman" w:cs="Times New Roman"/>
          <w:i/>
          <w:kern w:val="2"/>
        </w:rPr>
        <w:t>UsłZaufU</w:t>
      </w:r>
      <w:proofErr w:type="spellEnd"/>
      <w:r w:rsidRPr="00FA6988">
        <w:rPr>
          <w:rFonts w:ascii="Times New Roman" w:eastAsia="Times New Roman" w:hAnsi="Times New Roman" w:cs="Times New Roman"/>
          <w:i/>
          <w:kern w:val="2"/>
        </w:rPr>
        <w:t xml:space="preserve">. Na poziomie unijnym (stosowane także bezpośrednio w Polsce) obowiązuje tzw. rozporządzenie </w:t>
      </w:r>
      <w:proofErr w:type="spellStart"/>
      <w:r w:rsidRPr="00FA6988">
        <w:rPr>
          <w:rFonts w:ascii="Times New Roman" w:eastAsia="Times New Roman" w:hAnsi="Times New Roman" w:cs="Times New Roman"/>
          <w:i/>
          <w:kern w:val="2"/>
        </w:rPr>
        <w:t>eIDAS</w:t>
      </w:r>
      <w:proofErr w:type="spellEnd"/>
      <w:r w:rsidRPr="00FA6988">
        <w:rPr>
          <w:rFonts w:ascii="Times New Roman" w:eastAsia="Times New Roman" w:hAnsi="Times New Roman" w:cs="Times New Roman"/>
          <w:i/>
          <w:kern w:val="2"/>
        </w:rPr>
        <w:t xml:space="preserve">. Zgodnie z art. 3 pkt 12 </w:t>
      </w:r>
      <w:proofErr w:type="spellStart"/>
      <w:r w:rsidRPr="00FA6988">
        <w:rPr>
          <w:rFonts w:ascii="Times New Roman" w:eastAsia="Times New Roman" w:hAnsi="Times New Roman" w:cs="Times New Roman"/>
          <w:i/>
          <w:kern w:val="2"/>
        </w:rPr>
        <w:t>rozp</w:t>
      </w:r>
      <w:proofErr w:type="spellEnd"/>
      <w:r w:rsidRPr="00FA6988">
        <w:rPr>
          <w:rFonts w:ascii="Times New Roman" w:eastAsia="Times New Roman" w:hAnsi="Times New Roman" w:cs="Times New Roman"/>
          <w:i/>
          <w:kern w:val="2"/>
        </w:rPr>
        <w:t xml:space="preserve">. </w:t>
      </w:r>
      <w:proofErr w:type="spellStart"/>
      <w:r w:rsidRPr="00FA6988">
        <w:rPr>
          <w:rFonts w:ascii="Times New Roman" w:eastAsia="Times New Roman" w:hAnsi="Times New Roman" w:cs="Times New Roman"/>
          <w:i/>
          <w:kern w:val="2"/>
        </w:rPr>
        <w:t>eIDAS</w:t>
      </w:r>
      <w:proofErr w:type="spellEnd"/>
      <w:r w:rsidRPr="00FA6988">
        <w:rPr>
          <w:rFonts w:ascii="Times New Roman" w:eastAsia="Times New Roman" w:hAnsi="Times New Roman" w:cs="Times New Roman"/>
          <w:i/>
          <w:kern w:val="2"/>
        </w:rPr>
        <w:t xml:space="preserve"> kwalifikowanym podpisem elektronicznym jest zaawansowany podpis elektroniczny składany za pomocą kwalifikowanego urządzenia do składania podpisu elektronicznego opierający się na kwalifikowanym certyfikacie podpisu elektronicznego (art. 3 pkt 12 </w:t>
      </w:r>
      <w:proofErr w:type="spellStart"/>
      <w:r w:rsidRPr="00FA6988">
        <w:rPr>
          <w:rFonts w:ascii="Times New Roman" w:eastAsia="Times New Roman" w:hAnsi="Times New Roman" w:cs="Times New Roman"/>
          <w:i/>
          <w:kern w:val="2"/>
        </w:rPr>
        <w:t>rozp</w:t>
      </w:r>
      <w:proofErr w:type="spellEnd"/>
      <w:r w:rsidRPr="00FA6988">
        <w:rPr>
          <w:rFonts w:ascii="Times New Roman" w:eastAsia="Times New Roman" w:hAnsi="Times New Roman" w:cs="Times New Roman"/>
          <w:i/>
          <w:kern w:val="2"/>
        </w:rPr>
        <w:t xml:space="preserve">. </w:t>
      </w:r>
      <w:proofErr w:type="spellStart"/>
      <w:r w:rsidRPr="00FA6988">
        <w:rPr>
          <w:rFonts w:ascii="Times New Roman" w:eastAsia="Times New Roman" w:hAnsi="Times New Roman" w:cs="Times New Roman"/>
          <w:i/>
          <w:kern w:val="2"/>
        </w:rPr>
        <w:t>eIDAS</w:t>
      </w:r>
      <w:proofErr w:type="spellEnd"/>
      <w:r w:rsidRPr="00FA6988">
        <w:rPr>
          <w:rFonts w:ascii="Times New Roman" w:eastAsia="Times New Roman" w:hAnsi="Times New Roman" w:cs="Times New Roman"/>
          <w:i/>
          <w:kern w:val="2"/>
        </w:rPr>
        <w:t xml:space="preserve">). Rozporządzenie </w:t>
      </w:r>
      <w:proofErr w:type="spellStart"/>
      <w:r w:rsidRPr="00FA6988">
        <w:rPr>
          <w:rFonts w:ascii="Times New Roman" w:eastAsia="Times New Roman" w:hAnsi="Times New Roman" w:cs="Times New Roman"/>
          <w:i/>
          <w:kern w:val="2"/>
        </w:rPr>
        <w:t>eIDAS</w:t>
      </w:r>
      <w:proofErr w:type="spellEnd"/>
      <w:r w:rsidRPr="00FA6988">
        <w:rPr>
          <w:rFonts w:ascii="Times New Roman" w:eastAsia="Times New Roman" w:hAnsi="Times New Roman" w:cs="Times New Roman"/>
          <w:i/>
          <w:kern w:val="2"/>
        </w:rPr>
        <w:t xml:space="preserve"> określa także m.in. szczególe wymagania, w tym techniczne, dla kwalifikowanych podpisów elektronicznych.</w:t>
      </w:r>
    </w:p>
    <w:p w14:paraId="5FFF3A34" w14:textId="77777777" w:rsidR="008B1070" w:rsidRPr="00FA6988" w:rsidRDefault="008B1070">
      <w:pPr>
        <w:shd w:val="clear" w:color="auto" w:fill="FFFFFF"/>
        <w:spacing w:after="0" w:line="240" w:lineRule="auto"/>
        <w:ind w:left="426" w:hanging="426"/>
        <w:jc w:val="both"/>
        <w:rPr>
          <w:rFonts w:ascii="Times New Roman" w:eastAsia="Times New Roman" w:hAnsi="Times New Roman" w:cs="Times New Roman"/>
          <w:b/>
          <w:kern w:val="2"/>
          <w:lang w:eastAsia="ar-SA"/>
        </w:rPr>
      </w:pPr>
    </w:p>
    <w:p w14:paraId="5D68C45D" w14:textId="0398CA45" w:rsidR="008B1070" w:rsidRPr="00FA6988" w:rsidRDefault="003F6388">
      <w:pPr>
        <w:pStyle w:val="Akapitzlist"/>
        <w:numPr>
          <w:ilvl w:val="0"/>
          <w:numId w:val="48"/>
        </w:numPr>
        <w:spacing w:before="120" w:after="120" w:line="276" w:lineRule="auto"/>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 xml:space="preserve">Wykonawca dołącza do oferty </w:t>
      </w:r>
      <w:r w:rsidRPr="00AF6E00">
        <w:rPr>
          <w:rFonts w:ascii="Times New Roman" w:eastAsia="Times New Roman" w:hAnsi="Times New Roman" w:cs="Times New Roman"/>
          <w:kern w:val="2"/>
          <w:u w:val="single"/>
          <w:lang w:eastAsia="ar-SA"/>
        </w:rPr>
        <w:t xml:space="preserve">oświadczenie o niepodleganiu wykluczeniu  oraz </w:t>
      </w:r>
      <w:r w:rsidRPr="00AF6E00">
        <w:rPr>
          <w:rFonts w:ascii="Times New Roman" w:eastAsia="Times New Roman" w:hAnsi="Times New Roman" w:cs="Times New Roman"/>
          <w:kern w:val="2"/>
          <w:u w:val="single"/>
          <w:lang w:eastAsia="ar-SA"/>
        </w:rPr>
        <w:br/>
        <w:t>o spełnianiu warunków udziału w postępowaniu</w:t>
      </w:r>
      <w:r w:rsidRPr="00FA6988">
        <w:rPr>
          <w:rFonts w:ascii="Times New Roman" w:eastAsia="Times New Roman" w:hAnsi="Times New Roman" w:cs="Times New Roman"/>
          <w:kern w:val="2"/>
          <w:lang w:eastAsia="ar-SA"/>
        </w:rPr>
        <w:t xml:space="preserve"> – </w:t>
      </w:r>
      <w:r w:rsidRPr="00FA6988">
        <w:rPr>
          <w:rFonts w:ascii="Times New Roman" w:eastAsia="Times New Roman" w:hAnsi="Times New Roman" w:cs="Times New Roman"/>
          <w:b/>
          <w:kern w:val="2"/>
          <w:lang w:eastAsia="ar-SA"/>
        </w:rPr>
        <w:t>załącznik nr 2 do SWZ</w:t>
      </w:r>
      <w:r w:rsidRPr="00FA6988">
        <w:rPr>
          <w:rFonts w:ascii="Times New Roman" w:eastAsia="Times New Roman" w:hAnsi="Times New Roman" w:cs="Times New Roman"/>
          <w:kern w:val="2"/>
          <w:lang w:eastAsia="ar-SA"/>
        </w:rPr>
        <w:t>,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 SWZ.</w:t>
      </w:r>
    </w:p>
    <w:p w14:paraId="17421E12" w14:textId="77777777" w:rsidR="008B1070" w:rsidRPr="00FA6988" w:rsidRDefault="003F6388">
      <w:pPr>
        <w:spacing w:before="120" w:after="120" w:line="276" w:lineRule="auto"/>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 xml:space="preserve">Oświadczenia składane są pod rygorem nieważności w formie elektronicznej lub w postaci elektronicznej opatrzonej podpisem zaufanym, podpisem osobistym lub kwalifikowanym podpisem elektronicznym. Oświadczenia składają </w:t>
      </w:r>
      <w:r w:rsidRPr="00FA6988">
        <w:rPr>
          <w:rFonts w:ascii="Times New Roman" w:eastAsia="Times New Roman" w:hAnsi="Times New Roman" w:cs="Times New Roman"/>
          <w:b/>
          <w:kern w:val="2"/>
          <w:lang w:eastAsia="ar-SA"/>
        </w:rPr>
        <w:t>odrębnie</w:t>
      </w:r>
      <w:r w:rsidRPr="00FA6988">
        <w:rPr>
          <w:rFonts w:ascii="Times New Roman" w:eastAsia="Times New Roman" w:hAnsi="Times New Roman" w:cs="Times New Roman"/>
          <w:kern w:val="2"/>
          <w:lang w:eastAsia="ar-SA"/>
        </w:rPr>
        <w:t>:</w:t>
      </w:r>
    </w:p>
    <w:p w14:paraId="5E885CCC" w14:textId="77777777" w:rsidR="008B1070" w:rsidRPr="00FA6988" w:rsidRDefault="003F6388">
      <w:pPr>
        <w:numPr>
          <w:ilvl w:val="0"/>
          <w:numId w:val="19"/>
        </w:numPr>
        <w:spacing w:after="0" w:line="276" w:lineRule="auto"/>
        <w:ind w:right="20"/>
        <w:jc w:val="both"/>
        <w:rPr>
          <w:rFonts w:ascii="Times New Roman" w:eastAsia="Times New Roman" w:hAnsi="Times New Roman" w:cs="Times New Roman"/>
          <w:kern w:val="2"/>
          <w:lang w:eastAsia="ar-SA"/>
        </w:rPr>
      </w:pPr>
      <w:r w:rsidRPr="00FA6988">
        <w:rPr>
          <w:rFonts w:ascii="Times New Roman" w:eastAsia="Times New Roman" w:hAnsi="Times New Roman" w:cs="Times New Roman"/>
          <w:b/>
          <w:kern w:val="2"/>
          <w:lang w:eastAsia="ar-SA"/>
        </w:rPr>
        <w:t>wykonawca/każdy spośród wykonawców wspólnie ubiegających się</w:t>
      </w:r>
      <w:r w:rsidRPr="00FA6988">
        <w:rPr>
          <w:rFonts w:ascii="Times New Roman" w:eastAsia="Times New Roman" w:hAnsi="Times New Roman" w:cs="Times New Roman"/>
          <w:kern w:val="2"/>
          <w:lang w:eastAsia="ar-SA"/>
        </w:rPr>
        <w:t xml:space="preserve"> o udzielenie zamówienia. W takim przypadku oświadczenie potwierdza brak podstaw wykluczenia wykonawcy oraz spełnianie warunków udziału w postępowaniu w zakresie, w jakim każdy z wykonawców wykazuje spełnianie warunków udziału w postępowaniu;</w:t>
      </w:r>
    </w:p>
    <w:p w14:paraId="305CEA28" w14:textId="77777777" w:rsidR="008B1070" w:rsidRPr="00FA6988" w:rsidRDefault="008B1070">
      <w:pPr>
        <w:spacing w:after="0" w:line="276" w:lineRule="auto"/>
        <w:ind w:left="360" w:right="20"/>
        <w:jc w:val="both"/>
        <w:rPr>
          <w:rFonts w:ascii="Times New Roman" w:eastAsia="Times New Roman" w:hAnsi="Times New Roman" w:cs="Times New Roman"/>
          <w:kern w:val="2"/>
          <w:lang w:eastAsia="ar-SA"/>
        </w:rPr>
      </w:pPr>
    </w:p>
    <w:p w14:paraId="778FD785" w14:textId="77777777" w:rsidR="008B1070" w:rsidRPr="00FA6988" w:rsidRDefault="003F6388">
      <w:pPr>
        <w:numPr>
          <w:ilvl w:val="0"/>
          <w:numId w:val="19"/>
        </w:numPr>
        <w:spacing w:after="0" w:line="276" w:lineRule="auto"/>
        <w:ind w:right="20"/>
        <w:jc w:val="both"/>
        <w:rPr>
          <w:rFonts w:ascii="Times New Roman" w:eastAsia="Times New Roman" w:hAnsi="Times New Roman" w:cs="Times New Roman"/>
          <w:kern w:val="2"/>
          <w:lang w:eastAsia="ar-SA"/>
        </w:rPr>
      </w:pPr>
      <w:r w:rsidRPr="00FA6988">
        <w:rPr>
          <w:rFonts w:ascii="Times New Roman" w:eastAsia="Times New Roman" w:hAnsi="Times New Roman" w:cs="Times New Roman"/>
          <w:b/>
          <w:kern w:val="2"/>
          <w:lang w:eastAsia="ar-SA"/>
        </w:rPr>
        <w:lastRenderedPageBreak/>
        <w:t>podmiot trzeci, na którego potencjał powołuje się wykonawca celem potwierdzenia spełnienia warunków udziału w postępowaniu</w:t>
      </w:r>
      <w:r w:rsidRPr="00FA6988">
        <w:rPr>
          <w:rFonts w:ascii="Times New Roman" w:eastAsia="Times New Roman" w:hAnsi="Times New Roman" w:cs="Times New Roman"/>
          <w:kern w:val="2"/>
          <w:lang w:eastAsia="ar-SA"/>
        </w:rPr>
        <w:t>. W takim przypadku oświadczenie potwierdza brak podstaw wykluczenia podmiotu oraz spełnianie warunków udziału w postępowaniu w zakresie, w jakim podmiot udostępnia swoje zasoby wykonawcy;</w:t>
      </w:r>
    </w:p>
    <w:p w14:paraId="644C0519" w14:textId="77777777" w:rsidR="008B1070" w:rsidRPr="00FA6988" w:rsidRDefault="008B1070">
      <w:pPr>
        <w:spacing w:after="0" w:line="276" w:lineRule="auto"/>
        <w:ind w:right="20"/>
        <w:jc w:val="both"/>
        <w:rPr>
          <w:rFonts w:ascii="Times New Roman" w:eastAsia="Times New Roman" w:hAnsi="Times New Roman" w:cs="Times New Roman"/>
          <w:kern w:val="2"/>
          <w:lang w:eastAsia="ar-SA"/>
        </w:rPr>
      </w:pPr>
    </w:p>
    <w:p w14:paraId="536C6C9E" w14:textId="77777777" w:rsidR="008B1070" w:rsidRPr="00FA6988" w:rsidRDefault="003F6388">
      <w:pPr>
        <w:numPr>
          <w:ilvl w:val="0"/>
          <w:numId w:val="19"/>
        </w:numPr>
        <w:spacing w:after="0" w:line="276" w:lineRule="auto"/>
        <w:ind w:right="20"/>
        <w:jc w:val="both"/>
        <w:rPr>
          <w:rFonts w:ascii="Times New Roman" w:eastAsia="Times New Roman" w:hAnsi="Times New Roman" w:cs="Times New Roman"/>
          <w:kern w:val="2"/>
          <w:lang w:eastAsia="ar-SA"/>
        </w:rPr>
      </w:pPr>
      <w:r w:rsidRPr="00FA6988">
        <w:rPr>
          <w:rFonts w:ascii="Times New Roman" w:eastAsia="Times New Roman" w:hAnsi="Times New Roman" w:cs="Times New Roman"/>
          <w:b/>
          <w:kern w:val="2"/>
          <w:lang w:eastAsia="ar-SA"/>
        </w:rPr>
        <w:t>podwykonawcy, na których zasobach wykonawca nie polega przy wykazywaniu spełnienia warunków udziału w postępowaniu.</w:t>
      </w:r>
      <w:r w:rsidRPr="00FA6988">
        <w:rPr>
          <w:rFonts w:ascii="Times New Roman" w:eastAsia="Times New Roman" w:hAnsi="Times New Roman" w:cs="Times New Roman"/>
          <w:kern w:val="2"/>
          <w:lang w:eastAsia="ar-SA"/>
        </w:rPr>
        <w:t xml:space="preserve"> W takim przypadku oświadczenie potwierdza brak podstaw wykluczenia podwykonawcy </w:t>
      </w:r>
      <w:r w:rsidRPr="00FA6988">
        <w:rPr>
          <w:rFonts w:ascii="Times New Roman" w:eastAsia="Times New Roman" w:hAnsi="Times New Roman" w:cs="Times New Roman"/>
          <w:i/>
          <w:kern w:val="2"/>
          <w:lang w:eastAsia="ar-SA"/>
        </w:rPr>
        <w:t>(jeżeli zamawiający weryfikuje podstawy wykluczenia w odniesieniu do podwykonawcy).</w:t>
      </w:r>
    </w:p>
    <w:p w14:paraId="018FCFC1" w14:textId="77777777" w:rsidR="008B1070" w:rsidRPr="00FA6988" w:rsidRDefault="003F6388">
      <w:pPr>
        <w:pStyle w:val="Akapitzlist"/>
        <w:numPr>
          <w:ilvl w:val="0"/>
          <w:numId w:val="48"/>
        </w:numPr>
        <w:spacing w:before="120" w:after="0" w:line="276" w:lineRule="auto"/>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 xml:space="preserve">Samooczyszczenie – w okolicznościach określonych w art. 108 ust. 1 pkt 1, 2 i 5 oraz 109 ust 1 pkt 4 ustawy Pzp, wykonawca nie podlega wykluczeniu jeżeli udowodni zamawiającemu, że spełnił </w:t>
      </w:r>
      <w:r w:rsidRPr="00FA6988">
        <w:rPr>
          <w:rFonts w:ascii="Times New Roman" w:eastAsia="Times New Roman" w:hAnsi="Times New Roman" w:cs="Times New Roman"/>
          <w:b/>
          <w:kern w:val="2"/>
          <w:lang w:eastAsia="ar-SA"/>
        </w:rPr>
        <w:t>łącznie</w:t>
      </w:r>
      <w:r w:rsidRPr="00FA6988">
        <w:rPr>
          <w:rFonts w:ascii="Times New Roman" w:eastAsia="Times New Roman" w:hAnsi="Times New Roman" w:cs="Times New Roman"/>
          <w:kern w:val="2"/>
          <w:lang w:eastAsia="ar-SA"/>
        </w:rPr>
        <w:t xml:space="preserve"> następujące przesłanki:</w:t>
      </w:r>
    </w:p>
    <w:p w14:paraId="0521D73D" w14:textId="77777777" w:rsidR="008B1070" w:rsidRPr="00FA6988" w:rsidRDefault="008B1070">
      <w:pPr>
        <w:pStyle w:val="Akapitzlist"/>
        <w:spacing w:before="120" w:after="0" w:line="276" w:lineRule="auto"/>
        <w:jc w:val="both"/>
        <w:rPr>
          <w:rFonts w:ascii="Times New Roman" w:eastAsia="Times New Roman" w:hAnsi="Times New Roman" w:cs="Times New Roman"/>
          <w:kern w:val="2"/>
          <w:lang w:eastAsia="ar-SA"/>
        </w:rPr>
      </w:pPr>
    </w:p>
    <w:p w14:paraId="7E4AF482" w14:textId="77777777" w:rsidR="008B1070" w:rsidRPr="00FA6988" w:rsidRDefault="003F6388">
      <w:pPr>
        <w:pStyle w:val="Akapitzlist"/>
        <w:numPr>
          <w:ilvl w:val="3"/>
          <w:numId w:val="47"/>
        </w:numPr>
        <w:spacing w:after="0" w:line="276" w:lineRule="auto"/>
        <w:ind w:left="851" w:right="20" w:hanging="284"/>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naprawił lub zobowiązał się do naprawienia szkody wyrządzonej przestępstwem, wykroczeniem lub swoim nieprawidłowym postępowaniem, w tym poprzez zadośćuczynienie pieniężne;</w:t>
      </w:r>
    </w:p>
    <w:p w14:paraId="1C931127" w14:textId="77777777" w:rsidR="008B1070" w:rsidRPr="00FA6988" w:rsidRDefault="003F6388">
      <w:pPr>
        <w:pStyle w:val="Akapitzlist"/>
        <w:numPr>
          <w:ilvl w:val="3"/>
          <w:numId w:val="47"/>
        </w:numPr>
        <w:spacing w:after="0" w:line="276" w:lineRule="auto"/>
        <w:ind w:left="851" w:right="20" w:hanging="284"/>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105CB60" w14:textId="77777777" w:rsidR="008B1070" w:rsidRPr="00FA6988" w:rsidRDefault="003F6388">
      <w:pPr>
        <w:pStyle w:val="Akapitzlist"/>
        <w:numPr>
          <w:ilvl w:val="3"/>
          <w:numId w:val="47"/>
        </w:numPr>
        <w:spacing w:after="0" w:line="276" w:lineRule="auto"/>
        <w:ind w:left="851" w:right="20" w:hanging="284"/>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podjął konkretne środki techniczne, organizacyjne i kadrowe, odpowiednie dla zapobiegania dalszym przestępstwom, wykroczeniom lub nieprawidłowemu postępowaniu, w szczególności:</w:t>
      </w:r>
    </w:p>
    <w:p w14:paraId="66580348" w14:textId="77777777" w:rsidR="008B1070" w:rsidRPr="00FA6988" w:rsidRDefault="003F6388">
      <w:pPr>
        <w:pStyle w:val="Akapitzlist"/>
        <w:numPr>
          <w:ilvl w:val="3"/>
          <w:numId w:val="47"/>
        </w:numPr>
        <w:spacing w:after="0" w:line="276" w:lineRule="auto"/>
        <w:ind w:left="851" w:right="20" w:hanging="284"/>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zerwał wszelkie powiązania z osobami lub podmiotami odpowiedzialnymi za nieprawidłowe postępowanie wykonawcy,</w:t>
      </w:r>
    </w:p>
    <w:p w14:paraId="5982C017" w14:textId="77777777" w:rsidR="008B1070" w:rsidRPr="00FA6988" w:rsidRDefault="003F6388">
      <w:pPr>
        <w:pStyle w:val="Akapitzlist"/>
        <w:numPr>
          <w:ilvl w:val="3"/>
          <w:numId w:val="47"/>
        </w:numPr>
        <w:spacing w:after="0" w:line="276" w:lineRule="auto"/>
        <w:ind w:left="851" w:right="20" w:hanging="284"/>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zreorganizował personel,</w:t>
      </w:r>
    </w:p>
    <w:p w14:paraId="08101185" w14:textId="77777777" w:rsidR="008B1070" w:rsidRPr="00FA6988" w:rsidRDefault="003F6388">
      <w:pPr>
        <w:pStyle w:val="Akapitzlist"/>
        <w:numPr>
          <w:ilvl w:val="3"/>
          <w:numId w:val="47"/>
        </w:numPr>
        <w:spacing w:after="0" w:line="276" w:lineRule="auto"/>
        <w:ind w:left="851" w:right="20" w:hanging="284"/>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wdrożył system sprawozdawczości i kontroli,</w:t>
      </w:r>
    </w:p>
    <w:p w14:paraId="6B7CC2A7" w14:textId="77777777" w:rsidR="008B1070" w:rsidRPr="00FA6988" w:rsidRDefault="003F6388">
      <w:pPr>
        <w:pStyle w:val="Akapitzlist"/>
        <w:numPr>
          <w:ilvl w:val="3"/>
          <w:numId w:val="47"/>
        </w:numPr>
        <w:spacing w:after="0" w:line="276" w:lineRule="auto"/>
        <w:ind w:left="851" w:right="20" w:hanging="284"/>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utworzył struktury audytu wewnętrznego do monitorowania przestrzegania przepisów, wewnętrznych regulacji lub standardów,</w:t>
      </w:r>
    </w:p>
    <w:p w14:paraId="2C44685F" w14:textId="5188DC59" w:rsidR="008B1070" w:rsidRPr="00FA6988" w:rsidRDefault="003F6388">
      <w:pPr>
        <w:pStyle w:val="Akapitzlist"/>
        <w:numPr>
          <w:ilvl w:val="3"/>
          <w:numId w:val="47"/>
        </w:numPr>
        <w:spacing w:after="0" w:line="276" w:lineRule="auto"/>
        <w:ind w:left="851" w:right="20" w:hanging="295"/>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wprowadził wewnętrzne regulacje dotyczące odpowiedzialności i odszkodowań za nieprzestrzeganie przepisów, wewnętrznych regulacji lub standardów.</w:t>
      </w:r>
    </w:p>
    <w:p w14:paraId="0A7A3367" w14:textId="77777777" w:rsidR="00377795" w:rsidRPr="00FA6988" w:rsidRDefault="00377795" w:rsidP="00377795">
      <w:pPr>
        <w:pStyle w:val="Akapitzlist"/>
        <w:spacing w:after="0" w:line="276" w:lineRule="auto"/>
        <w:ind w:left="851" w:right="20"/>
        <w:jc w:val="both"/>
        <w:rPr>
          <w:rFonts w:ascii="Times New Roman" w:eastAsia="Times New Roman" w:hAnsi="Times New Roman" w:cs="Times New Roman"/>
          <w:kern w:val="2"/>
          <w:lang w:eastAsia="ar-SA"/>
        </w:rPr>
      </w:pPr>
    </w:p>
    <w:p w14:paraId="5764C6F9" w14:textId="77777777" w:rsidR="008B1070" w:rsidRPr="00FA6988" w:rsidRDefault="008B1070">
      <w:pPr>
        <w:spacing w:after="0" w:line="240" w:lineRule="auto"/>
        <w:ind w:left="360" w:right="20"/>
        <w:jc w:val="both"/>
        <w:rPr>
          <w:rFonts w:ascii="Times New Roman" w:eastAsia="Times New Roman" w:hAnsi="Times New Roman" w:cs="Times New Roman"/>
          <w:kern w:val="2"/>
          <w:lang w:eastAsia="ar-SA"/>
        </w:rPr>
      </w:pPr>
    </w:p>
    <w:p w14:paraId="50321CB7" w14:textId="77777777" w:rsidR="008B1070" w:rsidRPr="00FA6988" w:rsidRDefault="003F6388">
      <w:pPr>
        <w:spacing w:after="120" w:line="276" w:lineRule="auto"/>
        <w:ind w:left="360" w:right="20"/>
        <w:jc w:val="both"/>
        <w:rPr>
          <w:rFonts w:ascii="Times New Roman" w:eastAsia="Times New Roman" w:hAnsi="Times New Roman" w:cs="Times New Roman"/>
          <w:b/>
          <w:kern w:val="2"/>
          <w:lang w:eastAsia="ar-SA"/>
        </w:rPr>
      </w:pPr>
      <w:r w:rsidRPr="00FA6988">
        <w:rPr>
          <w:rFonts w:ascii="Times New Roman" w:eastAsia="Times New Roman" w:hAnsi="Times New Roman" w:cs="Times New Roman"/>
          <w:b/>
          <w:kern w:val="2"/>
          <w:lang w:eastAsia="ar-SA"/>
        </w:rPr>
        <w:t>Zamawiający ocenia, czy podjęte przez wykonawcę czynności są wystarczające do wykazania jego rzetelności, uwzględniając wagę i szczególne okoliczności czynu wykonawcy, a jeżeli uzna, że nie są wystarczające, wyklucza wykonawcę.</w:t>
      </w:r>
    </w:p>
    <w:p w14:paraId="6D8C6F27" w14:textId="62A3EED4" w:rsidR="00D7513C" w:rsidRPr="00FA6988" w:rsidRDefault="00AF6E00" w:rsidP="00D7513C">
      <w:pPr>
        <w:pStyle w:val="Akapitzlist"/>
        <w:keepNext/>
        <w:numPr>
          <w:ilvl w:val="0"/>
          <w:numId w:val="48"/>
        </w:numPr>
        <w:spacing w:after="0" w:line="240" w:lineRule="auto"/>
        <w:jc w:val="both"/>
        <w:outlineLvl w:val="0"/>
        <w:rPr>
          <w:rFonts w:ascii="Times New Roman" w:eastAsia="Times New Roman" w:hAnsi="Times New Roman" w:cs="Times New Roman"/>
          <w:b/>
          <w:bCs/>
          <w:kern w:val="2"/>
        </w:rPr>
      </w:pPr>
      <w:r w:rsidRPr="00AF6E00">
        <w:rPr>
          <w:rFonts w:ascii="Times New Roman" w:eastAsia="Times New Roman" w:hAnsi="Times New Roman" w:cs="Times New Roman"/>
          <w:kern w:val="2"/>
          <w:u w:val="single"/>
          <w:lang w:eastAsia="ar-SA"/>
        </w:rPr>
        <w:t xml:space="preserve">Przedmiotowe środki dowodowe </w:t>
      </w:r>
      <w:r>
        <w:rPr>
          <w:rFonts w:ascii="Times New Roman" w:eastAsia="Times New Roman" w:hAnsi="Times New Roman" w:cs="Times New Roman"/>
          <w:kern w:val="2"/>
          <w:u w:val="single"/>
          <w:lang w:eastAsia="ar-SA"/>
        </w:rPr>
        <w:t xml:space="preserve">szczegółowo opisane w </w:t>
      </w:r>
      <w:r w:rsidR="00D7513C">
        <w:rPr>
          <w:rFonts w:ascii="Times New Roman" w:eastAsia="Times New Roman" w:hAnsi="Times New Roman" w:cs="Times New Roman"/>
          <w:kern w:val="2"/>
          <w:u w:val="single"/>
          <w:lang w:eastAsia="ar-SA"/>
        </w:rPr>
        <w:t xml:space="preserve">rozdziale II pkt 5 SWZ </w:t>
      </w:r>
      <w:r w:rsidR="00D7513C">
        <w:rPr>
          <w:rFonts w:ascii="Times New Roman" w:eastAsia="Times New Roman" w:hAnsi="Times New Roman" w:cs="Times New Roman"/>
          <w:b/>
          <w:bCs/>
          <w:kern w:val="2"/>
        </w:rPr>
        <w:t xml:space="preserve"> </w:t>
      </w:r>
      <w:r w:rsidR="00D7513C" w:rsidRPr="00FA6988">
        <w:rPr>
          <w:rFonts w:ascii="Times New Roman" w:eastAsia="Times New Roman" w:hAnsi="Times New Roman" w:cs="Times New Roman"/>
          <w:b/>
          <w:bCs/>
          <w:kern w:val="2"/>
          <w:lang w:val="x-none"/>
        </w:rPr>
        <w:t>INFORMACJA O PRZEDMIOTOWYCH ŚRODKACH DOWODOWYCH</w:t>
      </w:r>
      <w:r w:rsidR="00D7513C" w:rsidRPr="00FA6988">
        <w:rPr>
          <w:rFonts w:ascii="Times New Roman" w:eastAsia="Times New Roman" w:hAnsi="Times New Roman" w:cs="Times New Roman"/>
          <w:b/>
          <w:bCs/>
          <w:kern w:val="2"/>
        </w:rPr>
        <w:t>.</w:t>
      </w:r>
    </w:p>
    <w:p w14:paraId="20996187" w14:textId="253496DD" w:rsidR="00377795" w:rsidRPr="00AF6E00" w:rsidRDefault="00377795" w:rsidP="00D7513C">
      <w:pPr>
        <w:pStyle w:val="Akapitzlist"/>
        <w:spacing w:before="120" w:after="120" w:line="276" w:lineRule="auto"/>
        <w:ind w:left="0"/>
        <w:jc w:val="both"/>
        <w:rPr>
          <w:rFonts w:ascii="Times New Roman" w:eastAsia="Times New Roman" w:hAnsi="Times New Roman" w:cs="Times New Roman"/>
          <w:kern w:val="2"/>
          <w:u w:val="single"/>
          <w:lang w:eastAsia="ar-SA"/>
        </w:rPr>
      </w:pPr>
      <w:bookmarkStart w:id="21" w:name="_GoBack"/>
      <w:bookmarkEnd w:id="21"/>
    </w:p>
    <w:p w14:paraId="2D8485A7" w14:textId="0D12AD92" w:rsidR="008B1070" w:rsidRPr="00FA6988" w:rsidRDefault="003F6388">
      <w:pPr>
        <w:pStyle w:val="Akapitzlist"/>
        <w:numPr>
          <w:ilvl w:val="0"/>
          <w:numId w:val="48"/>
        </w:numPr>
        <w:spacing w:before="120" w:after="120" w:line="276" w:lineRule="auto"/>
        <w:ind w:left="0"/>
        <w:jc w:val="both"/>
        <w:rPr>
          <w:rFonts w:ascii="Times New Roman" w:eastAsia="Times New Roman" w:hAnsi="Times New Roman" w:cs="Times New Roman"/>
          <w:i/>
          <w:kern w:val="2"/>
          <w:lang w:eastAsia="ar-SA"/>
        </w:rPr>
      </w:pPr>
      <w:r w:rsidRPr="00FA6988">
        <w:rPr>
          <w:rFonts w:ascii="Times New Roman" w:eastAsia="Times New Roman" w:hAnsi="Times New Roman" w:cs="Times New Roman"/>
          <w:kern w:val="2"/>
          <w:lang w:eastAsia="ar-SA"/>
        </w:rPr>
        <w:t>Do oferty wykonawca załącza również:</w:t>
      </w:r>
    </w:p>
    <w:p w14:paraId="50082418" w14:textId="77777777" w:rsidR="008B1070" w:rsidRPr="00FA6988" w:rsidRDefault="003F6388">
      <w:pPr>
        <w:numPr>
          <w:ilvl w:val="0"/>
          <w:numId w:val="20"/>
        </w:numPr>
        <w:spacing w:after="0" w:line="276" w:lineRule="auto"/>
        <w:ind w:right="-108"/>
        <w:jc w:val="both"/>
        <w:rPr>
          <w:rFonts w:ascii="Times New Roman" w:eastAsia="Times New Roman" w:hAnsi="Times New Roman" w:cs="Times New Roman"/>
          <w:b/>
          <w:kern w:val="2"/>
          <w:lang w:eastAsia="ar-SA"/>
        </w:rPr>
      </w:pPr>
      <w:r w:rsidRPr="00FA6988">
        <w:rPr>
          <w:rFonts w:ascii="Times New Roman" w:eastAsia="Times New Roman" w:hAnsi="Times New Roman" w:cs="Times New Roman"/>
          <w:b/>
          <w:kern w:val="2"/>
          <w:lang w:eastAsia="ar-SA"/>
        </w:rPr>
        <w:t xml:space="preserve">pełnomocnictwo:  </w:t>
      </w:r>
    </w:p>
    <w:p w14:paraId="635D910C" w14:textId="77777777" w:rsidR="008B1070" w:rsidRPr="00FA6988" w:rsidRDefault="003F6388">
      <w:pPr>
        <w:pStyle w:val="Akapitzlist"/>
        <w:numPr>
          <w:ilvl w:val="0"/>
          <w:numId w:val="24"/>
        </w:numPr>
        <w:spacing w:after="0" w:line="276" w:lineRule="auto"/>
        <w:ind w:right="20"/>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u w:val="single"/>
          <w:lang w:eastAsia="ar-SA"/>
        </w:rPr>
        <w:t>gdy umocowanie osoby składającej ofertę nie wynika z dokumentów rejestrowych,</w:t>
      </w:r>
      <w:r w:rsidRPr="00FA6988">
        <w:rPr>
          <w:rFonts w:ascii="Times New Roman" w:eastAsia="Times New Roman" w:hAnsi="Times New Roman" w:cs="Times New Roman"/>
          <w:kern w:val="2"/>
          <w:lang w:eastAsia="ar-SA"/>
        </w:rPr>
        <w:t xml:space="preserve"> wykonawca, który składa ofertę za pośrednictwem pełnomocnika, powinien dołączyć do oferty dokument pełnomocnictwa obejmujący swym zakresem umocowanie do złożenia oferty lub do złożenia oferty i podpisania umowy. </w:t>
      </w:r>
    </w:p>
    <w:p w14:paraId="17925B85" w14:textId="77777777" w:rsidR="008B1070" w:rsidRPr="00FA6988" w:rsidRDefault="003F6388">
      <w:pPr>
        <w:pStyle w:val="Akapitzlist"/>
        <w:numPr>
          <w:ilvl w:val="0"/>
          <w:numId w:val="24"/>
        </w:numPr>
        <w:spacing w:after="0" w:line="276" w:lineRule="auto"/>
        <w:ind w:right="20"/>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u w:val="single"/>
          <w:lang w:eastAsia="ar-SA"/>
        </w:rPr>
        <w:t>w przypadku wykonawców ubiegających się wspólnie o udzielenie zamówienia</w:t>
      </w:r>
      <w:r w:rsidRPr="00FA6988">
        <w:rPr>
          <w:rFonts w:ascii="Times New Roman" w:eastAsia="Times New Roman" w:hAnsi="Times New Roman" w:cs="Times New Roman"/>
          <w:kern w:val="2"/>
          <w:lang w:eastAsia="ar-SA"/>
        </w:rPr>
        <w:t xml:space="preserve"> wykonawcy zobowiązani są do ustanowienia pełnomocnika. Dokument pełnomocnictwa, z treści którego </w:t>
      </w:r>
      <w:r w:rsidRPr="00FA6988">
        <w:rPr>
          <w:rFonts w:ascii="Times New Roman" w:eastAsia="Times New Roman" w:hAnsi="Times New Roman" w:cs="Times New Roman"/>
          <w:kern w:val="2"/>
          <w:lang w:eastAsia="ar-SA"/>
        </w:rPr>
        <w:lastRenderedPageBreak/>
        <w:t xml:space="preserve">będzie wynikało umocowanie do reprezentowania w postępowaniu o udzielenie zamówienia tych wykonawców należy załączyć do oferty. </w:t>
      </w:r>
    </w:p>
    <w:p w14:paraId="64CDAED8" w14:textId="77777777" w:rsidR="008B1070" w:rsidRPr="00FA6988" w:rsidRDefault="003F6388">
      <w:pPr>
        <w:spacing w:after="200" w:line="276" w:lineRule="auto"/>
        <w:ind w:left="142"/>
        <w:contextualSpacing/>
        <w:jc w:val="both"/>
        <w:rPr>
          <w:rFonts w:ascii="Times New Roman" w:eastAsia="Times New Roman" w:hAnsi="Times New Roman" w:cs="Times New Roman"/>
          <w:bCs/>
          <w:kern w:val="2"/>
          <w:u w:val="single"/>
        </w:rPr>
      </w:pPr>
      <w:r w:rsidRPr="00FA6988">
        <w:rPr>
          <w:rFonts w:ascii="Times New Roman" w:eastAsia="Times New Roman" w:hAnsi="Times New Roman" w:cs="Times New Roman"/>
          <w:bCs/>
          <w:kern w:val="2"/>
          <w:u w:val="single"/>
        </w:rPr>
        <w:t>Pełnomocnictwo powinno być załączone do oferty i powinno zawierać w szczególności wskazanie:</w:t>
      </w:r>
    </w:p>
    <w:p w14:paraId="41B970C8" w14:textId="77777777" w:rsidR="008B1070" w:rsidRPr="00FA6988" w:rsidRDefault="003F6388">
      <w:pPr>
        <w:numPr>
          <w:ilvl w:val="0"/>
          <w:numId w:val="18"/>
        </w:numPr>
        <w:spacing w:after="200" w:line="276" w:lineRule="auto"/>
        <w:contextualSpacing/>
        <w:jc w:val="both"/>
        <w:rPr>
          <w:rFonts w:ascii="Times New Roman" w:eastAsia="Times New Roman" w:hAnsi="Times New Roman" w:cs="Times New Roman"/>
          <w:b/>
          <w:bCs/>
          <w:kern w:val="2"/>
        </w:rPr>
      </w:pPr>
      <w:r w:rsidRPr="00FA6988">
        <w:rPr>
          <w:rFonts w:ascii="Times New Roman" w:eastAsia="Times New Roman" w:hAnsi="Times New Roman" w:cs="Times New Roman"/>
          <w:bCs/>
          <w:kern w:val="2"/>
        </w:rPr>
        <w:t>postępowania o zamówienie publiczne, którego dotyczy,</w:t>
      </w:r>
    </w:p>
    <w:p w14:paraId="02287A1B" w14:textId="77777777" w:rsidR="008B1070" w:rsidRPr="00FA6988" w:rsidRDefault="003F6388">
      <w:pPr>
        <w:numPr>
          <w:ilvl w:val="0"/>
          <w:numId w:val="18"/>
        </w:numPr>
        <w:spacing w:after="200" w:line="276" w:lineRule="auto"/>
        <w:contextualSpacing/>
        <w:jc w:val="both"/>
        <w:rPr>
          <w:rFonts w:ascii="Times New Roman" w:eastAsia="Times New Roman" w:hAnsi="Times New Roman" w:cs="Times New Roman"/>
          <w:bCs/>
          <w:kern w:val="2"/>
        </w:rPr>
      </w:pPr>
      <w:r w:rsidRPr="00FA6988">
        <w:rPr>
          <w:rFonts w:ascii="Times New Roman" w:eastAsia="Times New Roman" w:hAnsi="Times New Roman" w:cs="Times New Roman"/>
          <w:bCs/>
          <w:kern w:val="2"/>
        </w:rPr>
        <w:t>wszystkich wykonawców ubiegających się wspólnie o udzielenie zamówienia wymienionych z nazwy z określeniem adresu siedziby,</w:t>
      </w:r>
    </w:p>
    <w:p w14:paraId="65E1224B" w14:textId="77777777" w:rsidR="008B1070" w:rsidRPr="00FA6988" w:rsidRDefault="003F6388">
      <w:pPr>
        <w:numPr>
          <w:ilvl w:val="0"/>
          <w:numId w:val="18"/>
        </w:numPr>
        <w:spacing w:after="200" w:line="276" w:lineRule="auto"/>
        <w:contextualSpacing/>
        <w:jc w:val="both"/>
        <w:rPr>
          <w:rFonts w:ascii="Times New Roman" w:eastAsia="Times New Roman" w:hAnsi="Times New Roman" w:cs="Times New Roman"/>
          <w:bCs/>
          <w:kern w:val="2"/>
        </w:rPr>
      </w:pPr>
      <w:r w:rsidRPr="00FA6988">
        <w:rPr>
          <w:rFonts w:ascii="Times New Roman" w:eastAsia="Times New Roman" w:hAnsi="Times New Roman" w:cs="Times New Roman"/>
          <w:bCs/>
          <w:kern w:val="2"/>
        </w:rPr>
        <w:t>ustanowionego pełnomocnika oraz zakresu jego umocowania.</w:t>
      </w:r>
    </w:p>
    <w:p w14:paraId="08ED71D7" w14:textId="77777777" w:rsidR="008B1070" w:rsidRPr="00FA6988" w:rsidRDefault="008B1070">
      <w:pPr>
        <w:spacing w:after="200" w:line="276" w:lineRule="auto"/>
        <w:ind w:left="644"/>
        <w:contextualSpacing/>
        <w:jc w:val="both"/>
        <w:rPr>
          <w:rFonts w:ascii="Times New Roman" w:eastAsia="Times New Roman" w:hAnsi="Times New Roman" w:cs="Times New Roman"/>
          <w:bCs/>
          <w:kern w:val="2"/>
        </w:rPr>
      </w:pPr>
    </w:p>
    <w:p w14:paraId="18350060" w14:textId="77777777" w:rsidR="008B1070" w:rsidRPr="00FA6988" w:rsidRDefault="003F6388">
      <w:pPr>
        <w:spacing w:after="0" w:line="276" w:lineRule="auto"/>
        <w:ind w:right="20"/>
        <w:jc w:val="both"/>
        <w:rPr>
          <w:rFonts w:ascii="Times New Roman" w:eastAsia="Times New Roman" w:hAnsi="Times New Roman" w:cs="Times New Roman"/>
          <w:b/>
          <w:kern w:val="2"/>
          <w:lang w:eastAsia="ar-SA"/>
        </w:rPr>
      </w:pPr>
      <w:r w:rsidRPr="00FA6988">
        <w:rPr>
          <w:rFonts w:ascii="Times New Roman" w:eastAsia="Times New Roman" w:hAnsi="Times New Roman" w:cs="Times New Roman"/>
          <w:b/>
          <w:kern w:val="2"/>
          <w:lang w:eastAsia="ar-SA"/>
        </w:rPr>
        <w:t>Wymagana forma:</w:t>
      </w:r>
    </w:p>
    <w:p w14:paraId="445C305A" w14:textId="77777777" w:rsidR="008B1070" w:rsidRPr="00FA6988" w:rsidRDefault="003F6388">
      <w:pPr>
        <w:spacing w:after="0" w:line="276" w:lineRule="auto"/>
        <w:ind w:right="20"/>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Pełnomocnictwo powinno zostać złożone w formie elektronicznej lub w postaci elektronicznej opatrzonej podpisem zaufanym, podpisem osobistym lub kwalifikowanym podpisem elektronicznym.</w:t>
      </w:r>
    </w:p>
    <w:p w14:paraId="1FB7BF7E" w14:textId="77777777" w:rsidR="008B1070" w:rsidRPr="00FA6988" w:rsidRDefault="003F6388">
      <w:pPr>
        <w:spacing w:after="0" w:line="276" w:lineRule="auto"/>
        <w:ind w:right="20"/>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 xml:space="preserve"> </w:t>
      </w:r>
    </w:p>
    <w:p w14:paraId="673A1399" w14:textId="77777777" w:rsidR="008B1070" w:rsidRPr="00FA6988" w:rsidRDefault="003F6388">
      <w:pPr>
        <w:spacing w:after="0" w:line="276" w:lineRule="auto"/>
        <w:ind w:right="20"/>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Dopuszcza się również przedłożenie elektronicznej kopii dokumentu poświadczonej za zgodność z oryginałem przez notariusza, tj. podpisanej kwalifikowanym podpisem elektronicznym osoby posiadającej uprawnienia notariusza.</w:t>
      </w:r>
    </w:p>
    <w:p w14:paraId="3A0EB1B8" w14:textId="77777777" w:rsidR="008B1070" w:rsidRPr="00FA6988" w:rsidRDefault="003F6388">
      <w:pPr>
        <w:numPr>
          <w:ilvl w:val="0"/>
          <w:numId w:val="20"/>
        </w:numPr>
        <w:spacing w:before="240" w:after="0" w:line="276" w:lineRule="auto"/>
        <w:ind w:left="567" w:right="-108" w:hanging="567"/>
        <w:jc w:val="both"/>
        <w:rPr>
          <w:rFonts w:ascii="Times New Roman" w:eastAsia="Times New Roman" w:hAnsi="Times New Roman" w:cs="Times New Roman"/>
          <w:b/>
          <w:kern w:val="2"/>
          <w:lang w:eastAsia="ar-SA"/>
        </w:rPr>
      </w:pPr>
      <w:r w:rsidRPr="00FA6988">
        <w:rPr>
          <w:rFonts w:ascii="Times New Roman" w:eastAsia="Times New Roman" w:hAnsi="Times New Roman" w:cs="Times New Roman"/>
          <w:b/>
          <w:kern w:val="2"/>
          <w:lang w:eastAsia="ar-SA"/>
        </w:rPr>
        <w:t>zobowiązanie podmiotu trzeciego do oddania Wykonawcy do dyspozycji niezbędnych zasobów na potrzeby realizacji zamówienia w przypadku gdy Wykonawca, w celu spełnienia warunków, o którym mowa w Rozdziale II pkt 7 ppkt 4 SWZ, będzie polegał na zdolnościach technicznych lub zawodowych innych podmiotów.</w:t>
      </w:r>
    </w:p>
    <w:p w14:paraId="60C4B137" w14:textId="77777777" w:rsidR="008B1070" w:rsidRPr="00FA6988" w:rsidRDefault="008B1070">
      <w:pPr>
        <w:spacing w:before="240" w:after="0" w:line="276" w:lineRule="auto"/>
        <w:ind w:left="567" w:right="-108"/>
        <w:jc w:val="both"/>
        <w:rPr>
          <w:rFonts w:ascii="Times New Roman" w:eastAsia="Times New Roman" w:hAnsi="Times New Roman" w:cs="Times New Roman"/>
          <w:b/>
          <w:kern w:val="2"/>
          <w:lang w:eastAsia="ar-SA"/>
        </w:rPr>
      </w:pPr>
    </w:p>
    <w:p w14:paraId="74CF6EDB" w14:textId="77777777" w:rsidR="008B1070" w:rsidRPr="00FA6988" w:rsidRDefault="003F6388">
      <w:pPr>
        <w:spacing w:after="0" w:line="276" w:lineRule="auto"/>
        <w:ind w:right="20"/>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Zobowiązanie podmiotu udostępniającego zasoby lub inny podmiotowy środek dowodowy potwierdza, że stosunek łączący wykonawcę z podmiotami udostępniającymi zasoby gwarantuje rzeczywisty dostęp do tych zasobów oraz określa w szczególności:</w:t>
      </w:r>
    </w:p>
    <w:p w14:paraId="54DCCCA1" w14:textId="77777777" w:rsidR="008B1070" w:rsidRPr="00FA6988" w:rsidRDefault="008B1070">
      <w:pPr>
        <w:spacing w:after="0" w:line="276" w:lineRule="auto"/>
        <w:ind w:right="20"/>
        <w:jc w:val="both"/>
        <w:rPr>
          <w:rFonts w:ascii="Times New Roman" w:eastAsia="Times New Roman" w:hAnsi="Times New Roman" w:cs="Times New Roman"/>
          <w:kern w:val="2"/>
          <w:lang w:eastAsia="ar-SA"/>
        </w:rPr>
      </w:pPr>
    </w:p>
    <w:p w14:paraId="35A32D1B" w14:textId="77777777" w:rsidR="008B1070" w:rsidRPr="00FA6988" w:rsidRDefault="003F6388">
      <w:pPr>
        <w:numPr>
          <w:ilvl w:val="0"/>
          <w:numId w:val="21"/>
        </w:numPr>
        <w:spacing w:after="0" w:line="276" w:lineRule="auto"/>
        <w:ind w:left="709" w:right="20" w:hanging="283"/>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zakres dostępnych wykonawcy zasobów podmiotu udostępniającego zasoby;</w:t>
      </w:r>
    </w:p>
    <w:p w14:paraId="50063EDF" w14:textId="77777777" w:rsidR="008B1070" w:rsidRPr="00FA6988" w:rsidRDefault="003F6388">
      <w:pPr>
        <w:numPr>
          <w:ilvl w:val="0"/>
          <w:numId w:val="21"/>
        </w:numPr>
        <w:spacing w:after="0" w:line="276" w:lineRule="auto"/>
        <w:ind w:left="709" w:right="20" w:hanging="283"/>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sposób i okres udostępnienia wykonawcy i wykorzystania przez niego zasobów podmiotu udostępniającego te zasoby przy wykonywaniu zamówienia;</w:t>
      </w:r>
    </w:p>
    <w:p w14:paraId="1AA6D797" w14:textId="77777777" w:rsidR="008B1070" w:rsidRPr="00FA6988" w:rsidRDefault="003F6388">
      <w:pPr>
        <w:numPr>
          <w:ilvl w:val="0"/>
          <w:numId w:val="21"/>
        </w:numPr>
        <w:spacing w:after="0" w:line="276" w:lineRule="auto"/>
        <w:ind w:left="709" w:right="20" w:hanging="283"/>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DA988E3" w14:textId="77777777" w:rsidR="008B1070" w:rsidRPr="00FA6988" w:rsidRDefault="008B1070">
      <w:pPr>
        <w:spacing w:after="0" w:line="276" w:lineRule="auto"/>
        <w:ind w:left="709" w:right="20"/>
        <w:jc w:val="both"/>
        <w:rPr>
          <w:rFonts w:ascii="Times New Roman" w:eastAsia="Times New Roman" w:hAnsi="Times New Roman" w:cs="Times New Roman"/>
          <w:kern w:val="2"/>
          <w:lang w:eastAsia="ar-SA"/>
        </w:rPr>
      </w:pPr>
    </w:p>
    <w:p w14:paraId="3BF51574" w14:textId="77777777" w:rsidR="008B1070" w:rsidRPr="00FA6988" w:rsidRDefault="003F6388">
      <w:pPr>
        <w:spacing w:after="0" w:line="276" w:lineRule="auto"/>
        <w:ind w:right="20"/>
        <w:jc w:val="both"/>
        <w:rPr>
          <w:rFonts w:ascii="Times New Roman" w:eastAsia="Times New Roman" w:hAnsi="Times New Roman" w:cs="Times New Roman"/>
          <w:b/>
          <w:kern w:val="2"/>
          <w:lang w:eastAsia="ar-SA"/>
        </w:rPr>
      </w:pPr>
      <w:r w:rsidRPr="00FA6988">
        <w:rPr>
          <w:rFonts w:ascii="Times New Roman" w:eastAsia="Times New Roman" w:hAnsi="Times New Roman" w:cs="Times New Roman"/>
          <w:b/>
          <w:kern w:val="2"/>
          <w:lang w:eastAsia="ar-SA"/>
        </w:rPr>
        <w:t>Wymagana forma:</w:t>
      </w:r>
    </w:p>
    <w:p w14:paraId="4444C454" w14:textId="77777777" w:rsidR="008B1070" w:rsidRPr="00FA6988" w:rsidRDefault="003F6388">
      <w:pPr>
        <w:spacing w:after="0" w:line="276" w:lineRule="auto"/>
        <w:ind w:right="20"/>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Zobowiązanie musi być złożone w formie elektronicznej lub w postaci elektronicznej opatrzonej podpisem zaufanym, podpisem osobistym lub kwalifikowany  podpisem elektrycznym osoby upoważnionej do reprezentowania wykonawców zgodnie z formą reprezentacji określoną w dokumencie rejestrowym właściwym dla formy organizacyjnej lub innym dokumencie.</w:t>
      </w:r>
    </w:p>
    <w:p w14:paraId="1D2CA568" w14:textId="77777777" w:rsidR="008B1070" w:rsidRPr="00FA6988" w:rsidRDefault="008B1070">
      <w:pPr>
        <w:spacing w:after="0" w:line="276" w:lineRule="auto"/>
        <w:ind w:right="20"/>
        <w:jc w:val="both"/>
        <w:rPr>
          <w:rFonts w:ascii="Times New Roman" w:eastAsia="Times New Roman" w:hAnsi="Times New Roman" w:cs="Times New Roman"/>
          <w:kern w:val="2"/>
          <w:lang w:eastAsia="ar-SA"/>
        </w:rPr>
      </w:pPr>
    </w:p>
    <w:p w14:paraId="54D246EB" w14:textId="77777777" w:rsidR="008B1070" w:rsidRPr="00FA6988" w:rsidRDefault="003F6388">
      <w:pPr>
        <w:numPr>
          <w:ilvl w:val="0"/>
          <w:numId w:val="20"/>
        </w:numPr>
        <w:spacing w:after="0" w:line="276" w:lineRule="auto"/>
        <w:ind w:left="426" w:right="-108" w:hanging="426"/>
        <w:jc w:val="both"/>
        <w:rPr>
          <w:rFonts w:ascii="Times New Roman" w:eastAsia="Times New Roman" w:hAnsi="Times New Roman" w:cs="Times New Roman"/>
          <w:kern w:val="2"/>
          <w:lang w:eastAsia="ar-SA"/>
        </w:rPr>
      </w:pPr>
      <w:r w:rsidRPr="00FA6988">
        <w:rPr>
          <w:rFonts w:ascii="Times New Roman" w:eastAsia="Times New Roman" w:hAnsi="Times New Roman" w:cs="Times New Roman"/>
          <w:b/>
          <w:kern w:val="2"/>
          <w:lang w:eastAsia="ar-SA"/>
        </w:rPr>
        <w:t>zastrzeżenie tajemnicy przedsiębiorstwa</w:t>
      </w:r>
      <w:r w:rsidRPr="00FA6988">
        <w:rPr>
          <w:rFonts w:ascii="Times New Roman" w:eastAsia="Times New Roman" w:hAnsi="Times New Roman" w:cs="Times New Roman"/>
          <w:kern w:val="2"/>
          <w:lang w:eastAsia="ar-SA"/>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t>
      </w:r>
      <w:r w:rsidRPr="00FA6988">
        <w:rPr>
          <w:rFonts w:ascii="Times New Roman" w:eastAsia="Times New Roman" w:hAnsi="Times New Roman" w:cs="Times New Roman"/>
          <w:kern w:val="2"/>
          <w:lang w:eastAsia="ar-SA"/>
        </w:rPr>
        <w:br/>
        <w:t>w rozumieniu przepisów ustawy z 16 kwietnia 1993 r. o zwalczaniu nieuczciwej konkurencji.</w:t>
      </w:r>
    </w:p>
    <w:p w14:paraId="21F791CB" w14:textId="77777777" w:rsidR="008B1070" w:rsidRPr="00FA6988" w:rsidRDefault="008B1070">
      <w:pPr>
        <w:spacing w:after="0" w:line="276" w:lineRule="auto"/>
        <w:ind w:right="20"/>
        <w:jc w:val="both"/>
        <w:rPr>
          <w:rFonts w:ascii="Times New Roman" w:eastAsia="Times New Roman" w:hAnsi="Times New Roman" w:cs="Times New Roman"/>
          <w:b/>
          <w:kern w:val="2"/>
          <w:lang w:eastAsia="ar-SA"/>
        </w:rPr>
      </w:pPr>
    </w:p>
    <w:p w14:paraId="31A0EC38" w14:textId="77777777" w:rsidR="008B1070" w:rsidRPr="00FA6988" w:rsidRDefault="003F6388">
      <w:pPr>
        <w:spacing w:after="0" w:line="276" w:lineRule="auto"/>
        <w:ind w:right="20"/>
        <w:jc w:val="both"/>
        <w:rPr>
          <w:rFonts w:ascii="Times New Roman" w:eastAsia="Times New Roman" w:hAnsi="Times New Roman" w:cs="Times New Roman"/>
          <w:b/>
          <w:kern w:val="2"/>
          <w:lang w:eastAsia="ar-SA"/>
        </w:rPr>
      </w:pPr>
      <w:r w:rsidRPr="00FA6988">
        <w:rPr>
          <w:rFonts w:ascii="Times New Roman" w:eastAsia="Times New Roman" w:hAnsi="Times New Roman" w:cs="Times New Roman"/>
          <w:b/>
          <w:kern w:val="2"/>
          <w:lang w:eastAsia="ar-SA"/>
        </w:rPr>
        <w:t>Wymagana forma:</w:t>
      </w:r>
    </w:p>
    <w:p w14:paraId="0592E129" w14:textId="77777777" w:rsidR="008B1070" w:rsidRPr="00FA6988" w:rsidRDefault="003F6388">
      <w:pPr>
        <w:spacing w:after="0" w:line="276" w:lineRule="auto"/>
        <w:ind w:right="20"/>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lastRenderedPageBreak/>
        <w:t>Dokument musi być złożony w formie elektronicznej lub w postaci elektronicznej opatrzonej podpisem zaufanym, podpisem osobistym lub kwalifikowanym podpisem elektronicznym osoby upoważnionej do reprezentowania wykonawców zgodnie z formą reprezentacji określoną w dokumencie rejestrowym właściwym dla formy organizacyjnej lub innym dokumencie.</w:t>
      </w:r>
    </w:p>
    <w:p w14:paraId="6ED499F0" w14:textId="77777777" w:rsidR="008B1070" w:rsidRPr="00FA6988" w:rsidRDefault="008B1070">
      <w:pPr>
        <w:spacing w:after="0" w:line="276" w:lineRule="auto"/>
        <w:ind w:right="20"/>
        <w:jc w:val="both"/>
        <w:rPr>
          <w:rFonts w:ascii="Times New Roman" w:eastAsia="Times New Roman" w:hAnsi="Times New Roman" w:cs="Times New Roman"/>
          <w:kern w:val="2"/>
          <w:lang w:eastAsia="ar-SA"/>
        </w:rPr>
      </w:pPr>
    </w:p>
    <w:p w14:paraId="6D22874B" w14:textId="77777777" w:rsidR="008B1070" w:rsidRPr="00FA6988" w:rsidRDefault="003F6388">
      <w:pPr>
        <w:numPr>
          <w:ilvl w:val="0"/>
          <w:numId w:val="20"/>
        </w:numPr>
        <w:spacing w:after="0" w:line="276" w:lineRule="auto"/>
        <w:ind w:right="-108"/>
        <w:jc w:val="both"/>
        <w:rPr>
          <w:rFonts w:ascii="Times New Roman" w:eastAsia="Times New Roman" w:hAnsi="Times New Roman" w:cs="Times New Roman"/>
          <w:b/>
          <w:kern w:val="2"/>
          <w:lang w:eastAsia="ar-SA"/>
        </w:rPr>
      </w:pPr>
      <w:r w:rsidRPr="00FA6988">
        <w:rPr>
          <w:rFonts w:ascii="Times New Roman" w:eastAsia="Times New Roman" w:hAnsi="Times New Roman" w:cs="Times New Roman"/>
          <w:b/>
          <w:kern w:val="2"/>
          <w:lang w:eastAsia="ar-SA"/>
        </w:rPr>
        <w:t>oświadczenie wykonawców wspólnie ubiegających się o udzielenie zamówienia</w:t>
      </w:r>
    </w:p>
    <w:p w14:paraId="60AD32DE" w14:textId="77777777" w:rsidR="008B1070" w:rsidRPr="00FA6988" w:rsidRDefault="008B1070">
      <w:pPr>
        <w:spacing w:after="0" w:line="276" w:lineRule="auto"/>
        <w:ind w:left="360" w:right="-108"/>
        <w:jc w:val="both"/>
        <w:rPr>
          <w:rFonts w:ascii="Times New Roman" w:eastAsia="Times New Roman" w:hAnsi="Times New Roman" w:cs="Times New Roman"/>
          <w:b/>
          <w:kern w:val="2"/>
          <w:lang w:eastAsia="ar-SA"/>
        </w:rPr>
      </w:pPr>
    </w:p>
    <w:p w14:paraId="6F855AC4" w14:textId="77777777" w:rsidR="008B1070" w:rsidRPr="00FA6988" w:rsidRDefault="003F6388">
      <w:pPr>
        <w:pStyle w:val="Akapitzlist"/>
        <w:numPr>
          <w:ilvl w:val="0"/>
          <w:numId w:val="25"/>
        </w:numPr>
        <w:spacing w:after="0" w:line="276" w:lineRule="auto"/>
        <w:ind w:right="20"/>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69F81586" w14:textId="77777777" w:rsidR="008B1070" w:rsidRPr="00FA6988" w:rsidRDefault="003F6388">
      <w:pPr>
        <w:pStyle w:val="Akapitzlist"/>
        <w:numPr>
          <w:ilvl w:val="0"/>
          <w:numId w:val="25"/>
        </w:numPr>
        <w:spacing w:after="0" w:line="276" w:lineRule="auto"/>
        <w:ind w:right="20"/>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6D5EAD7D" w14:textId="77777777" w:rsidR="008B1070" w:rsidRPr="00FA6988" w:rsidRDefault="008B1070">
      <w:pPr>
        <w:spacing w:after="0" w:line="276" w:lineRule="auto"/>
        <w:ind w:right="20"/>
        <w:jc w:val="both"/>
        <w:rPr>
          <w:rFonts w:ascii="Times New Roman" w:eastAsia="Times New Roman" w:hAnsi="Times New Roman" w:cs="Times New Roman"/>
          <w:b/>
          <w:kern w:val="2"/>
          <w:lang w:eastAsia="ar-SA"/>
        </w:rPr>
      </w:pPr>
    </w:p>
    <w:p w14:paraId="64327F42" w14:textId="77777777" w:rsidR="008B1070" w:rsidRPr="00FA6988" w:rsidRDefault="003F6388">
      <w:pPr>
        <w:spacing w:after="0" w:line="276" w:lineRule="auto"/>
        <w:ind w:right="20"/>
        <w:jc w:val="both"/>
        <w:rPr>
          <w:rFonts w:ascii="Times New Roman" w:eastAsia="Times New Roman" w:hAnsi="Times New Roman" w:cs="Times New Roman"/>
          <w:b/>
          <w:kern w:val="2"/>
          <w:lang w:eastAsia="ar-SA"/>
        </w:rPr>
      </w:pPr>
      <w:r w:rsidRPr="00FA6988">
        <w:rPr>
          <w:rFonts w:ascii="Times New Roman" w:eastAsia="Times New Roman" w:hAnsi="Times New Roman" w:cs="Times New Roman"/>
          <w:b/>
          <w:kern w:val="2"/>
          <w:lang w:eastAsia="ar-SA"/>
        </w:rPr>
        <w:t>Wymagana forma:</w:t>
      </w:r>
    </w:p>
    <w:p w14:paraId="0048E1B8" w14:textId="77777777" w:rsidR="008B1070" w:rsidRPr="00FA6988" w:rsidRDefault="003F6388">
      <w:pPr>
        <w:spacing w:after="0" w:line="276" w:lineRule="auto"/>
        <w:ind w:right="20"/>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Wykonawcy składają oświadczenia w formie elektronicznej lub w postaci elektronicznej opatrzonej podpisem zaufanym, podpisem osobistym lub kwalifikowanym podpisem elektronicznym osoby upoważnionej do reprezentowania wykonawców zgodnie z formą reprezentacji określoną w dokumencie rejestrowym właściwym dla formy organizacyjnej lub innym dokumencie.</w:t>
      </w:r>
    </w:p>
    <w:p w14:paraId="0708020D" w14:textId="77777777" w:rsidR="008B1070" w:rsidRPr="00FA6988" w:rsidRDefault="003F6388">
      <w:pPr>
        <w:pStyle w:val="Akapitzlist"/>
        <w:numPr>
          <w:ilvl w:val="1"/>
          <w:numId w:val="8"/>
        </w:numPr>
        <w:shd w:val="clear" w:color="auto" w:fill="FFFFFF"/>
        <w:spacing w:before="240" w:after="0" w:line="276" w:lineRule="auto"/>
        <w:ind w:left="0"/>
        <w:jc w:val="both"/>
        <w:rPr>
          <w:rFonts w:ascii="Times New Roman" w:eastAsia="Times New Roman" w:hAnsi="Times New Roman" w:cs="Times New Roman"/>
          <w:b/>
          <w:kern w:val="2"/>
          <w:lang w:eastAsia="ar-SA"/>
        </w:rPr>
      </w:pPr>
      <w:r w:rsidRPr="00FA6988">
        <w:rPr>
          <w:rFonts w:ascii="Times New Roman" w:eastAsia="Times New Roman" w:hAnsi="Times New Roman" w:cs="Times New Roman"/>
          <w:b/>
          <w:kern w:val="2"/>
          <w:lang w:eastAsia="ar-SA"/>
        </w:rPr>
        <w:t>DOKUMENTY SKŁADANE NA WEZWANIE - PODMIOTOWE ŚRODKI DOWODOWE</w:t>
      </w:r>
    </w:p>
    <w:p w14:paraId="594354A9" w14:textId="77777777" w:rsidR="008B1070" w:rsidRPr="00FA6988" w:rsidRDefault="008B1070">
      <w:pPr>
        <w:spacing w:after="0" w:line="276" w:lineRule="auto"/>
        <w:ind w:right="20"/>
        <w:jc w:val="both"/>
        <w:rPr>
          <w:rFonts w:ascii="Times New Roman" w:eastAsia="Times New Roman" w:hAnsi="Times New Roman" w:cs="Times New Roman"/>
          <w:kern w:val="2"/>
          <w:lang w:eastAsia="ar-SA"/>
        </w:rPr>
      </w:pPr>
    </w:p>
    <w:p w14:paraId="0713B87F" w14:textId="77777777" w:rsidR="008B1070" w:rsidRPr="00FA6988" w:rsidRDefault="003F6388">
      <w:pPr>
        <w:spacing w:after="0" w:line="276" w:lineRule="auto"/>
        <w:ind w:right="20"/>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Zgodnie z art. 274 ust. 1 ustawy Pzp, zamawiający przed wyborem najkorzystniejszej oferty wezwie wykonawcę, którego oferta została najwyżej oceniona, do złożenia w wyznaczonym terminie, nie krótszym niż 5 dni od dnia wezwania, aktualnych na dzień złożenia, następujących podmiotowych środków dowodowych:</w:t>
      </w:r>
    </w:p>
    <w:p w14:paraId="1A9993EA" w14:textId="77777777" w:rsidR="008B1070" w:rsidRPr="00FA6988" w:rsidRDefault="008B1070">
      <w:pPr>
        <w:spacing w:after="0" w:line="276" w:lineRule="auto"/>
        <w:ind w:left="578"/>
        <w:jc w:val="both"/>
        <w:rPr>
          <w:rFonts w:ascii="Times New Roman" w:eastAsia="Times New Roman" w:hAnsi="Times New Roman" w:cs="Times New Roman"/>
          <w:kern w:val="2"/>
          <w:lang w:eastAsia="ar-SA"/>
        </w:rPr>
      </w:pPr>
    </w:p>
    <w:p w14:paraId="10CC3F31" w14:textId="77777777" w:rsidR="008B1070" w:rsidRPr="00FA6988" w:rsidRDefault="003F6388">
      <w:pPr>
        <w:pStyle w:val="Akapitzlist"/>
        <w:numPr>
          <w:ilvl w:val="2"/>
          <w:numId w:val="8"/>
        </w:numPr>
        <w:spacing w:after="0" w:line="276" w:lineRule="auto"/>
        <w:jc w:val="both"/>
        <w:rPr>
          <w:rFonts w:ascii="Times New Roman" w:eastAsia="Times New Roman" w:hAnsi="Times New Roman" w:cs="Times New Roman"/>
          <w:b/>
          <w:kern w:val="2"/>
          <w:lang w:eastAsia="ar-SA"/>
        </w:rPr>
      </w:pPr>
      <w:r w:rsidRPr="00FA6988">
        <w:rPr>
          <w:rFonts w:ascii="Times New Roman" w:eastAsia="Times New Roman" w:hAnsi="Times New Roman" w:cs="Times New Roman"/>
          <w:b/>
          <w:kern w:val="2"/>
          <w:lang w:eastAsia="ar-SA"/>
        </w:rPr>
        <w:t>potwierdzających brak podstaw wykluczenia:</w:t>
      </w:r>
    </w:p>
    <w:p w14:paraId="06A103B6" w14:textId="77777777" w:rsidR="008B1070" w:rsidRPr="00FA6988" w:rsidRDefault="008B1070">
      <w:pPr>
        <w:spacing w:after="0" w:line="276" w:lineRule="auto"/>
        <w:jc w:val="both"/>
        <w:rPr>
          <w:rFonts w:ascii="Times New Roman" w:eastAsia="Times New Roman" w:hAnsi="Times New Roman" w:cs="Times New Roman"/>
          <w:b/>
          <w:kern w:val="2"/>
          <w:lang w:eastAsia="ar-SA"/>
        </w:rPr>
      </w:pPr>
    </w:p>
    <w:p w14:paraId="6A18067A" w14:textId="77777777" w:rsidR="008B1070" w:rsidRPr="00FA6988" w:rsidRDefault="003F6388">
      <w:pPr>
        <w:numPr>
          <w:ilvl w:val="0"/>
          <w:numId w:val="22"/>
        </w:numPr>
        <w:spacing w:after="0" w:line="276" w:lineRule="auto"/>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 xml:space="preserve">oświadczenia wykonawcy, w zakresie </w:t>
      </w:r>
      <w:r w:rsidRPr="00FA6988">
        <w:rPr>
          <w:rFonts w:ascii="Times New Roman" w:eastAsia="Times New Roman" w:hAnsi="Times New Roman" w:cs="Times New Roman"/>
          <w:kern w:val="2"/>
          <w:u w:val="single"/>
          <w:lang w:eastAsia="ar-SA"/>
        </w:rPr>
        <w:t>art. 108 ust. 1 pkt 5</w:t>
      </w:r>
      <w:r w:rsidRPr="00FA6988">
        <w:rPr>
          <w:rFonts w:ascii="Times New Roman" w:eastAsia="Times New Roman" w:hAnsi="Times New Roman" w:cs="Times New Roman"/>
          <w:kern w:val="2"/>
          <w:lang w:eastAsia="ar-SA"/>
        </w:rPr>
        <w:t xml:space="preserve"> ustawy, o braku przynależności do tej samej grupy kapitałowej w rozumieniu ustawy z dnia 16 lutego 2007 r. o ochronie konkurencji i konsumentów (Dz. U. z 2020 r. poz. 1076 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FA6988">
        <w:rPr>
          <w:rFonts w:ascii="Times New Roman" w:eastAsia="Times New Roman" w:hAnsi="Times New Roman" w:cs="Times New Roman"/>
          <w:b/>
          <w:kern w:val="2"/>
          <w:lang w:eastAsia="ar-SA"/>
        </w:rPr>
        <w:t>wg Załącznika nr 5;</w:t>
      </w:r>
    </w:p>
    <w:p w14:paraId="36BD5A5A" w14:textId="179458C4" w:rsidR="008B1070" w:rsidRPr="00FA6988" w:rsidRDefault="003F6388">
      <w:pPr>
        <w:numPr>
          <w:ilvl w:val="0"/>
          <w:numId w:val="22"/>
        </w:numPr>
        <w:spacing w:after="0" w:line="276" w:lineRule="auto"/>
        <w:jc w:val="both"/>
        <w:rPr>
          <w:rFonts w:ascii="Times New Roman" w:eastAsia="Times New Roman" w:hAnsi="Times New Roman" w:cs="Times New Roman"/>
          <w:b/>
          <w:kern w:val="2"/>
          <w:lang w:eastAsia="ar-SA"/>
        </w:rPr>
      </w:pPr>
      <w:r w:rsidRPr="00FA6988">
        <w:rPr>
          <w:rFonts w:ascii="Times New Roman" w:eastAsia="Times New Roman" w:hAnsi="Times New Roman" w:cs="Times New Roman"/>
          <w:kern w:val="2"/>
          <w:lang w:eastAsia="ar-SA"/>
        </w:rPr>
        <w:t xml:space="preserve">odpisu lub informacji z Krajowego Rejestru Sądowego lub z Centralnej Ewidencji i Informacji o Działalności Gospodarczej, w zakresie </w:t>
      </w:r>
      <w:r w:rsidRPr="00FA6988">
        <w:rPr>
          <w:rFonts w:ascii="Times New Roman" w:eastAsia="Times New Roman" w:hAnsi="Times New Roman" w:cs="Times New Roman"/>
          <w:kern w:val="2"/>
          <w:u w:val="single"/>
          <w:lang w:eastAsia="ar-SA"/>
        </w:rPr>
        <w:t>art. 109 ust. 1 pkt 4</w:t>
      </w:r>
      <w:r w:rsidRPr="00FA6988">
        <w:rPr>
          <w:rFonts w:ascii="Times New Roman" w:eastAsia="Times New Roman" w:hAnsi="Times New Roman" w:cs="Times New Roman"/>
          <w:kern w:val="2"/>
          <w:lang w:eastAsia="ar-SA"/>
        </w:rPr>
        <w:t xml:space="preserve"> ustawy Pzp, sporządzonych nie wcześniej niż 3 miesiące przed jej złożeniem, jeżeli odrębne przepisy wymagają wpisu do rejestru lub ewidencji;</w:t>
      </w:r>
      <w:r w:rsidR="001D38E2" w:rsidRPr="00FA6988">
        <w:rPr>
          <w:rFonts w:ascii="Times New Roman" w:eastAsia="Times New Roman" w:hAnsi="Times New Roman" w:cs="Times New Roman"/>
          <w:kern w:val="2"/>
          <w:lang w:eastAsia="ar-SA"/>
        </w:rPr>
        <w:t xml:space="preserve"> </w:t>
      </w:r>
      <w:r w:rsidRPr="00FA6988">
        <w:rPr>
          <w:rFonts w:ascii="Times New Roman" w:eastAsia="Times New Roman" w:hAnsi="Times New Roman" w:cs="Times New Roman"/>
          <w:b/>
          <w:kern w:val="2"/>
          <w:lang w:eastAsia="ar-SA"/>
        </w:rPr>
        <w:t>(jeżeli wykonawca wskaże w  formularzu ofertowym  zamawiający  samodzielnie pobierze  z ogólnodostępnych rejestrów )</w:t>
      </w:r>
    </w:p>
    <w:p w14:paraId="193FF4FB" w14:textId="77777777" w:rsidR="008B1070" w:rsidRPr="00FA6988" w:rsidRDefault="008B1070">
      <w:pPr>
        <w:spacing w:after="0" w:line="276" w:lineRule="auto"/>
        <w:ind w:left="630"/>
        <w:jc w:val="both"/>
        <w:rPr>
          <w:rFonts w:ascii="Times New Roman" w:eastAsia="Times New Roman" w:hAnsi="Times New Roman" w:cs="Times New Roman"/>
          <w:kern w:val="2"/>
          <w:lang w:eastAsia="ar-SA"/>
        </w:rPr>
      </w:pPr>
    </w:p>
    <w:p w14:paraId="45A60332" w14:textId="77777777" w:rsidR="008B1070" w:rsidRPr="00FA6988" w:rsidRDefault="003F6388">
      <w:pPr>
        <w:spacing w:after="0" w:line="276" w:lineRule="auto"/>
        <w:ind w:left="630"/>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 xml:space="preserve">Jeżeli wykonawca ma siedzibę lub miejsce zamieszkania poza granicami Rzeczypospolitej Polskiej, zamiast informacji z Krajowego Rejestru Sądowego lub z Centralnej Ewidencji i </w:t>
      </w:r>
      <w:r w:rsidRPr="00FA6988">
        <w:rPr>
          <w:rFonts w:ascii="Times New Roman" w:eastAsia="Times New Roman" w:hAnsi="Times New Roman" w:cs="Times New Roman"/>
          <w:kern w:val="2"/>
          <w:lang w:eastAsia="ar-SA"/>
        </w:rPr>
        <w:lastRenderedPageBreak/>
        <w:t xml:space="preserve">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0CD56FFB" w14:textId="77777777" w:rsidR="008B1070" w:rsidRPr="00FA6988" w:rsidRDefault="008B1070">
      <w:pPr>
        <w:spacing w:after="0" w:line="276" w:lineRule="auto"/>
        <w:ind w:left="630"/>
        <w:jc w:val="both"/>
        <w:rPr>
          <w:rFonts w:ascii="Times New Roman" w:eastAsia="Times New Roman" w:hAnsi="Times New Roman" w:cs="Times New Roman"/>
          <w:kern w:val="2"/>
          <w:lang w:eastAsia="ar-SA"/>
        </w:rPr>
      </w:pPr>
    </w:p>
    <w:p w14:paraId="7335A95A" w14:textId="77777777" w:rsidR="008B1070" w:rsidRPr="00FA6988" w:rsidRDefault="003F6388">
      <w:pPr>
        <w:spacing w:after="0" w:line="276" w:lineRule="auto"/>
        <w:ind w:left="630"/>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 xml:space="preserve">Dokumenty potwierdzające w/w okoliczności powinny być wystawione nie wcześniej niż 3 miesiące przed ich złożeniem. </w:t>
      </w:r>
    </w:p>
    <w:p w14:paraId="6CAED23C" w14:textId="77777777" w:rsidR="008B1070" w:rsidRPr="00FA6988" w:rsidRDefault="008B1070">
      <w:pPr>
        <w:spacing w:after="0" w:line="276" w:lineRule="auto"/>
        <w:ind w:left="630"/>
        <w:jc w:val="both"/>
        <w:rPr>
          <w:rFonts w:ascii="Times New Roman" w:eastAsia="Times New Roman" w:hAnsi="Times New Roman" w:cs="Times New Roman"/>
          <w:kern w:val="2"/>
          <w:lang w:eastAsia="ar-SA"/>
        </w:rPr>
      </w:pPr>
    </w:p>
    <w:p w14:paraId="09C44169" w14:textId="77777777" w:rsidR="008B1070" w:rsidRPr="00FA6988" w:rsidRDefault="003F6388">
      <w:pPr>
        <w:numPr>
          <w:ilvl w:val="0"/>
          <w:numId w:val="22"/>
        </w:numPr>
        <w:shd w:val="clear" w:color="auto" w:fill="FFFFFF"/>
        <w:spacing w:after="200" w:line="276" w:lineRule="auto"/>
        <w:jc w:val="both"/>
        <w:rPr>
          <w:rFonts w:ascii="Times New Roman" w:eastAsia="Times New Roman" w:hAnsi="Times New Roman" w:cs="Times New Roman"/>
          <w:color w:val="000000"/>
        </w:rPr>
      </w:pPr>
      <w:r w:rsidRPr="00FA6988">
        <w:rPr>
          <w:rFonts w:ascii="Times New Roman" w:eastAsia="Times New Roman" w:hAnsi="Times New Roman" w:cs="Times New Roman"/>
          <w:color w:val="000000"/>
        </w:rPr>
        <w:t xml:space="preserve">oświadczenia Wykonawcy o aktualności informacji zawartych w oświadczeniu, </w:t>
      </w:r>
      <w:r w:rsidRPr="00FA6988">
        <w:rPr>
          <w:rFonts w:ascii="Times New Roman" w:eastAsia="Times New Roman" w:hAnsi="Times New Roman" w:cs="Times New Roman"/>
          <w:color w:val="000000"/>
        </w:rPr>
        <w:br/>
        <w:t xml:space="preserve">o którym mowa w art. 125 ust. 1 ustawy, w zakresie podstaw wykluczenia </w:t>
      </w:r>
      <w:r w:rsidRPr="00FA6988">
        <w:rPr>
          <w:rFonts w:ascii="Times New Roman" w:eastAsia="Times New Roman" w:hAnsi="Times New Roman" w:cs="Times New Roman"/>
          <w:color w:val="000000"/>
        </w:rPr>
        <w:br/>
        <w:t>z postępowania wskazanych przez Zamawiającego, o których mowa w:</w:t>
      </w:r>
    </w:p>
    <w:p w14:paraId="490E0521" w14:textId="77777777" w:rsidR="008B1070" w:rsidRPr="00FA6988" w:rsidRDefault="003F6388">
      <w:pPr>
        <w:numPr>
          <w:ilvl w:val="1"/>
          <w:numId w:val="26"/>
        </w:numPr>
        <w:shd w:val="clear" w:color="auto" w:fill="FFFFFF"/>
        <w:spacing w:before="20" w:after="40" w:line="276" w:lineRule="auto"/>
        <w:ind w:left="2127" w:hanging="284"/>
        <w:contextualSpacing/>
        <w:jc w:val="both"/>
        <w:rPr>
          <w:rFonts w:ascii="Times New Roman" w:eastAsia="Times New Roman" w:hAnsi="Times New Roman" w:cs="Times New Roman"/>
          <w:color w:val="000000"/>
        </w:rPr>
      </w:pPr>
      <w:r w:rsidRPr="00FA6988">
        <w:rPr>
          <w:rFonts w:ascii="Times New Roman" w:eastAsia="Times New Roman" w:hAnsi="Times New Roman" w:cs="Times New Roman"/>
          <w:color w:val="000000"/>
        </w:rPr>
        <w:t>art. 108 ust. 1 pkt 3 ustawy Pzp,</w:t>
      </w:r>
      <w:r w:rsidRPr="00FA6988">
        <w:rPr>
          <w:rFonts w:ascii="Times New Roman" w:eastAsia="Times New Roman" w:hAnsi="Times New Roman" w:cs="Times New Roman"/>
          <w:b/>
          <w:bCs/>
          <w:color w:val="333333"/>
          <w:shd w:val="clear" w:color="auto" w:fill="FFFFFF"/>
        </w:rPr>
        <w:t xml:space="preserve"> </w:t>
      </w:r>
      <w:r w:rsidRPr="00FA6988">
        <w:rPr>
          <w:rFonts w:ascii="Times New Roman" w:eastAsia="Times New Roman" w:hAnsi="Times New Roman" w:cs="Times New Roman"/>
          <w:bCs/>
          <w:color w:val="333333"/>
          <w:shd w:val="clear" w:color="auto" w:fill="FFFFFF"/>
        </w:rPr>
        <w:t>dotyczącą wydania prawomocnego wyroku sądu lub ostatecznej decyzji administracyjnej o zaleganiu  podatków, opłat lub składek na ubezpieczenie społeczne i zdrowotne</w:t>
      </w:r>
      <w:r w:rsidRPr="00FA6988">
        <w:rPr>
          <w:rFonts w:ascii="Times New Roman" w:eastAsia="Times New Roman" w:hAnsi="Times New Roman" w:cs="Times New Roman"/>
          <w:color w:val="333333"/>
          <w:shd w:val="clear" w:color="auto" w:fill="FFFFFF"/>
        </w:rPr>
        <w:t>.</w:t>
      </w:r>
    </w:p>
    <w:p w14:paraId="39E78E5E" w14:textId="77777777" w:rsidR="008B1070" w:rsidRPr="00FA6988" w:rsidRDefault="003F6388">
      <w:pPr>
        <w:numPr>
          <w:ilvl w:val="1"/>
          <w:numId w:val="26"/>
        </w:numPr>
        <w:shd w:val="clear" w:color="auto" w:fill="FFFFFF"/>
        <w:spacing w:before="20" w:after="40" w:line="276" w:lineRule="auto"/>
        <w:ind w:left="2127" w:hanging="284"/>
        <w:contextualSpacing/>
        <w:jc w:val="both"/>
        <w:rPr>
          <w:rFonts w:ascii="Times New Roman" w:eastAsia="Times New Roman" w:hAnsi="Times New Roman" w:cs="Times New Roman"/>
          <w:color w:val="000000"/>
        </w:rPr>
      </w:pPr>
      <w:r w:rsidRPr="00FA6988">
        <w:rPr>
          <w:rFonts w:ascii="Times New Roman" w:eastAsia="Times New Roman" w:hAnsi="Times New Roman" w:cs="Times New Roman"/>
          <w:color w:val="000000"/>
        </w:rPr>
        <w:t>art. 108 ust. 1 pkt 4 ustawy Pzp, dotyczących orzeczenia zakazu ubiegania się o zamówienie publiczne tytułem środka zapobiegawczego,</w:t>
      </w:r>
    </w:p>
    <w:p w14:paraId="034D7BA7" w14:textId="77777777" w:rsidR="008B1070" w:rsidRPr="00FA6988" w:rsidRDefault="003F6388">
      <w:pPr>
        <w:numPr>
          <w:ilvl w:val="1"/>
          <w:numId w:val="26"/>
        </w:numPr>
        <w:shd w:val="clear" w:color="auto" w:fill="FFFFFF"/>
        <w:spacing w:before="20" w:after="40" w:line="276" w:lineRule="auto"/>
        <w:ind w:left="2127" w:hanging="284"/>
        <w:contextualSpacing/>
        <w:jc w:val="both"/>
        <w:rPr>
          <w:rFonts w:ascii="Times New Roman" w:eastAsia="Times New Roman" w:hAnsi="Times New Roman" w:cs="Times New Roman"/>
          <w:color w:val="000000"/>
        </w:rPr>
      </w:pPr>
      <w:r w:rsidRPr="00FA6988">
        <w:rPr>
          <w:rFonts w:ascii="Times New Roman" w:eastAsia="Times New Roman" w:hAnsi="Times New Roman" w:cs="Times New Roman"/>
          <w:color w:val="000000"/>
        </w:rPr>
        <w:t>art. 108 ust. 1 pkt 6 ustawy Pzp,</w:t>
      </w:r>
    </w:p>
    <w:p w14:paraId="4E8D5E6E" w14:textId="679831E0" w:rsidR="008B1070" w:rsidRPr="00FA6988" w:rsidRDefault="003F6388">
      <w:pPr>
        <w:numPr>
          <w:ilvl w:val="1"/>
          <w:numId w:val="26"/>
        </w:numPr>
        <w:shd w:val="clear" w:color="auto" w:fill="FFFFFF"/>
        <w:spacing w:before="20" w:after="40" w:line="276" w:lineRule="auto"/>
        <w:ind w:left="2127" w:hanging="284"/>
        <w:contextualSpacing/>
        <w:jc w:val="both"/>
        <w:rPr>
          <w:rFonts w:ascii="Times New Roman" w:eastAsia="Times New Roman" w:hAnsi="Times New Roman" w:cs="Times New Roman"/>
          <w:color w:val="000000"/>
        </w:rPr>
      </w:pPr>
      <w:r w:rsidRPr="00FA6988">
        <w:rPr>
          <w:rFonts w:ascii="Times New Roman" w:eastAsia="Times New Roman" w:hAnsi="Times New Roman" w:cs="Times New Roman"/>
          <w:color w:val="000000"/>
        </w:rPr>
        <w:t xml:space="preserve">art. 109 ust. 1 pkt 4 ustawy Pzp - wg </w:t>
      </w:r>
      <w:r w:rsidRPr="00FA6988">
        <w:rPr>
          <w:rFonts w:ascii="Times New Roman" w:eastAsia="Times New Roman" w:hAnsi="Times New Roman" w:cs="Times New Roman"/>
          <w:b/>
          <w:bCs/>
          <w:color w:val="000000"/>
        </w:rPr>
        <w:t>załącznika 1</w:t>
      </w:r>
      <w:r w:rsidR="001D38E2" w:rsidRPr="00FA6988">
        <w:rPr>
          <w:rFonts w:ascii="Times New Roman" w:eastAsia="Times New Roman" w:hAnsi="Times New Roman" w:cs="Times New Roman"/>
          <w:b/>
          <w:bCs/>
          <w:color w:val="000000"/>
        </w:rPr>
        <w:t>0</w:t>
      </w:r>
      <w:r w:rsidRPr="00FA6988">
        <w:rPr>
          <w:rFonts w:ascii="Times New Roman" w:eastAsia="Times New Roman" w:hAnsi="Times New Roman" w:cs="Times New Roman"/>
          <w:b/>
          <w:bCs/>
          <w:color w:val="000000"/>
        </w:rPr>
        <w:t xml:space="preserve"> do SWZ</w:t>
      </w:r>
    </w:p>
    <w:p w14:paraId="206C749D" w14:textId="77777777" w:rsidR="008B1070" w:rsidRPr="00FA6988" w:rsidRDefault="003F6388">
      <w:pPr>
        <w:pStyle w:val="Akapitzlist"/>
        <w:numPr>
          <w:ilvl w:val="1"/>
          <w:numId w:val="26"/>
        </w:numPr>
        <w:spacing w:after="0" w:line="276" w:lineRule="auto"/>
        <w:ind w:left="2268" w:hanging="425"/>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 xml:space="preserve">art. 7 </w:t>
      </w:r>
      <w:r w:rsidRPr="00FA6988">
        <w:rPr>
          <w:rFonts w:ascii="Times New Roman" w:eastAsia="Times New Roman" w:hAnsi="Times New Roman" w:cs="Times New Roman"/>
          <w:lang w:eastAsia="pl-PL"/>
        </w:rPr>
        <w:t xml:space="preserve">ustawa z 13 kwietnia 2022 r. </w:t>
      </w:r>
      <w:r w:rsidRPr="00FA6988">
        <w:rPr>
          <w:rFonts w:ascii="Times New Roman" w:eastAsia="Times New Roman" w:hAnsi="Times New Roman" w:cs="Times New Roman"/>
          <w:lang w:eastAsia="pl-PL"/>
        </w:rPr>
        <w:br/>
        <w:t>o szczególnych rozwiązaniach w zakresie przeciwdziałania wspieraniu agresji na Ukrainę oraz służących ochronie bezpieczeństwa narodowego</w:t>
      </w:r>
    </w:p>
    <w:p w14:paraId="7BC25C8F" w14:textId="77777777" w:rsidR="008B1070" w:rsidRPr="00FA6988" w:rsidRDefault="003F6388">
      <w:pPr>
        <w:pStyle w:val="Akapitzlist"/>
        <w:numPr>
          <w:ilvl w:val="2"/>
          <w:numId w:val="8"/>
        </w:numPr>
        <w:spacing w:after="0" w:line="276" w:lineRule="auto"/>
        <w:jc w:val="both"/>
        <w:rPr>
          <w:rFonts w:ascii="Times New Roman" w:eastAsia="Times New Roman" w:hAnsi="Times New Roman" w:cs="Times New Roman"/>
          <w:b/>
          <w:kern w:val="2"/>
          <w:lang w:eastAsia="ar-SA"/>
        </w:rPr>
      </w:pPr>
      <w:r w:rsidRPr="00FA6988">
        <w:rPr>
          <w:rFonts w:ascii="Times New Roman" w:eastAsia="Times New Roman" w:hAnsi="Times New Roman" w:cs="Times New Roman"/>
          <w:b/>
          <w:kern w:val="2"/>
          <w:lang w:eastAsia="ar-SA"/>
        </w:rPr>
        <w:t>potwierdzających spełnianie warunków udziału w postępowaniu dotyczących zdolności technicznej lub zawodowej (doświadczenie, kwalifikacje zawodowe kadry technicznej):</w:t>
      </w:r>
    </w:p>
    <w:p w14:paraId="6A65DC9F" w14:textId="77777777" w:rsidR="008B1070" w:rsidRPr="00FA6988" w:rsidRDefault="008B1070">
      <w:pPr>
        <w:spacing w:after="0" w:line="276" w:lineRule="auto"/>
        <w:ind w:left="142" w:hanging="568"/>
        <w:jc w:val="both"/>
        <w:rPr>
          <w:rFonts w:ascii="Times New Roman" w:eastAsia="Times New Roman" w:hAnsi="Times New Roman" w:cs="Times New Roman"/>
          <w:b/>
          <w:kern w:val="2"/>
          <w:lang w:eastAsia="ar-SA"/>
        </w:rPr>
      </w:pPr>
    </w:p>
    <w:p w14:paraId="2C8C2F06" w14:textId="3CB6D33E" w:rsidR="008B1070" w:rsidRPr="00FA6988" w:rsidRDefault="003F6388" w:rsidP="00377795">
      <w:pPr>
        <w:numPr>
          <w:ilvl w:val="0"/>
          <w:numId w:val="23"/>
        </w:numPr>
        <w:spacing w:after="0" w:line="276" w:lineRule="auto"/>
        <w:ind w:left="567" w:hanging="283"/>
        <w:jc w:val="both"/>
        <w:rPr>
          <w:rFonts w:ascii="Times New Roman" w:eastAsia="Times New Roman" w:hAnsi="Times New Roman" w:cs="Times New Roman"/>
          <w:kern w:val="2"/>
          <w:lang w:eastAsia="ar-SA"/>
        </w:rPr>
      </w:pPr>
      <w:r w:rsidRPr="00FA6988">
        <w:rPr>
          <w:rFonts w:ascii="Times New Roman" w:eastAsia="Times New Roman" w:hAnsi="Times New Roman" w:cs="Times New Roman"/>
          <w:kern w:val="2"/>
          <w:lang w:eastAsia="ar-SA"/>
        </w:rPr>
        <w:t xml:space="preserve">wykazu </w:t>
      </w:r>
      <w:r w:rsidR="00323F27" w:rsidRPr="00FA6988">
        <w:rPr>
          <w:rFonts w:ascii="Times New Roman" w:eastAsia="Times New Roman" w:hAnsi="Times New Roman" w:cs="Times New Roman"/>
          <w:kern w:val="2"/>
          <w:lang w:eastAsia="ar-SA"/>
        </w:rPr>
        <w:t>dostaw</w:t>
      </w:r>
      <w:r w:rsidRPr="00FA6988">
        <w:rPr>
          <w:rFonts w:ascii="Times New Roman" w:eastAsia="Times New Roman" w:hAnsi="Times New Roman" w:cs="Times New Roman"/>
          <w:kern w:val="2"/>
          <w:lang w:eastAsia="ar-SA"/>
        </w:rPr>
        <w:t xml:space="preserve"> wykonanych nie wcześniej niż w okresie ostatnich </w:t>
      </w:r>
      <w:r w:rsidR="00323F27" w:rsidRPr="00FA6988">
        <w:rPr>
          <w:rFonts w:ascii="Times New Roman" w:eastAsia="Times New Roman" w:hAnsi="Times New Roman" w:cs="Times New Roman"/>
          <w:kern w:val="2"/>
          <w:lang w:eastAsia="ar-SA"/>
        </w:rPr>
        <w:t>3</w:t>
      </w:r>
      <w:r w:rsidRPr="00FA6988">
        <w:rPr>
          <w:rFonts w:ascii="Times New Roman" w:eastAsia="Times New Roman" w:hAnsi="Times New Roman" w:cs="Times New Roman"/>
          <w:kern w:val="2"/>
          <w:lang w:eastAsia="ar-SA"/>
        </w:rPr>
        <w:t xml:space="preserve"> lat, a jeżeli okres prowadzenia działalności jest krótszy – w tym okresie, wraz z podaniem ich rodzaju, </w:t>
      </w:r>
      <w:r w:rsidR="00323F27" w:rsidRPr="00FA6988">
        <w:rPr>
          <w:rFonts w:ascii="Times New Roman" w:eastAsia="Times New Roman" w:hAnsi="Times New Roman" w:cs="Times New Roman"/>
          <w:kern w:val="2"/>
          <w:lang w:eastAsia="ar-SA"/>
        </w:rPr>
        <w:t xml:space="preserve"> </w:t>
      </w:r>
      <w:r w:rsidRPr="00FA6988">
        <w:rPr>
          <w:rFonts w:ascii="Times New Roman" w:eastAsia="Times New Roman" w:hAnsi="Times New Roman" w:cs="Times New Roman"/>
          <w:kern w:val="2"/>
          <w:lang w:eastAsia="ar-SA"/>
        </w:rPr>
        <w:t xml:space="preserve">, daty i miejsca wykonania oraz podmiotów, na rzecz których roboty te zostały wykonane, oraz załączeniem dowodów określających, czy te </w:t>
      </w:r>
      <w:r w:rsidR="00323F27" w:rsidRPr="00FA6988">
        <w:rPr>
          <w:rFonts w:ascii="Times New Roman" w:eastAsia="Times New Roman" w:hAnsi="Times New Roman" w:cs="Times New Roman"/>
          <w:kern w:val="2"/>
          <w:lang w:eastAsia="ar-SA"/>
        </w:rPr>
        <w:t>dostawy</w:t>
      </w:r>
      <w:r w:rsidRPr="00FA6988">
        <w:rPr>
          <w:rFonts w:ascii="Times New Roman" w:eastAsia="Times New Roman" w:hAnsi="Times New Roman" w:cs="Times New Roman"/>
          <w:kern w:val="2"/>
          <w:lang w:eastAsia="ar-SA"/>
        </w:rPr>
        <w:t xml:space="preserv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323F27" w:rsidRPr="00FA6988">
        <w:rPr>
          <w:rFonts w:ascii="Times New Roman" w:eastAsia="Times New Roman" w:hAnsi="Times New Roman" w:cs="Times New Roman"/>
          <w:kern w:val="2"/>
          <w:lang w:eastAsia="ar-SA"/>
        </w:rPr>
        <w:t xml:space="preserve"> np. ogłoszenie o wykonanej umowie z art. 441 </w:t>
      </w:r>
      <w:proofErr w:type="spellStart"/>
      <w:r w:rsidR="00323F27" w:rsidRPr="00FA6988">
        <w:rPr>
          <w:rFonts w:ascii="Times New Roman" w:eastAsia="Times New Roman" w:hAnsi="Times New Roman" w:cs="Times New Roman"/>
          <w:kern w:val="2"/>
          <w:lang w:eastAsia="ar-SA"/>
        </w:rPr>
        <w:t>pzp</w:t>
      </w:r>
      <w:proofErr w:type="spellEnd"/>
      <w:r w:rsidRPr="00FA6988">
        <w:rPr>
          <w:rFonts w:ascii="Times New Roman" w:eastAsia="Times New Roman" w:hAnsi="Times New Roman" w:cs="Times New Roman"/>
          <w:kern w:val="2"/>
          <w:lang w:eastAsia="ar-SA"/>
        </w:rPr>
        <w:t>;</w:t>
      </w:r>
      <w:r w:rsidR="00377795" w:rsidRPr="00FA6988">
        <w:rPr>
          <w:rFonts w:ascii="Times New Roman" w:eastAsia="Times New Roman" w:hAnsi="Times New Roman" w:cs="Times New Roman"/>
          <w:kern w:val="2"/>
          <w:lang w:eastAsia="ar-SA"/>
        </w:rPr>
        <w:t xml:space="preserve">- </w:t>
      </w:r>
      <w:r w:rsidRPr="00FA6988">
        <w:rPr>
          <w:rFonts w:ascii="Times New Roman" w:eastAsia="Times New Roman" w:hAnsi="Times New Roman" w:cs="Times New Roman"/>
          <w:b/>
          <w:kern w:val="2"/>
          <w:lang w:eastAsia="ar-SA"/>
        </w:rPr>
        <w:t>załącznik nr 3</w:t>
      </w:r>
    </w:p>
    <w:p w14:paraId="18F4CB27" w14:textId="77777777" w:rsidR="008B1070" w:rsidRPr="00FA6988" w:rsidRDefault="003F6388">
      <w:pPr>
        <w:pStyle w:val="Kolorowalistaakcent11"/>
        <w:numPr>
          <w:ilvl w:val="2"/>
          <w:numId w:val="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Jeżeli jest to niezbędne do zapewnienia odpowiedniego przebiegu postępowania o udzielenie zamówienia, zamawiający może na każdym etapie postępowania wezwać wykonawców do złożenia wszystkich lub niektórych podmiotowych środków dowodowych.</w:t>
      </w:r>
    </w:p>
    <w:p w14:paraId="02226612" w14:textId="77777777" w:rsidR="008B1070" w:rsidRPr="00FA6988" w:rsidRDefault="003F6388">
      <w:pPr>
        <w:pStyle w:val="Kolorowalistaakcent11"/>
        <w:numPr>
          <w:ilvl w:val="2"/>
          <w:numId w:val="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Wykonawca składa podmiotowe środki dowodowe na wezwanie zamawiającego. Dokumenty te powinny być aktualne na dzień ich złożenia.</w:t>
      </w:r>
    </w:p>
    <w:p w14:paraId="7CB27E47" w14:textId="77777777" w:rsidR="008B1070" w:rsidRPr="00FA6988" w:rsidRDefault="003F6388">
      <w:pPr>
        <w:pStyle w:val="Kolorowalistaakcent11"/>
        <w:numPr>
          <w:ilvl w:val="2"/>
          <w:numId w:val="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6A35D68" w14:textId="77777777" w:rsidR="008B1070" w:rsidRPr="00FA6988" w:rsidRDefault="003F6388">
      <w:pPr>
        <w:pStyle w:val="Kolorowalistaakcent11"/>
        <w:numPr>
          <w:ilvl w:val="2"/>
          <w:numId w:val="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 xml:space="preserve">Zamawiający nie będzie wzywał do złożenia podmiotowych środków dowodowych, jeżeli może je uzyskać za pomocą bezpłatnych i ogólnodostępnych baz danych, w szczególności rejestrów publicznych w rozumieniu ustawy z dnia 17 lutego 2005 r. o informatyzacji </w:t>
      </w:r>
      <w:r w:rsidRPr="00FA6988">
        <w:rPr>
          <w:rFonts w:ascii="Times New Roman" w:eastAsia="Times New Roman" w:hAnsi="Times New Roman"/>
          <w:kern w:val="2"/>
          <w:sz w:val="22"/>
          <w:szCs w:val="22"/>
          <w:lang w:eastAsia="ar-SA"/>
        </w:rPr>
        <w:lastRenderedPageBreak/>
        <w:t>działalności podmiotów realizujących zadania publiczne, o ile wykonawca wskazał w formularzu ofertowym dane umożliwiające dostęp do tych środków.</w:t>
      </w:r>
    </w:p>
    <w:p w14:paraId="24435A0A" w14:textId="77777777" w:rsidR="008B1070" w:rsidRPr="00FA6988" w:rsidRDefault="003F6388">
      <w:pPr>
        <w:pStyle w:val="Kolorowalistaakcent11"/>
        <w:numPr>
          <w:ilvl w:val="2"/>
          <w:numId w:val="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Wykonawca nie jest zobowiązany do złożenia podmiotowych środków dowodowych, które zamawiający posiada, jeżeli wykonawca wskaże te środki oraz potwierdzi ich prawidłowość i aktualność.</w:t>
      </w:r>
    </w:p>
    <w:p w14:paraId="46E203C1" w14:textId="77777777" w:rsidR="008B1070" w:rsidRPr="00FA6988" w:rsidRDefault="003F6388">
      <w:pPr>
        <w:pStyle w:val="Kolorowalistaakcent11"/>
        <w:numPr>
          <w:ilvl w:val="2"/>
          <w:numId w:val="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67B6DFF3" w14:textId="77777777" w:rsidR="008B1070" w:rsidRPr="00FA6988" w:rsidRDefault="003F6388">
      <w:pPr>
        <w:pStyle w:val="Kolorowalistaakcent11"/>
        <w:numPr>
          <w:ilvl w:val="2"/>
          <w:numId w:val="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Złożenie, uzupełnienie lub poprawienie podmiotowych środków dowodowych nie może służyć potwierdzeniu spełniania kryteriów selekcji.</w:t>
      </w:r>
    </w:p>
    <w:p w14:paraId="6DBA4923" w14:textId="77777777" w:rsidR="008B1070" w:rsidRPr="00FA6988" w:rsidRDefault="003F6388">
      <w:pPr>
        <w:pStyle w:val="Kolorowalistaakcent11"/>
        <w:numPr>
          <w:ilvl w:val="2"/>
          <w:numId w:val="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Zamawiający może żądać od wykonawców wyjaśnień dotyczących treści złożonych podmiotowych środków dowodowych.</w:t>
      </w:r>
    </w:p>
    <w:p w14:paraId="1E94B815" w14:textId="77777777" w:rsidR="008B1070" w:rsidRPr="00FA6988" w:rsidRDefault="003F6388">
      <w:pPr>
        <w:pStyle w:val="Kolorowalistaakcent11"/>
        <w:numPr>
          <w:ilvl w:val="2"/>
          <w:numId w:val="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Jeżeli złożone przez wykonawcę podmiotowe środki dowodowe budzą wątpliwości zamawiającego, może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4A66B48D" w14:textId="3AE9FC50" w:rsidR="008B1070" w:rsidRPr="00FA6988" w:rsidRDefault="003F6388">
      <w:pPr>
        <w:pStyle w:val="Kolorowalistaakcent11"/>
        <w:numPr>
          <w:ilvl w:val="2"/>
          <w:numId w:val="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Podmiotowe środki dowodowe sporządza się w postaci elektronicznej, w formatach danych określonych w przepisach wydanych na podstawie art. 18 ustawy z dnia 17 lutego 2005 r. o informatyzacji działalności podmiotów realizujących zadania publiczne (t.j. DZ.U. 20</w:t>
      </w:r>
      <w:r w:rsidR="001D38E2" w:rsidRPr="00FA6988">
        <w:rPr>
          <w:rFonts w:ascii="Times New Roman" w:eastAsia="Times New Roman" w:hAnsi="Times New Roman"/>
          <w:kern w:val="2"/>
          <w:sz w:val="22"/>
          <w:szCs w:val="22"/>
          <w:lang w:eastAsia="ar-SA"/>
        </w:rPr>
        <w:t>24</w:t>
      </w:r>
      <w:r w:rsidRPr="00FA6988">
        <w:rPr>
          <w:rFonts w:ascii="Times New Roman" w:eastAsia="Times New Roman" w:hAnsi="Times New Roman"/>
          <w:kern w:val="2"/>
          <w:sz w:val="22"/>
          <w:szCs w:val="22"/>
          <w:lang w:eastAsia="ar-SA"/>
        </w:rPr>
        <w:t xml:space="preserve"> poz. </w:t>
      </w:r>
      <w:r w:rsidR="001D38E2" w:rsidRPr="00FA6988">
        <w:rPr>
          <w:rFonts w:ascii="Times New Roman" w:eastAsia="Times New Roman" w:hAnsi="Times New Roman"/>
          <w:kern w:val="2"/>
          <w:sz w:val="22"/>
          <w:szCs w:val="22"/>
          <w:lang w:eastAsia="ar-SA"/>
        </w:rPr>
        <w:t>1557</w:t>
      </w:r>
      <w:r w:rsidRPr="00FA6988">
        <w:rPr>
          <w:rFonts w:ascii="Times New Roman" w:eastAsia="Times New Roman" w:hAnsi="Times New Roman"/>
          <w:kern w:val="2"/>
          <w:sz w:val="22"/>
          <w:szCs w:val="22"/>
          <w:lang w:eastAsia="ar-SA"/>
        </w:rPr>
        <w:t xml:space="preserve"> ze zm.), z zastrzeżeniem formatów, o których mowa w art. 66 ust. 1 ustawy, z uwzględnieniem rodzaju przekazywanych danych.</w:t>
      </w:r>
    </w:p>
    <w:p w14:paraId="61296488" w14:textId="77777777" w:rsidR="008B1070" w:rsidRPr="00FA6988" w:rsidRDefault="003F6388">
      <w:pPr>
        <w:pStyle w:val="Kolorowalistaakcent11"/>
        <w:numPr>
          <w:ilvl w:val="2"/>
          <w:numId w:val="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Podmiotowe środki dowodowe przekazuje się:</w:t>
      </w:r>
    </w:p>
    <w:p w14:paraId="0C02910C" w14:textId="77777777" w:rsidR="008B1070" w:rsidRPr="00FA6988" w:rsidRDefault="003F6388">
      <w:pPr>
        <w:pStyle w:val="Kolorowalistaakcent11"/>
        <w:numPr>
          <w:ilvl w:val="0"/>
          <w:numId w:val="27"/>
        </w:numPr>
        <w:spacing w:line="276" w:lineRule="auto"/>
        <w:rPr>
          <w:rFonts w:ascii="Times New Roman" w:eastAsia="Times New Roman" w:hAnsi="Times New Roman"/>
          <w:b/>
          <w:kern w:val="2"/>
          <w:sz w:val="22"/>
          <w:szCs w:val="22"/>
          <w:lang w:eastAsia="ar-SA"/>
        </w:rPr>
      </w:pPr>
      <w:r w:rsidRPr="00FA6988">
        <w:rPr>
          <w:rFonts w:ascii="Times New Roman" w:eastAsia="Times New Roman" w:hAnsi="Times New Roman"/>
          <w:kern w:val="2"/>
          <w:sz w:val="22"/>
          <w:szCs w:val="22"/>
          <w:lang w:eastAsia="ar-SA"/>
        </w:rPr>
        <w:t xml:space="preserve">w przypadku, gdy zostały wystawione jako dokument elektroniczny przez upoważnione podmioty inne niż wykonawca, wykonawca wspólnie ubiegający się o udzielenie zamówienia, podmiot udostępniający zasoby </w:t>
      </w:r>
      <w:r w:rsidRPr="00FA6988">
        <w:rPr>
          <w:rFonts w:ascii="Times New Roman" w:eastAsia="Times New Roman" w:hAnsi="Times New Roman"/>
          <w:b/>
          <w:kern w:val="2"/>
          <w:sz w:val="22"/>
          <w:szCs w:val="22"/>
          <w:lang w:eastAsia="ar-SA"/>
        </w:rPr>
        <w:t>- przekazuje się ten dokument elektroniczny;</w:t>
      </w:r>
    </w:p>
    <w:p w14:paraId="59833274" w14:textId="77777777" w:rsidR="008B1070" w:rsidRPr="00FA6988" w:rsidRDefault="003F6388">
      <w:pPr>
        <w:pStyle w:val="Kolorowalistaakcent11"/>
        <w:numPr>
          <w:ilvl w:val="0"/>
          <w:numId w:val="27"/>
        </w:numPr>
        <w:spacing w:line="276" w:lineRule="auto"/>
        <w:rPr>
          <w:rFonts w:ascii="Times New Roman" w:eastAsia="Times New Roman" w:hAnsi="Times New Roman"/>
          <w:b/>
          <w:kern w:val="2"/>
          <w:sz w:val="22"/>
          <w:szCs w:val="22"/>
          <w:lang w:eastAsia="ar-SA"/>
        </w:rPr>
      </w:pPr>
      <w:r w:rsidRPr="00FA6988">
        <w:rPr>
          <w:rFonts w:ascii="Times New Roman" w:eastAsia="Times New Roman" w:hAnsi="Times New Roman"/>
          <w:kern w:val="2"/>
          <w:sz w:val="22"/>
          <w:szCs w:val="22"/>
          <w:lang w:eastAsia="ar-SA"/>
        </w:rPr>
        <w:t xml:space="preserve">w przypadku, gdy zostały wystawione jako dokument w postaci papierowej przez upoważnione podmioty inne niż wykonawca, wykonawca wspólnie ubiegający się o udzielenie zamówienia, podmiot udostępniający zasoby - </w:t>
      </w:r>
      <w:r w:rsidRPr="00FA6988">
        <w:rPr>
          <w:rFonts w:ascii="Times New Roman" w:eastAsia="Times New Roman" w:hAnsi="Times New Roman"/>
          <w:b/>
          <w:kern w:val="2"/>
          <w:sz w:val="22"/>
          <w:szCs w:val="22"/>
          <w:lang w:eastAsia="ar-SA"/>
        </w:rPr>
        <w:t xml:space="preserve">przekazuje się cyfrowe odwzorowanie tego dokumentu opatrzone kwalifikowanym podpisem elektronicznym, podpisem zaufanym lub podpisem osobistym, poświadczające zgodność cyfrowego odwzorowania z dokumentem w postaci papierowej. </w:t>
      </w:r>
    </w:p>
    <w:p w14:paraId="193375B8" w14:textId="77777777" w:rsidR="008B1070" w:rsidRPr="00FA6988" w:rsidRDefault="003F6388">
      <w:pPr>
        <w:pStyle w:val="Kolorowalistaakcent11"/>
        <w:spacing w:line="276" w:lineRule="auto"/>
        <w:ind w:left="0"/>
        <w:rPr>
          <w:rFonts w:ascii="Times New Roman" w:eastAsia="Times New Roman" w:hAnsi="Times New Roman"/>
          <w:i/>
          <w:kern w:val="2"/>
          <w:sz w:val="22"/>
          <w:szCs w:val="22"/>
          <w:lang w:eastAsia="ar-SA"/>
        </w:rPr>
      </w:pPr>
      <w:r w:rsidRPr="00FA6988">
        <w:rPr>
          <w:rFonts w:ascii="Times New Roman" w:eastAsia="Times New Roman" w:hAnsi="Times New Roman"/>
          <w:i/>
          <w:kern w:val="2"/>
          <w:sz w:val="22"/>
          <w:szCs w:val="22"/>
          <w:lang w:eastAsia="ar-SA"/>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637C4B2" w14:textId="77777777" w:rsidR="008B1070" w:rsidRPr="00FA6988" w:rsidRDefault="008B1070">
      <w:pPr>
        <w:pStyle w:val="Kolorowalistaakcent11"/>
        <w:spacing w:line="276" w:lineRule="auto"/>
        <w:ind w:left="0"/>
        <w:rPr>
          <w:rFonts w:ascii="Times New Roman" w:eastAsia="Times New Roman" w:hAnsi="Times New Roman"/>
          <w:i/>
          <w:kern w:val="2"/>
          <w:sz w:val="22"/>
          <w:szCs w:val="22"/>
          <w:lang w:eastAsia="ar-SA"/>
        </w:rPr>
      </w:pPr>
    </w:p>
    <w:p w14:paraId="0481CAFE" w14:textId="77777777" w:rsidR="008B1070" w:rsidRPr="00FA6988" w:rsidRDefault="003F6388">
      <w:pPr>
        <w:pStyle w:val="Kolorowalistaakcent11"/>
        <w:numPr>
          <w:ilvl w:val="0"/>
          <w:numId w:val="27"/>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 xml:space="preserve">w przypadku, gdy nie zostały wystawione przez upoważnione podmioty inne niż wykonawca, wykonawca wspólnie ubiegający się o udzielenie zamówienia, podmiot udostępniający zasoby - </w:t>
      </w:r>
      <w:r w:rsidRPr="00FA6988">
        <w:rPr>
          <w:rFonts w:ascii="Times New Roman" w:eastAsia="Times New Roman" w:hAnsi="Times New Roman"/>
          <w:b/>
          <w:kern w:val="2"/>
          <w:sz w:val="22"/>
          <w:szCs w:val="22"/>
          <w:lang w:eastAsia="ar-SA"/>
        </w:rPr>
        <w:t>przekazuje się je w postaci elektronicznej i opatruje się kwalifikowanym podpisem elektronicznym, podpisem zaufanym lub podpisem osobistym</w:t>
      </w:r>
      <w:r w:rsidRPr="00FA6988">
        <w:rPr>
          <w:rFonts w:ascii="Times New Roman" w:eastAsia="Times New Roman" w:hAnsi="Times New Roman"/>
          <w:kern w:val="2"/>
          <w:sz w:val="22"/>
          <w:szCs w:val="22"/>
          <w:lang w:eastAsia="ar-SA"/>
        </w:rPr>
        <w:t>.</w:t>
      </w:r>
    </w:p>
    <w:p w14:paraId="02551C16" w14:textId="77777777" w:rsidR="008B1070" w:rsidRPr="00FA6988" w:rsidRDefault="003F6388">
      <w:pPr>
        <w:pStyle w:val="Kolorowalistaakcent11"/>
        <w:numPr>
          <w:ilvl w:val="0"/>
          <w:numId w:val="27"/>
        </w:numPr>
        <w:spacing w:line="276" w:lineRule="auto"/>
        <w:rPr>
          <w:rFonts w:ascii="Times New Roman" w:eastAsia="Times New Roman" w:hAnsi="Times New Roman"/>
          <w:b/>
          <w:kern w:val="2"/>
          <w:sz w:val="22"/>
          <w:szCs w:val="22"/>
          <w:lang w:eastAsia="ar-SA"/>
        </w:rPr>
      </w:pPr>
      <w:r w:rsidRPr="00FA6988">
        <w:rPr>
          <w:rFonts w:ascii="Times New Roman" w:eastAsia="Times New Roman" w:hAnsi="Times New Roman"/>
          <w:kern w:val="2"/>
          <w:sz w:val="22"/>
          <w:szCs w:val="22"/>
          <w:lang w:eastAsia="ar-SA"/>
        </w:rPr>
        <w:lastRenderedPageBreak/>
        <w:t xml:space="preserve">w przypadku, gdy nie zostały wystawione przez upoważnione podmioty inne niż wykonawca, wykonawca wspólnie ubiegający się o udzielenie zamówienia, podmiot udostępniający zasoby a sporządzono je jako dokument w postaci papierowej i opatrzono własnoręcznym podpisem </w:t>
      </w:r>
      <w:r w:rsidRPr="00FA6988">
        <w:rPr>
          <w:rFonts w:ascii="Times New Roman" w:eastAsia="Times New Roman" w:hAnsi="Times New Roman"/>
          <w:b/>
          <w:kern w:val="2"/>
          <w:sz w:val="22"/>
          <w:szCs w:val="22"/>
          <w:lang w:eastAsia="ar-SA"/>
        </w:rPr>
        <w:t xml:space="preserve">- przekazuje się cyfrowe odwzorowanie tego dokumentu opatrzone kwalifikowanym podpisem elektronicznym, podpisem zaufanym lub podpisem osobistym, poświadczające zgodność cyfrowego odwzorowania z dokumentem w postaci papierowej. </w:t>
      </w:r>
    </w:p>
    <w:p w14:paraId="1623391C" w14:textId="77777777" w:rsidR="008B1070" w:rsidRPr="00FA6988" w:rsidRDefault="003F6388">
      <w:pPr>
        <w:pStyle w:val="Kolorowalistaakcent11"/>
        <w:spacing w:line="276" w:lineRule="auto"/>
        <w:ind w:left="0"/>
        <w:rPr>
          <w:rFonts w:ascii="Times New Roman" w:eastAsia="Times New Roman" w:hAnsi="Times New Roman"/>
          <w:i/>
          <w:kern w:val="2"/>
          <w:sz w:val="22"/>
          <w:szCs w:val="22"/>
          <w:lang w:eastAsia="ar-SA"/>
        </w:rPr>
      </w:pPr>
      <w:r w:rsidRPr="00FA6988">
        <w:rPr>
          <w:rFonts w:ascii="Times New Roman" w:eastAsia="Times New Roman" w:hAnsi="Times New Roman"/>
          <w:i/>
          <w:kern w:val="2"/>
          <w:sz w:val="22"/>
          <w:szCs w:val="22"/>
          <w:lang w:eastAsia="ar-SA"/>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05294BB" w14:textId="77777777" w:rsidR="008B1070" w:rsidRPr="00FA6988" w:rsidRDefault="008B1070">
      <w:pPr>
        <w:pStyle w:val="Kolorowalistaakcent11"/>
        <w:spacing w:line="276" w:lineRule="auto"/>
        <w:ind w:left="0"/>
        <w:rPr>
          <w:rFonts w:ascii="Times New Roman" w:eastAsia="Times New Roman" w:hAnsi="Times New Roman"/>
          <w:kern w:val="2"/>
          <w:sz w:val="22"/>
          <w:szCs w:val="22"/>
          <w:lang w:eastAsia="ar-SA"/>
        </w:rPr>
      </w:pPr>
    </w:p>
    <w:p w14:paraId="5B20A532" w14:textId="77777777" w:rsidR="008B1070" w:rsidRPr="00FA6988" w:rsidRDefault="003F6388">
      <w:pPr>
        <w:pStyle w:val="Kolorowalistaakcent11"/>
        <w:numPr>
          <w:ilvl w:val="2"/>
          <w:numId w:val="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E6E5226" w14:textId="77777777" w:rsidR="008B1070" w:rsidRPr="00FA6988" w:rsidRDefault="003F6388">
      <w:pPr>
        <w:pStyle w:val="Kolorowalistaakcent11"/>
        <w:numPr>
          <w:ilvl w:val="2"/>
          <w:numId w:val="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Oświadczenia wskazane w pkt. 9 SWZ i podmiotowe środki dowodowe przekazuje się środkiem komunikacji elektronicznej wskazanym w rozdziale 3 SWZ.</w:t>
      </w:r>
    </w:p>
    <w:p w14:paraId="39522D42" w14:textId="7369DF65" w:rsidR="008B1070" w:rsidRPr="00FA6988" w:rsidRDefault="003F6388">
      <w:pPr>
        <w:pStyle w:val="Kolorowalistaakcent11"/>
        <w:numPr>
          <w:ilvl w:val="2"/>
          <w:numId w:val="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W przypadku, gdy oświadczenia o których mowa w pkt. 9 SWZ lub podmiotowe środki dowodowe zawierają informacje stanowiące tajemnicę przedsiębiorstwa w rozumieniu przepisów ustawy z dnia 16 kwietnia 1993 r. o zwalczaniu nieuczciwej konkurencji (</w:t>
      </w:r>
      <w:r w:rsidR="001D38E2" w:rsidRPr="00FA6988">
        <w:rPr>
          <w:rFonts w:ascii="Times New Roman" w:eastAsia="Times New Roman" w:hAnsi="Times New Roman"/>
          <w:kern w:val="2"/>
          <w:sz w:val="22"/>
          <w:szCs w:val="22"/>
          <w:lang w:eastAsia="ar-SA"/>
        </w:rPr>
        <w:t xml:space="preserve">t.j </w:t>
      </w:r>
      <w:r w:rsidRPr="00FA6988">
        <w:rPr>
          <w:rFonts w:ascii="Times New Roman" w:eastAsia="Times New Roman" w:hAnsi="Times New Roman"/>
          <w:kern w:val="2"/>
          <w:sz w:val="22"/>
          <w:szCs w:val="22"/>
          <w:lang w:eastAsia="ar-SA"/>
        </w:rPr>
        <w:t>Dz. U. z 202</w:t>
      </w:r>
      <w:r w:rsidR="001D38E2" w:rsidRPr="00FA6988">
        <w:rPr>
          <w:rFonts w:ascii="Times New Roman" w:eastAsia="Times New Roman" w:hAnsi="Times New Roman"/>
          <w:kern w:val="2"/>
          <w:sz w:val="22"/>
          <w:szCs w:val="22"/>
          <w:lang w:eastAsia="ar-SA"/>
        </w:rPr>
        <w:t>2</w:t>
      </w:r>
      <w:r w:rsidRPr="00FA6988">
        <w:rPr>
          <w:rFonts w:ascii="Times New Roman" w:eastAsia="Times New Roman" w:hAnsi="Times New Roman"/>
          <w:kern w:val="2"/>
          <w:sz w:val="22"/>
          <w:szCs w:val="22"/>
          <w:lang w:eastAsia="ar-SA"/>
        </w:rPr>
        <w:t xml:space="preserve"> r. poz. 1</w:t>
      </w:r>
      <w:r w:rsidR="001D38E2" w:rsidRPr="00FA6988">
        <w:rPr>
          <w:rFonts w:ascii="Times New Roman" w:eastAsia="Times New Roman" w:hAnsi="Times New Roman"/>
          <w:kern w:val="2"/>
          <w:sz w:val="22"/>
          <w:szCs w:val="22"/>
          <w:lang w:eastAsia="ar-SA"/>
        </w:rPr>
        <w:t>233</w:t>
      </w:r>
      <w:r w:rsidRPr="00FA6988">
        <w:rPr>
          <w:rFonts w:ascii="Times New Roman" w:eastAsia="Times New Roman" w:hAnsi="Times New Roman"/>
          <w:kern w:val="2"/>
          <w:sz w:val="22"/>
          <w:szCs w:val="22"/>
          <w:lang w:eastAsia="ar-SA"/>
        </w:rPr>
        <w:t>), wykonawca, w celu utrzymania w poufności tych informacji, przekazuje je w wydzielonym i odpowiednio oznaczonym pliku.</w:t>
      </w:r>
    </w:p>
    <w:p w14:paraId="209F1252" w14:textId="77777777" w:rsidR="008B1070" w:rsidRPr="00FA6988" w:rsidRDefault="003F6388">
      <w:pPr>
        <w:pStyle w:val="Kolorowalistaakcent11"/>
        <w:numPr>
          <w:ilvl w:val="2"/>
          <w:numId w:val="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Podmiotowe środki dowodowe sporządzone w języku obcym przekazuje się wraz z tłumaczeniem na język polski.</w:t>
      </w:r>
    </w:p>
    <w:p w14:paraId="118EA95C" w14:textId="77777777" w:rsidR="008B1070" w:rsidRPr="00FA6988" w:rsidRDefault="003F6388">
      <w:pPr>
        <w:pStyle w:val="Kolorowalistaakcent11"/>
        <w:numPr>
          <w:ilvl w:val="2"/>
          <w:numId w:val="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Dokumenty elektroniczne muszą spełniać łącznie następujące wymagania:</w:t>
      </w:r>
    </w:p>
    <w:p w14:paraId="2903F289" w14:textId="77777777" w:rsidR="008B1070" w:rsidRPr="00FA6988" w:rsidRDefault="003F6388">
      <w:pPr>
        <w:pStyle w:val="Kolorowalistaakcent11"/>
        <w:numPr>
          <w:ilvl w:val="0"/>
          <w:numId w:val="2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są utrwalone w sposób umożliwiający ich wielokrotne odczytanie, zapisanie i powielenie, a także przekazanie przy użyciu środków komunikacji elektronicznej lub na informatycznym nośniku danych;</w:t>
      </w:r>
    </w:p>
    <w:p w14:paraId="177C2985" w14:textId="77777777" w:rsidR="008B1070" w:rsidRPr="00FA6988" w:rsidRDefault="003F6388">
      <w:pPr>
        <w:pStyle w:val="Kolorowalistaakcent11"/>
        <w:numPr>
          <w:ilvl w:val="0"/>
          <w:numId w:val="2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umożliwiają prezentację treści w postaci elektronicznej, w szczególności przez wyświetlenie tej treści na monitorze ekranowym;</w:t>
      </w:r>
    </w:p>
    <w:p w14:paraId="11518C31" w14:textId="77777777" w:rsidR="008B1070" w:rsidRPr="00FA6988" w:rsidRDefault="003F6388">
      <w:pPr>
        <w:pStyle w:val="Kolorowalistaakcent11"/>
        <w:numPr>
          <w:ilvl w:val="0"/>
          <w:numId w:val="2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umożliwiają prezentację treści w postaci papierowej, w szczególności za pomocą wydruku;</w:t>
      </w:r>
    </w:p>
    <w:p w14:paraId="007BE21C" w14:textId="77777777" w:rsidR="008B1070" w:rsidRPr="00FA6988" w:rsidRDefault="003F6388">
      <w:pPr>
        <w:pStyle w:val="Kolorowalistaakcent11"/>
        <w:numPr>
          <w:ilvl w:val="0"/>
          <w:numId w:val="28"/>
        </w:numPr>
        <w:spacing w:line="276" w:lineRule="auto"/>
        <w:rPr>
          <w:rFonts w:ascii="Times New Roman" w:eastAsia="Times New Roman" w:hAnsi="Times New Roman"/>
          <w:kern w:val="2"/>
          <w:sz w:val="22"/>
          <w:szCs w:val="22"/>
          <w:lang w:eastAsia="ar-SA"/>
        </w:rPr>
      </w:pPr>
      <w:r w:rsidRPr="00FA6988">
        <w:rPr>
          <w:rFonts w:ascii="Times New Roman" w:eastAsia="Times New Roman" w:hAnsi="Times New Roman"/>
          <w:kern w:val="2"/>
          <w:sz w:val="22"/>
          <w:szCs w:val="22"/>
          <w:lang w:eastAsia="ar-SA"/>
        </w:rPr>
        <w:t>zawierają dane w układzie niepozostawiającym wątpliwości co do treści i kontekstu zapisanych informacji.</w:t>
      </w:r>
    </w:p>
    <w:p w14:paraId="2B9E0964" w14:textId="77777777" w:rsidR="008B1070" w:rsidRPr="00FA6988" w:rsidRDefault="008B1070">
      <w:pPr>
        <w:pStyle w:val="Kolorowalistaakcent11"/>
        <w:spacing w:line="276" w:lineRule="auto"/>
        <w:rPr>
          <w:rFonts w:ascii="Times New Roman" w:eastAsia="Times New Roman" w:hAnsi="Times New Roman"/>
          <w:kern w:val="2"/>
          <w:sz w:val="22"/>
          <w:szCs w:val="22"/>
          <w:lang w:eastAsia="ar-SA"/>
        </w:rPr>
      </w:pPr>
    </w:p>
    <w:p w14:paraId="68DB042A" w14:textId="77777777" w:rsidR="008B1070" w:rsidRPr="00FA6988" w:rsidRDefault="003F6388">
      <w:pPr>
        <w:pStyle w:val="Akapitzlist"/>
        <w:keepNext/>
        <w:numPr>
          <w:ilvl w:val="0"/>
          <w:numId w:val="8"/>
        </w:numPr>
        <w:spacing w:after="0" w:line="276" w:lineRule="auto"/>
        <w:ind w:left="-142"/>
        <w:outlineLvl w:val="0"/>
        <w:rPr>
          <w:rFonts w:ascii="Times New Roman" w:eastAsia="Times New Roman" w:hAnsi="Times New Roman" w:cs="Times New Roman"/>
          <w:b/>
          <w:bCs/>
        </w:rPr>
      </w:pPr>
      <w:r w:rsidRPr="00FA6988">
        <w:rPr>
          <w:rFonts w:ascii="Times New Roman" w:eastAsia="Times New Roman" w:hAnsi="Times New Roman" w:cs="Times New Roman"/>
          <w:b/>
          <w:bCs/>
          <w:lang w:val="x-none"/>
        </w:rPr>
        <w:t>WYMAGANIA DOTYCZĄCE WADIUM</w:t>
      </w:r>
      <w:r w:rsidRPr="00FA6988">
        <w:rPr>
          <w:rFonts w:ascii="Times New Roman" w:eastAsia="Times New Roman" w:hAnsi="Times New Roman" w:cs="Times New Roman"/>
          <w:b/>
          <w:bCs/>
        </w:rPr>
        <w:t>.</w:t>
      </w:r>
    </w:p>
    <w:p w14:paraId="353BA580" w14:textId="77777777" w:rsidR="008B1070" w:rsidRPr="00FA6988" w:rsidRDefault="008B1070">
      <w:pPr>
        <w:pStyle w:val="Akapitzlist"/>
        <w:keepNext/>
        <w:spacing w:after="0" w:line="276" w:lineRule="auto"/>
        <w:ind w:left="360"/>
        <w:outlineLvl w:val="0"/>
        <w:rPr>
          <w:rFonts w:ascii="Times New Roman" w:eastAsia="Times New Roman" w:hAnsi="Times New Roman" w:cs="Times New Roman"/>
          <w:b/>
          <w:bCs/>
          <w:color w:val="0000FF"/>
        </w:rPr>
      </w:pPr>
    </w:p>
    <w:p w14:paraId="4C48E063" w14:textId="77777777" w:rsidR="008B1070" w:rsidRPr="00FA6988" w:rsidRDefault="003F6388">
      <w:pPr>
        <w:widowControl w:val="0"/>
        <w:numPr>
          <w:ilvl w:val="1"/>
          <w:numId w:val="31"/>
        </w:numPr>
        <w:spacing w:after="40" w:line="276" w:lineRule="auto"/>
        <w:contextualSpacing/>
        <w:jc w:val="both"/>
        <w:outlineLvl w:val="3"/>
        <w:rPr>
          <w:rFonts w:ascii="Times New Roman" w:eastAsia="Times New Roman" w:hAnsi="Times New Roman" w:cs="Times New Roman"/>
          <w:b/>
          <w:bCs/>
        </w:rPr>
      </w:pPr>
      <w:r w:rsidRPr="00FA6988">
        <w:rPr>
          <w:rFonts w:ascii="Times New Roman" w:eastAsia="SimSun" w:hAnsi="Times New Roman" w:cs="Times New Roman"/>
          <w:bCs/>
          <w:lang w:eastAsia="zh-CN"/>
        </w:rPr>
        <w:t xml:space="preserve"> Wykonawca nie jest zobowiązany wnieść wadium</w:t>
      </w:r>
      <w:r w:rsidRPr="00FA6988">
        <w:rPr>
          <w:rFonts w:ascii="Times New Roman" w:eastAsia="Times New Roman" w:hAnsi="Times New Roman" w:cs="Times New Roman"/>
          <w:bCs/>
          <w:color w:val="FF0000"/>
        </w:rPr>
        <w:t xml:space="preserve">. </w:t>
      </w:r>
    </w:p>
    <w:p w14:paraId="22D51B58" w14:textId="77777777" w:rsidR="008B1070" w:rsidRPr="00FA6988" w:rsidRDefault="003F6388">
      <w:pPr>
        <w:widowControl w:val="0"/>
        <w:numPr>
          <w:ilvl w:val="1"/>
          <w:numId w:val="31"/>
        </w:numPr>
        <w:spacing w:after="40" w:line="276" w:lineRule="auto"/>
        <w:contextualSpacing/>
        <w:jc w:val="both"/>
        <w:outlineLvl w:val="3"/>
        <w:rPr>
          <w:rFonts w:ascii="Times New Roman" w:eastAsia="Times New Roman" w:hAnsi="Times New Roman" w:cs="Times New Roman"/>
          <w:bCs/>
        </w:rPr>
      </w:pPr>
      <w:r w:rsidRPr="00FA6988">
        <w:rPr>
          <w:rFonts w:ascii="Times New Roman" w:eastAsia="SimSun" w:hAnsi="Times New Roman" w:cs="Times New Roman"/>
          <w:bCs/>
          <w:lang w:eastAsia="zh-CN"/>
        </w:rPr>
        <w:t xml:space="preserve"> </w:t>
      </w:r>
      <w:r w:rsidRPr="00FA6988">
        <w:rPr>
          <w:rFonts w:ascii="Times New Roman" w:eastAsia="Times New Roman" w:hAnsi="Times New Roman" w:cs="Times New Roman"/>
          <w:bCs/>
        </w:rPr>
        <w:t>Zamawiający nie wymaga wpłaty wadium w przedmiotowym postępowaniu</w:t>
      </w:r>
    </w:p>
    <w:p w14:paraId="6486CF97" w14:textId="77777777" w:rsidR="008B1070" w:rsidRPr="00FA6988" w:rsidRDefault="008B1070">
      <w:pPr>
        <w:widowControl w:val="0"/>
        <w:spacing w:after="40" w:line="276" w:lineRule="auto"/>
        <w:ind w:left="450"/>
        <w:contextualSpacing/>
        <w:jc w:val="both"/>
        <w:outlineLvl w:val="3"/>
        <w:rPr>
          <w:rFonts w:ascii="Times New Roman" w:eastAsia="Times New Roman" w:hAnsi="Times New Roman" w:cs="Times New Roman"/>
          <w:b/>
          <w:bCs/>
        </w:rPr>
      </w:pPr>
    </w:p>
    <w:p w14:paraId="22D6BEC8" w14:textId="77777777" w:rsidR="008B1070" w:rsidRPr="00FA6988" w:rsidRDefault="003F6388">
      <w:pPr>
        <w:pStyle w:val="Akapitzlist"/>
        <w:keepNext/>
        <w:keepLines/>
        <w:widowControl w:val="0"/>
        <w:numPr>
          <w:ilvl w:val="0"/>
          <w:numId w:val="8"/>
        </w:numPr>
        <w:spacing w:after="0" w:line="276" w:lineRule="auto"/>
        <w:ind w:left="0" w:hanging="567"/>
        <w:jc w:val="both"/>
        <w:outlineLvl w:val="1"/>
        <w:rPr>
          <w:rFonts w:ascii="Times New Roman" w:eastAsia="Times New Roman" w:hAnsi="Times New Roman" w:cs="Times New Roman"/>
          <w:b/>
          <w:bCs/>
        </w:rPr>
      </w:pPr>
      <w:r w:rsidRPr="00FA6988">
        <w:rPr>
          <w:rFonts w:ascii="Times New Roman" w:eastAsia="Times New Roman" w:hAnsi="Times New Roman" w:cs="Times New Roman"/>
          <w:b/>
          <w:bCs/>
          <w:lang w:val="x-none"/>
        </w:rPr>
        <w:lastRenderedPageBreak/>
        <w:t>SPOSÓB PRZYGOTOWANIA OFERT</w:t>
      </w:r>
      <w:r w:rsidRPr="00FA6988">
        <w:rPr>
          <w:rFonts w:ascii="Times New Roman" w:eastAsia="Times New Roman" w:hAnsi="Times New Roman" w:cs="Times New Roman"/>
          <w:b/>
          <w:bCs/>
        </w:rPr>
        <w:t>Y.</w:t>
      </w:r>
    </w:p>
    <w:p w14:paraId="2361B9DA" w14:textId="77777777" w:rsidR="008B1070" w:rsidRPr="00FA6988" w:rsidRDefault="008B1070">
      <w:pPr>
        <w:pStyle w:val="Akapitzlist"/>
        <w:keepNext/>
        <w:keepLines/>
        <w:widowControl w:val="0"/>
        <w:spacing w:after="0" w:line="276" w:lineRule="auto"/>
        <w:ind w:left="360"/>
        <w:jc w:val="both"/>
        <w:outlineLvl w:val="1"/>
        <w:rPr>
          <w:rFonts w:ascii="Times New Roman" w:eastAsia="Times New Roman" w:hAnsi="Times New Roman" w:cs="Times New Roman"/>
          <w:b/>
          <w:bCs/>
        </w:rPr>
      </w:pPr>
    </w:p>
    <w:p w14:paraId="7723A6B3" w14:textId="77777777" w:rsidR="008B1070" w:rsidRPr="00FA6988" w:rsidRDefault="003F6388">
      <w:pPr>
        <w:pStyle w:val="Akapitzlist"/>
        <w:numPr>
          <w:ilvl w:val="1"/>
          <w:numId w:val="8"/>
        </w:numPr>
        <w:spacing w:after="0" w:line="240" w:lineRule="auto"/>
        <w:ind w:left="360" w:hanging="709"/>
        <w:jc w:val="both"/>
        <w:textAlignment w:val="baseline"/>
        <w:rPr>
          <w:rFonts w:ascii="Times New Roman" w:hAnsi="Times New Roman" w:cs="Times New Roman"/>
        </w:rPr>
      </w:pPr>
      <w:r w:rsidRPr="00FA6988">
        <w:rPr>
          <w:rFonts w:ascii="Times New Roman" w:eastAsia="Times New Roman" w:hAnsi="Times New Roman" w:cs="Times New Roman"/>
          <w:bCs/>
        </w:rPr>
        <w:t xml:space="preserve">Ofertę należy sporządzić w języku polskim w </w:t>
      </w:r>
      <w:r w:rsidRPr="00FA6988">
        <w:rPr>
          <w:rFonts w:ascii="Times New Roman" w:eastAsia="Times New Roman" w:hAnsi="Times New Roman" w:cs="Times New Roman"/>
          <w:b/>
          <w:bCs/>
        </w:rPr>
        <w:t>formie</w:t>
      </w:r>
      <w:r w:rsidRPr="00FA6988">
        <w:rPr>
          <w:rFonts w:ascii="Times New Roman" w:eastAsia="Times New Roman" w:hAnsi="Times New Roman" w:cs="Times New Roman"/>
          <w:bCs/>
        </w:rPr>
        <w:t xml:space="preserve"> elektronicznej pod rygorem nieważności za pośrednictwem Platformy zakupowej </w:t>
      </w:r>
      <w:r w:rsidRPr="00FA6988">
        <w:rPr>
          <w:rFonts w:ascii="Times New Roman" w:hAnsi="Times New Roman" w:cs="Times New Roman"/>
          <w:bCs/>
          <w:color w:val="000000"/>
        </w:rPr>
        <w:t xml:space="preserve">MARKET PLANET </w:t>
      </w:r>
      <w:r w:rsidRPr="00FA6988">
        <w:rPr>
          <w:rFonts w:ascii="Times New Roman" w:eastAsia="Times New Roman" w:hAnsi="Times New Roman" w:cs="Times New Roman"/>
          <w:bCs/>
        </w:rPr>
        <w:t>dostępnej pod adresem</w:t>
      </w:r>
      <w:r w:rsidRPr="00FA6988">
        <w:rPr>
          <w:rFonts w:ascii="Times New Roman" w:eastAsia="Times New Roman" w:hAnsi="Times New Roman" w:cs="Times New Roman"/>
          <w:b/>
          <w:bCs/>
        </w:rPr>
        <w:t xml:space="preserve">   </w:t>
      </w:r>
      <w:hyperlink r:id="rId47">
        <w:bookmarkStart w:id="22" w:name="_Hlk64363600"/>
        <w:r w:rsidRPr="00FA6988">
          <w:rPr>
            <w:rStyle w:val="Hipercze1"/>
            <w:rFonts w:ascii="Times New Roman" w:eastAsia="Calibri" w:hAnsi="Times New Roman" w:cs="Times New Roman"/>
            <w:b/>
            <w:bCs/>
          </w:rPr>
          <w:t>https://pczol.ezamawiajacy.pl</w:t>
        </w:r>
      </w:hyperlink>
      <w:bookmarkEnd w:id="22"/>
    </w:p>
    <w:p w14:paraId="2DBF1E4F" w14:textId="77777777" w:rsidR="008B1070" w:rsidRPr="00FA6988" w:rsidRDefault="003F6388">
      <w:pPr>
        <w:pStyle w:val="Akapitzlist"/>
        <w:numPr>
          <w:ilvl w:val="1"/>
          <w:numId w:val="8"/>
        </w:numPr>
        <w:spacing w:after="0" w:line="240" w:lineRule="auto"/>
        <w:ind w:left="360" w:hanging="709"/>
        <w:jc w:val="both"/>
        <w:textAlignment w:val="baseline"/>
        <w:rPr>
          <w:rFonts w:ascii="Times New Roman" w:eastAsia="Times New Roman" w:hAnsi="Times New Roman" w:cs="Times New Roman"/>
          <w:kern w:val="2"/>
          <w:u w:val="single"/>
          <w:lang w:eastAsia="zh-CN"/>
        </w:rPr>
      </w:pPr>
      <w:r w:rsidRPr="00FA6988">
        <w:rPr>
          <w:rFonts w:ascii="Times New Roman" w:eastAsia="Times New Roman" w:hAnsi="Times New Roman" w:cs="Times New Roman"/>
          <w:kern w:val="2"/>
          <w:u w:val="single"/>
          <w:lang w:eastAsia="zh-CN"/>
        </w:rPr>
        <w:t>Ofertę należy złożyć pod rygorem nieważności w formie elektronicznej (w postaci elektronicznej opatrzonej kwalifikowanym podpisem elektronicznym) lub w postaci elektronicznej opatrzonej podpisem zaufanym lub podpisem osobistym.</w:t>
      </w:r>
    </w:p>
    <w:p w14:paraId="17FA8B27" w14:textId="41D7263C" w:rsidR="008B1070" w:rsidRPr="00FA6988" w:rsidRDefault="003F6388">
      <w:pPr>
        <w:tabs>
          <w:tab w:val="left" w:pos="852"/>
        </w:tabs>
        <w:spacing w:after="0" w:line="240" w:lineRule="auto"/>
        <w:ind w:left="426"/>
        <w:jc w:val="both"/>
        <w:textAlignment w:val="baseline"/>
        <w:rPr>
          <w:rFonts w:ascii="Times New Roman" w:eastAsia="Times New Roman" w:hAnsi="Times New Roman" w:cs="Times New Roman"/>
          <w:b/>
          <w:kern w:val="2"/>
          <w:lang w:eastAsia="zh-CN"/>
        </w:rPr>
      </w:pPr>
      <w:r w:rsidRPr="00FA6988">
        <w:rPr>
          <w:rFonts w:ascii="Times New Roman" w:eastAsia="Times New Roman" w:hAnsi="Times New Roman" w:cs="Times New Roman"/>
          <w:b/>
          <w:kern w:val="2"/>
          <w:lang w:eastAsia="zh-CN"/>
        </w:rPr>
        <w:t>Zamawiający wymaga aby oferta została złożona na formularzu systemowym. Obligatoryjnie wraz z ofertą systemową wykonawca skład</w:t>
      </w:r>
      <w:r w:rsidR="001D38E2" w:rsidRPr="00FA6988">
        <w:rPr>
          <w:rFonts w:ascii="Times New Roman" w:eastAsia="Times New Roman" w:hAnsi="Times New Roman" w:cs="Times New Roman"/>
          <w:b/>
          <w:kern w:val="2"/>
          <w:lang w:eastAsia="zh-CN"/>
        </w:rPr>
        <w:t>a</w:t>
      </w:r>
      <w:r w:rsidRPr="00FA6988">
        <w:rPr>
          <w:rFonts w:ascii="Times New Roman" w:eastAsia="Times New Roman" w:hAnsi="Times New Roman" w:cs="Times New Roman"/>
          <w:b/>
          <w:kern w:val="2"/>
          <w:lang w:eastAsia="zh-CN"/>
        </w:rPr>
        <w:t xml:space="preserve"> </w:t>
      </w:r>
      <w:proofErr w:type="spellStart"/>
      <w:r w:rsidRPr="00FA6988">
        <w:rPr>
          <w:rFonts w:ascii="Times New Roman" w:eastAsia="Times New Roman" w:hAnsi="Times New Roman" w:cs="Times New Roman"/>
          <w:b/>
          <w:kern w:val="2"/>
          <w:lang w:eastAsia="zh-CN"/>
        </w:rPr>
        <w:t>zał</w:t>
      </w:r>
      <w:proofErr w:type="spellEnd"/>
      <w:r w:rsidRPr="00FA6988">
        <w:rPr>
          <w:rFonts w:ascii="Times New Roman" w:eastAsia="Times New Roman" w:hAnsi="Times New Roman" w:cs="Times New Roman"/>
          <w:b/>
          <w:kern w:val="2"/>
          <w:lang w:eastAsia="zh-CN"/>
        </w:rPr>
        <w:t xml:space="preserve"> nr 1 do SWZ formularz ofertowy</w:t>
      </w:r>
      <w:r w:rsidR="001D38E2" w:rsidRPr="00FA6988">
        <w:rPr>
          <w:rFonts w:ascii="Times New Roman" w:eastAsia="Times New Roman" w:hAnsi="Times New Roman" w:cs="Times New Roman"/>
          <w:b/>
          <w:kern w:val="2"/>
          <w:lang w:eastAsia="zh-CN"/>
        </w:rPr>
        <w:t xml:space="preserve"> ze względu na zawarte w nim oświadczenia, zał. Nr. 1a formularz parametrów technicznych oraz przedmiotowe środki dowodowe</w:t>
      </w:r>
      <w:r w:rsidRPr="00FA6988">
        <w:rPr>
          <w:rFonts w:ascii="Times New Roman" w:eastAsia="Times New Roman" w:hAnsi="Times New Roman" w:cs="Times New Roman"/>
          <w:b/>
          <w:kern w:val="2"/>
          <w:lang w:eastAsia="zh-CN"/>
        </w:rPr>
        <w:t>.</w:t>
      </w:r>
    </w:p>
    <w:p w14:paraId="01B91177" w14:textId="77777777" w:rsidR="008B1070" w:rsidRPr="00FA6988" w:rsidRDefault="003F6388">
      <w:pPr>
        <w:tabs>
          <w:tab w:val="left" w:pos="852"/>
        </w:tabs>
        <w:spacing w:after="0" w:line="240" w:lineRule="auto"/>
        <w:ind w:left="426"/>
        <w:jc w:val="both"/>
        <w:textAlignment w:val="baseline"/>
        <w:rPr>
          <w:rFonts w:ascii="Times New Roman" w:eastAsia="Times New Roman" w:hAnsi="Times New Roman" w:cs="Times New Roman"/>
          <w:kern w:val="2"/>
          <w:lang w:eastAsia="zh-CN"/>
        </w:rPr>
      </w:pPr>
      <w:r w:rsidRPr="00FA6988">
        <w:rPr>
          <w:rFonts w:ascii="Times New Roman" w:eastAsia="Times New Roman" w:hAnsi="Times New Roman" w:cs="Times New Roman"/>
          <w:b/>
          <w:kern w:val="2"/>
          <w:lang w:eastAsia="zh-CN"/>
        </w:rPr>
        <w:t xml:space="preserve"> </w:t>
      </w:r>
      <w:r w:rsidRPr="00FA6988">
        <w:rPr>
          <w:rFonts w:ascii="Times New Roman" w:eastAsia="Times New Roman" w:hAnsi="Times New Roman" w:cs="Times New Roman"/>
          <w:b/>
          <w:kern w:val="2"/>
          <w:u w:val="single"/>
          <w:lang w:eastAsia="zh-CN"/>
        </w:rPr>
        <w:t>W przypadku zastosowania podpisu zewnętrznego należy pamiętać o obowiązku dołączenia do pliku stanowiącego ofertę także pliku podpisującego, który generuje się automatycznie podczas złożenia podpisu.</w:t>
      </w:r>
    </w:p>
    <w:p w14:paraId="33DFC1D8" w14:textId="77777777" w:rsidR="008B1070" w:rsidRPr="00FA6988" w:rsidRDefault="008B1070">
      <w:pPr>
        <w:pStyle w:val="Akapitzlist"/>
        <w:spacing w:after="200" w:line="276" w:lineRule="auto"/>
        <w:ind w:left="709"/>
        <w:jc w:val="both"/>
        <w:rPr>
          <w:rFonts w:ascii="Times New Roman" w:eastAsia="Times New Roman" w:hAnsi="Times New Roman" w:cs="Times New Roman"/>
          <w:bCs/>
        </w:rPr>
      </w:pPr>
    </w:p>
    <w:p w14:paraId="2A1C5D7B" w14:textId="2CD4EF4F" w:rsidR="008B1070" w:rsidRPr="00FA6988" w:rsidRDefault="003F6388">
      <w:pPr>
        <w:pStyle w:val="Akapitzlist"/>
        <w:numPr>
          <w:ilvl w:val="1"/>
          <w:numId w:val="8"/>
        </w:numPr>
        <w:spacing w:after="200" w:line="276" w:lineRule="auto"/>
        <w:ind w:left="567" w:hanging="567"/>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 xml:space="preserve">Ofertę </w:t>
      </w:r>
      <w:r w:rsidRPr="00FA6988">
        <w:rPr>
          <w:rFonts w:ascii="Times New Roman" w:eastAsia="Times New Roman" w:hAnsi="Times New Roman" w:cs="Times New Roman"/>
          <w:color w:val="000000"/>
          <w:shd w:val="clear" w:color="auto" w:fill="FFFFFF"/>
        </w:rPr>
        <w:t xml:space="preserve">składa się, pod rygorem nieważności, w formie elektronicznej w formatach danych określonych w przepisach wydanych na podstawie </w:t>
      </w:r>
      <w:r w:rsidRPr="00FA6988">
        <w:rPr>
          <w:rFonts w:ascii="Times New Roman" w:eastAsia="Times New Roman" w:hAnsi="Times New Roman" w:cs="Times New Roman"/>
          <w:shd w:val="clear" w:color="auto" w:fill="FFFFFF"/>
        </w:rPr>
        <w:t>art. 18</w:t>
      </w:r>
      <w:r w:rsidRPr="00FA6988">
        <w:rPr>
          <w:rFonts w:ascii="Times New Roman" w:eastAsia="Times New Roman" w:hAnsi="Times New Roman" w:cs="Times New Roman"/>
          <w:color w:val="000000"/>
          <w:shd w:val="clear" w:color="auto" w:fill="FFFFFF"/>
        </w:rPr>
        <w:t xml:space="preserve"> ustawy z dnia 17 lutego 2005 r. o informatyzacji działalności podmiotów realizujących zadania publiczne, z zastrzeżeniem formatów, o których mowa w </w:t>
      </w:r>
      <w:r w:rsidRPr="00FA6988">
        <w:rPr>
          <w:rFonts w:ascii="Times New Roman" w:eastAsia="Times New Roman" w:hAnsi="Times New Roman" w:cs="Times New Roman"/>
          <w:shd w:val="clear" w:color="auto" w:fill="FFFFFF"/>
        </w:rPr>
        <w:t>art. 66 ust. 1</w:t>
      </w:r>
      <w:r w:rsidRPr="00FA6988">
        <w:rPr>
          <w:rFonts w:ascii="Times New Roman" w:eastAsia="Times New Roman" w:hAnsi="Times New Roman" w:cs="Times New Roman"/>
          <w:color w:val="000000"/>
          <w:shd w:val="clear" w:color="auto" w:fill="FFFFFF"/>
        </w:rPr>
        <w:t xml:space="preserve"> ustawy Pzp, z uwzględnieniem rodzaju przekazywanych danych.</w:t>
      </w:r>
    </w:p>
    <w:p w14:paraId="1D3AF248" w14:textId="77777777" w:rsidR="008B1070" w:rsidRPr="00FA6988" w:rsidRDefault="003F6388">
      <w:pPr>
        <w:pStyle w:val="Akapitzlist"/>
        <w:numPr>
          <w:ilvl w:val="1"/>
          <w:numId w:val="8"/>
        </w:numPr>
        <w:spacing w:after="200" w:line="276" w:lineRule="auto"/>
        <w:ind w:left="567" w:hanging="567"/>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Korzystanie z w/w Platformy jest bezpłatne.</w:t>
      </w:r>
    </w:p>
    <w:p w14:paraId="796D6947" w14:textId="77777777" w:rsidR="008B1070" w:rsidRPr="00FA6988" w:rsidRDefault="003F6388">
      <w:pPr>
        <w:pStyle w:val="Akapitzlist"/>
        <w:numPr>
          <w:ilvl w:val="1"/>
          <w:numId w:val="8"/>
        </w:numPr>
        <w:spacing w:after="200" w:line="276" w:lineRule="auto"/>
        <w:ind w:left="567" w:hanging="567"/>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 xml:space="preserve">Zamawiający wymaga złożenia oferty w </w:t>
      </w:r>
      <w:r w:rsidRPr="00FA6988">
        <w:rPr>
          <w:rFonts w:ascii="Times New Roman" w:eastAsia="Times New Roman" w:hAnsi="Times New Roman" w:cs="Times New Roman"/>
          <w:b/>
          <w:bCs/>
        </w:rPr>
        <w:t>formie</w:t>
      </w:r>
      <w:r w:rsidRPr="00FA6988">
        <w:rPr>
          <w:rFonts w:ascii="Times New Roman" w:eastAsia="Times New Roman" w:hAnsi="Times New Roman" w:cs="Times New Roman"/>
          <w:bCs/>
          <w:color w:val="000000"/>
        </w:rPr>
        <w:t xml:space="preserve"> elektronicznej </w:t>
      </w:r>
      <w:r w:rsidRPr="00FA6988">
        <w:rPr>
          <w:rFonts w:ascii="Times New Roman" w:eastAsia="Times New Roman" w:hAnsi="Times New Roman" w:cs="Times New Roman"/>
          <w:kern w:val="2"/>
          <w:lang w:eastAsia="ar-SA"/>
        </w:rPr>
        <w:t>opatrzonej podpisem zaufanym, podpisem osobistym lub kwalifikowanym podpisem elektronicznym.</w:t>
      </w:r>
    </w:p>
    <w:p w14:paraId="756CC0AD" w14:textId="77777777" w:rsidR="008B1070" w:rsidRPr="00FA6988" w:rsidRDefault="003F6388">
      <w:pPr>
        <w:pStyle w:val="Akapitzlist"/>
        <w:numPr>
          <w:ilvl w:val="1"/>
          <w:numId w:val="8"/>
        </w:numPr>
        <w:spacing w:after="200" w:line="276" w:lineRule="auto"/>
        <w:ind w:left="567" w:hanging="567"/>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 xml:space="preserve">Na ofertę składają się oświadczenia i dokumenty wskazane w Rozdziale II pkt 9 ppkt 1) SWZ. </w:t>
      </w:r>
    </w:p>
    <w:p w14:paraId="68289EA9" w14:textId="77777777" w:rsidR="008B1070" w:rsidRPr="00FA6988" w:rsidRDefault="003F6388">
      <w:pPr>
        <w:pStyle w:val="Akapitzlist"/>
        <w:numPr>
          <w:ilvl w:val="1"/>
          <w:numId w:val="8"/>
        </w:numPr>
        <w:spacing w:after="200" w:line="276" w:lineRule="auto"/>
        <w:ind w:left="567" w:hanging="567"/>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 xml:space="preserve">Złożenie Formularza Oferty na Platformie przez Wykonawcę, który składa ofertę </w:t>
      </w:r>
      <w:r w:rsidRPr="00FA6988">
        <w:rPr>
          <w:rFonts w:ascii="Times New Roman" w:eastAsia="Times New Roman" w:hAnsi="Times New Roman" w:cs="Times New Roman"/>
          <w:bCs/>
        </w:rPr>
        <w:t xml:space="preserve">w formie elektronicznej, </w:t>
      </w:r>
      <w:r w:rsidRPr="00FA6988">
        <w:rPr>
          <w:rFonts w:ascii="Times New Roman" w:eastAsia="Times New Roman" w:hAnsi="Times New Roman" w:cs="Times New Roman"/>
          <w:bCs/>
          <w:color w:val="000000"/>
        </w:rPr>
        <w:t>Zamawiający uzna za wiążące.</w:t>
      </w:r>
    </w:p>
    <w:p w14:paraId="795BB64C" w14:textId="77777777" w:rsidR="008B1070" w:rsidRPr="00FA6988" w:rsidRDefault="003F6388">
      <w:pPr>
        <w:pStyle w:val="Akapitzlist"/>
        <w:numPr>
          <w:ilvl w:val="1"/>
          <w:numId w:val="8"/>
        </w:numPr>
        <w:spacing w:after="200" w:line="276" w:lineRule="auto"/>
        <w:ind w:left="567" w:hanging="567"/>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Wykonawca może złożyć tylko jedną ofertę.</w:t>
      </w:r>
    </w:p>
    <w:p w14:paraId="4E6D79F2" w14:textId="77777777" w:rsidR="008B1070" w:rsidRPr="00FA6988" w:rsidRDefault="003F6388">
      <w:pPr>
        <w:pStyle w:val="Akapitzlist"/>
        <w:numPr>
          <w:ilvl w:val="1"/>
          <w:numId w:val="8"/>
        </w:numPr>
        <w:spacing w:after="200" w:line="276" w:lineRule="auto"/>
        <w:ind w:left="567" w:hanging="567"/>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Wykonawca składa ofertę zgodnie z wymaganiami określonymi w SWZ. Treść oferty musi odpowiadać treści SWZ.</w:t>
      </w:r>
    </w:p>
    <w:p w14:paraId="58EC07F6" w14:textId="77777777" w:rsidR="008B1070" w:rsidRPr="00FA6988" w:rsidRDefault="003F6388">
      <w:pPr>
        <w:pStyle w:val="Akapitzlist"/>
        <w:numPr>
          <w:ilvl w:val="1"/>
          <w:numId w:val="8"/>
        </w:numPr>
        <w:spacing w:after="200" w:line="276" w:lineRule="auto"/>
        <w:ind w:left="567" w:hanging="567"/>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 xml:space="preserve">Oferta wraz z załącznikami powinna być podpisana przez osobę upoważnioną do reprezentowania Wykonawcy. Oferta sporządzona </w:t>
      </w:r>
      <w:r w:rsidRPr="00FA6988">
        <w:rPr>
          <w:rFonts w:ascii="Times New Roman" w:eastAsia="Times New Roman" w:hAnsi="Times New Roman" w:cs="Times New Roman"/>
          <w:bCs/>
        </w:rPr>
        <w:t xml:space="preserve">w formie </w:t>
      </w:r>
      <w:r w:rsidRPr="00FA6988">
        <w:rPr>
          <w:rFonts w:ascii="Times New Roman" w:eastAsia="Times New Roman" w:hAnsi="Times New Roman" w:cs="Times New Roman"/>
          <w:bCs/>
          <w:color w:val="000000"/>
        </w:rPr>
        <w:t>elektronicznej powinna być podpisana przez osobę uprawnioną, zgodnie z formą reprezentacji Wykonawcy określoną w rejestrze sądowym lub innym dokumencie, właściwym dla danej formy organizacyjnej Wykonawcy, albo przez osobę umocowaną (na podstawie pełnomocnictwa) przez osoby uprawnione.</w:t>
      </w:r>
    </w:p>
    <w:p w14:paraId="71FA5A68" w14:textId="77777777" w:rsidR="008B1070" w:rsidRPr="00FA6988" w:rsidRDefault="003F6388">
      <w:pPr>
        <w:pStyle w:val="Akapitzlist"/>
        <w:numPr>
          <w:ilvl w:val="1"/>
          <w:numId w:val="8"/>
        </w:numPr>
        <w:spacing w:after="200" w:line="276" w:lineRule="auto"/>
        <w:ind w:left="567" w:hanging="709"/>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 xml:space="preserve">Wykonawca składa Ofertę poprzez dodanie w zakładce „OFERTY" dokumentów (formularza ofertowego wraz z załącznikami) określonych w niniejszej SWZ. Czynności dodawania dokumentów realizowane są poprzez wybranie polecenia „dodaj dokument" i wybranie docelowego pliku, który ma zostać wczytany. </w:t>
      </w:r>
    </w:p>
    <w:p w14:paraId="2C6B3328" w14:textId="77777777" w:rsidR="008B1070" w:rsidRPr="00FA6988" w:rsidRDefault="003F6388">
      <w:pPr>
        <w:pStyle w:val="Akapitzlist"/>
        <w:numPr>
          <w:ilvl w:val="1"/>
          <w:numId w:val="8"/>
        </w:numPr>
        <w:spacing w:after="200" w:line="276" w:lineRule="auto"/>
        <w:ind w:left="567" w:hanging="709"/>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Wykonawca winien opisać załącznik nazwą umożliwiającą jego identyfikację.</w:t>
      </w:r>
    </w:p>
    <w:p w14:paraId="27964440" w14:textId="77777777" w:rsidR="008B1070" w:rsidRPr="00FA6988" w:rsidRDefault="003F6388">
      <w:pPr>
        <w:pStyle w:val="Akapitzlist"/>
        <w:numPr>
          <w:ilvl w:val="1"/>
          <w:numId w:val="8"/>
        </w:numPr>
        <w:spacing w:after="200" w:line="276" w:lineRule="auto"/>
        <w:ind w:left="567" w:hanging="709"/>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Wykonawca załączając dokument poprzez Platformę oznacza czy jest on: „Tajny” – dokument stanowi „tajemnicę przedsiębiorstwa” lub opcję „Jawny” – niestanowiący tajemnicy przedsiębiorstwa w rozumieniu przepisów ustawy z dnia 16 kwietnia 1993 roku o zwalczaniu nieuczciwej konkurencji.</w:t>
      </w:r>
    </w:p>
    <w:p w14:paraId="4AC50000" w14:textId="77777777" w:rsidR="008B1070" w:rsidRPr="00FA6988" w:rsidRDefault="003F6388">
      <w:pPr>
        <w:pStyle w:val="Akapitzlist"/>
        <w:numPr>
          <w:ilvl w:val="1"/>
          <w:numId w:val="8"/>
        </w:numPr>
        <w:spacing w:after="200" w:line="276" w:lineRule="auto"/>
        <w:ind w:left="567" w:hanging="709"/>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 xml:space="preserve">Złożenie oferty wraz z załącznikami następuje poprzez polecenie „Złóż ofertę". </w:t>
      </w:r>
    </w:p>
    <w:p w14:paraId="029DD50C" w14:textId="77777777" w:rsidR="008B1070" w:rsidRPr="00FA6988" w:rsidRDefault="003F6388">
      <w:pPr>
        <w:pStyle w:val="Akapitzlist"/>
        <w:numPr>
          <w:ilvl w:val="1"/>
          <w:numId w:val="8"/>
        </w:numPr>
        <w:spacing w:after="200" w:line="276" w:lineRule="auto"/>
        <w:ind w:left="567" w:hanging="709"/>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Potwierdzeniem prawidłowo złożonej Oferty jest komunikat systemowy „Oferta złożona poprawie” oraz wygenerowany raport ofert z zakładki „Oferty”</w:t>
      </w:r>
    </w:p>
    <w:p w14:paraId="7C02E70D" w14:textId="77777777" w:rsidR="008B1070" w:rsidRPr="00FA6988" w:rsidRDefault="003F6388">
      <w:pPr>
        <w:pStyle w:val="Akapitzlist"/>
        <w:numPr>
          <w:ilvl w:val="1"/>
          <w:numId w:val="8"/>
        </w:numPr>
        <w:spacing w:after="200" w:line="276" w:lineRule="auto"/>
        <w:ind w:left="567" w:hanging="709"/>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lastRenderedPageBreak/>
        <w:t>O terminie złożenia oferty decyduje czas pełnego przeprocesowania transakcji na Platformie.</w:t>
      </w:r>
    </w:p>
    <w:p w14:paraId="1666D8AF" w14:textId="77777777" w:rsidR="008B1070" w:rsidRPr="00FA6988" w:rsidRDefault="003F6388">
      <w:pPr>
        <w:pStyle w:val="Akapitzlist"/>
        <w:numPr>
          <w:ilvl w:val="1"/>
          <w:numId w:val="8"/>
        </w:numPr>
        <w:spacing w:after="200" w:line="276" w:lineRule="auto"/>
        <w:ind w:left="567" w:hanging="709"/>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Po zapisaniu, plik jest w Systemie zaszyfrowany. Jeśli Wykonawca zamieścił niewłaściwy plik, może go usunąć zaznaczając plik i klikając polecenie „usuń".</w:t>
      </w:r>
    </w:p>
    <w:p w14:paraId="02937ED4" w14:textId="77777777" w:rsidR="008B1070" w:rsidRPr="00FA6988" w:rsidRDefault="003F6388">
      <w:pPr>
        <w:pStyle w:val="Akapitzlist"/>
        <w:numPr>
          <w:ilvl w:val="1"/>
          <w:numId w:val="8"/>
        </w:numPr>
        <w:spacing w:after="200" w:line="276" w:lineRule="auto"/>
        <w:ind w:left="567" w:hanging="709"/>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Wykonawca może samodzielnie wycofać złożoną przez siebie ofertę. W tym celu w zakładce „OFERTY" należy zaznaczyć ofertę, a następnie wybrać polecenie „wycofaj ofertę”.</w:t>
      </w:r>
    </w:p>
    <w:p w14:paraId="6F7548E7" w14:textId="77777777" w:rsidR="008B1070" w:rsidRPr="00FA6988" w:rsidRDefault="003F6388">
      <w:pPr>
        <w:pStyle w:val="Akapitzlist"/>
        <w:numPr>
          <w:ilvl w:val="1"/>
          <w:numId w:val="8"/>
        </w:numPr>
        <w:spacing w:after="200" w:line="276" w:lineRule="auto"/>
        <w:ind w:left="567" w:hanging="709"/>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Po upływie terminu składania ofert, złożenie Oferty (załączników) nie będzie możliwe.</w:t>
      </w:r>
    </w:p>
    <w:p w14:paraId="017AC77A" w14:textId="77777777" w:rsidR="008B1070" w:rsidRPr="00FA6988" w:rsidRDefault="003F6388">
      <w:pPr>
        <w:pStyle w:val="Akapitzlist"/>
        <w:numPr>
          <w:ilvl w:val="1"/>
          <w:numId w:val="8"/>
        </w:numPr>
        <w:spacing w:after="200" w:line="276" w:lineRule="auto"/>
        <w:ind w:left="567" w:hanging="709"/>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Zastrzeżenie dotyczące informacji stanowiących tajemnicę przedsiębiorstwa w rozumieniu przepisów ustawy z dnia 16 kwietnia 1993 roku o zwalczaniu nieuczciwej konkurencji, Wykonawca zobowiązany jest złożyć w ofercie w sposób wyraźnie określający wolę ich utajnienia.</w:t>
      </w:r>
    </w:p>
    <w:p w14:paraId="5E43399B" w14:textId="77777777" w:rsidR="008B1070" w:rsidRPr="00FA6988" w:rsidRDefault="003F6388">
      <w:pPr>
        <w:pStyle w:val="Akapitzlist"/>
        <w:numPr>
          <w:ilvl w:val="1"/>
          <w:numId w:val="8"/>
        </w:numPr>
        <w:spacing w:after="200" w:line="276" w:lineRule="auto"/>
        <w:ind w:left="567" w:hanging="709"/>
        <w:jc w:val="both"/>
        <w:rPr>
          <w:rFonts w:ascii="Times New Roman" w:eastAsia="Times New Roman" w:hAnsi="Times New Roman" w:cs="Times New Roman"/>
          <w:bCs/>
        </w:rPr>
      </w:pPr>
      <w:r w:rsidRPr="00FA6988">
        <w:rPr>
          <w:rFonts w:ascii="Times New Roman" w:eastAsia="Times New Roman" w:hAnsi="Times New Roman" w:cs="Times New Roman"/>
          <w:bCs/>
          <w:color w:val="000000"/>
        </w:rPr>
        <w:t>Dokumenty „stanowiące tajemnicę przedsiębiorstwa” powinny zostać załączone w osobnym pliku wraz z jednoczesnym zaznaczeniem polecenia „Tajne". Wczytanie załącznika następuje poprzez polecenie „Dodaj".</w:t>
      </w:r>
    </w:p>
    <w:p w14:paraId="5405E88B" w14:textId="77777777" w:rsidR="008B1070" w:rsidRPr="00FA6988" w:rsidRDefault="008B1070">
      <w:pPr>
        <w:pStyle w:val="Akapitzlist"/>
        <w:tabs>
          <w:tab w:val="left" w:pos="-284"/>
        </w:tabs>
        <w:spacing w:after="200" w:line="276" w:lineRule="auto"/>
        <w:ind w:left="567" w:hanging="993"/>
        <w:jc w:val="both"/>
        <w:rPr>
          <w:rFonts w:ascii="Times New Roman" w:eastAsia="Times New Roman" w:hAnsi="Times New Roman" w:cs="Times New Roman"/>
          <w:bCs/>
        </w:rPr>
      </w:pPr>
    </w:p>
    <w:p w14:paraId="01B6FDC2" w14:textId="77777777" w:rsidR="008B1070" w:rsidRPr="00FA6988" w:rsidRDefault="003F6388">
      <w:pPr>
        <w:pStyle w:val="Akapitzlist"/>
        <w:keepNext/>
        <w:numPr>
          <w:ilvl w:val="0"/>
          <w:numId w:val="8"/>
        </w:numPr>
        <w:spacing w:after="0" w:line="276" w:lineRule="auto"/>
        <w:ind w:left="-142" w:hanging="425"/>
        <w:outlineLvl w:val="0"/>
        <w:rPr>
          <w:rFonts w:ascii="Times New Roman" w:eastAsia="Times New Roman" w:hAnsi="Times New Roman" w:cs="Times New Roman"/>
          <w:b/>
          <w:bCs/>
          <w:lang w:val="x-none"/>
        </w:rPr>
      </w:pPr>
      <w:r w:rsidRPr="00FA6988">
        <w:rPr>
          <w:rFonts w:ascii="Times New Roman" w:eastAsia="Times New Roman" w:hAnsi="Times New Roman" w:cs="Times New Roman"/>
          <w:b/>
          <w:bCs/>
          <w:lang w:val="x-none"/>
        </w:rPr>
        <w:t>OPIS SPOSOBU OBLICZENIA CENY</w:t>
      </w:r>
    </w:p>
    <w:p w14:paraId="6431A61C" w14:textId="77777777" w:rsidR="008B1070" w:rsidRPr="00FA6988" w:rsidRDefault="008B1070">
      <w:pPr>
        <w:pStyle w:val="Akapitzlist"/>
        <w:keepNext/>
        <w:spacing w:after="0" w:line="276" w:lineRule="auto"/>
        <w:ind w:left="360"/>
        <w:outlineLvl w:val="0"/>
        <w:rPr>
          <w:rFonts w:ascii="Times New Roman" w:eastAsia="Times New Roman" w:hAnsi="Times New Roman" w:cs="Times New Roman"/>
          <w:b/>
          <w:bCs/>
          <w:lang w:val="x-none"/>
        </w:rPr>
      </w:pPr>
    </w:p>
    <w:p w14:paraId="5FBE6793" w14:textId="77777777" w:rsidR="008B1070" w:rsidRPr="00FA6988" w:rsidRDefault="003F6388">
      <w:pPr>
        <w:pStyle w:val="Akapitzlist"/>
        <w:widowControl w:val="0"/>
        <w:numPr>
          <w:ilvl w:val="1"/>
          <w:numId w:val="8"/>
        </w:numPr>
        <w:spacing w:after="0" w:line="276" w:lineRule="auto"/>
        <w:ind w:hanging="562"/>
        <w:jc w:val="both"/>
        <w:outlineLvl w:val="1"/>
        <w:rPr>
          <w:rFonts w:ascii="Times New Roman" w:eastAsia="Times New Roman" w:hAnsi="Times New Roman" w:cs="Times New Roman"/>
          <w:bCs/>
          <w:color w:val="000000"/>
          <w:lang w:val="x-none"/>
        </w:rPr>
      </w:pPr>
      <w:r w:rsidRPr="00FA6988">
        <w:rPr>
          <w:rFonts w:ascii="Times New Roman" w:eastAsia="Times New Roman" w:hAnsi="Times New Roman" w:cs="Times New Roman"/>
          <w:bCs/>
          <w:color w:val="000000"/>
        </w:rPr>
        <w:t>W ofercie należy podać całkowitą cenę oferty brutto, VAT i cenę netto za wykonanie przedmiotu zamówienia. W cenie brutto uwzględnia się podatek od towarów i usług oraz podatek akcyzowy, jeżeli na podstawie odrębnych przepisów sprzedaży towaru – usług – podlega obciążeniu podatkiem od towarów i usług lub podatkiem akcyzowym. Ustalenie prawidłowej stawki podatku VAT/ podatku akcyzowego, zgodnej z obowiązującymi przepisami ustawy o podatku od towarów i usług/ podatku akcyzowego, należy do Wykonawcy</w:t>
      </w:r>
      <w:r w:rsidRPr="00FA6988">
        <w:rPr>
          <w:rFonts w:ascii="Times New Roman" w:eastAsia="Times New Roman" w:hAnsi="Times New Roman" w:cs="Times New Roman"/>
          <w:bCs/>
          <w:color w:val="000000"/>
          <w:lang w:val="x-none"/>
        </w:rPr>
        <w:t>.</w:t>
      </w:r>
    </w:p>
    <w:p w14:paraId="2698565C" w14:textId="77777777" w:rsidR="008B1070" w:rsidRPr="00FA6988" w:rsidRDefault="003F6388">
      <w:pPr>
        <w:widowControl w:val="0"/>
        <w:numPr>
          <w:ilvl w:val="1"/>
          <w:numId w:val="8"/>
        </w:numPr>
        <w:spacing w:after="0" w:line="276" w:lineRule="auto"/>
        <w:ind w:left="426" w:hanging="568"/>
        <w:jc w:val="both"/>
        <w:outlineLvl w:val="1"/>
        <w:rPr>
          <w:rFonts w:ascii="Times New Roman" w:eastAsia="Times New Roman" w:hAnsi="Times New Roman" w:cs="Times New Roman"/>
          <w:bCs/>
          <w:color w:val="000000"/>
        </w:rPr>
      </w:pPr>
      <w:r w:rsidRPr="00FA6988">
        <w:rPr>
          <w:rFonts w:ascii="Times New Roman" w:eastAsia="Times New Roman" w:hAnsi="Times New Roman" w:cs="Times New Roman"/>
          <w:bCs/>
          <w:color w:val="000000"/>
        </w:rPr>
        <w:t>Cena brutto oferty określona w formularzu musi być wyrażona w PLN z dokładnością do dwóch miejsc po przecinku. Kwoty należy zaokrąglić do pełnych groszy przy czym końcówki poniżej 0,5 pomija się a końcówki 0,5 i powyżej</w:t>
      </w:r>
      <w:r w:rsidRPr="00FA6988">
        <w:rPr>
          <w:rFonts w:ascii="Times New Roman" w:eastAsia="Times New Roman" w:hAnsi="Times New Roman" w:cs="Times New Roman"/>
          <w:bCs/>
          <w:color w:val="000000"/>
          <w:lang w:val="x-none"/>
        </w:rPr>
        <w:t xml:space="preserve"> </w:t>
      </w:r>
      <w:r w:rsidRPr="00FA6988">
        <w:rPr>
          <w:rFonts w:ascii="Times New Roman" w:eastAsia="Times New Roman" w:hAnsi="Times New Roman" w:cs="Times New Roman"/>
          <w:bCs/>
          <w:color w:val="000000"/>
        </w:rPr>
        <w:t>zaokrągla się do 1 grosza (ostatnią pozostawioną cyfrę powiększa się o jednostkę).</w:t>
      </w:r>
    </w:p>
    <w:p w14:paraId="3D35C6BD" w14:textId="77777777" w:rsidR="008B1070" w:rsidRPr="00FA6988" w:rsidRDefault="003F6388">
      <w:pPr>
        <w:widowControl w:val="0"/>
        <w:numPr>
          <w:ilvl w:val="1"/>
          <w:numId w:val="8"/>
        </w:numPr>
        <w:spacing w:after="0" w:line="276" w:lineRule="auto"/>
        <w:ind w:left="426" w:hanging="568"/>
        <w:jc w:val="both"/>
        <w:outlineLvl w:val="1"/>
        <w:rPr>
          <w:rFonts w:ascii="Times New Roman" w:eastAsia="Times New Roman" w:hAnsi="Times New Roman" w:cs="Times New Roman"/>
          <w:bCs/>
          <w:color w:val="000000"/>
        </w:rPr>
      </w:pPr>
      <w:r w:rsidRPr="00FA6988">
        <w:rPr>
          <w:rFonts w:ascii="Times New Roman" w:eastAsia="Times New Roman" w:hAnsi="Times New Roman" w:cs="Times New Roman"/>
          <w:bCs/>
          <w:color w:val="000000"/>
        </w:rPr>
        <w:t>Podana w ofercie cena musi uwzględniać wszystkie wymagania Zamawiającego określone w niniejszej SIWZ, obejmować wszystkie koszty, jakie ponosi Wykonawca z tytułu należytego oraz zgodnego z umową i obowiązującymi przepisami wykonania przedmiotu zamówienia.</w:t>
      </w:r>
    </w:p>
    <w:p w14:paraId="531606CB" w14:textId="77777777" w:rsidR="008B1070" w:rsidRPr="00FA6988" w:rsidRDefault="003F6388">
      <w:pPr>
        <w:widowControl w:val="0"/>
        <w:numPr>
          <w:ilvl w:val="1"/>
          <w:numId w:val="8"/>
        </w:numPr>
        <w:spacing w:after="0" w:line="276" w:lineRule="auto"/>
        <w:ind w:left="426" w:hanging="568"/>
        <w:jc w:val="both"/>
        <w:outlineLvl w:val="1"/>
        <w:rPr>
          <w:rFonts w:ascii="Times New Roman" w:eastAsia="Times New Roman" w:hAnsi="Times New Roman" w:cs="Times New Roman"/>
          <w:bCs/>
          <w:color w:val="000000"/>
        </w:rPr>
      </w:pPr>
      <w:r w:rsidRPr="00FA6988">
        <w:rPr>
          <w:rFonts w:ascii="Times New Roman" w:eastAsia="Times New Roman" w:hAnsi="Times New Roman" w:cs="Times New Roman"/>
          <w:bCs/>
          <w:color w:val="000000"/>
        </w:rPr>
        <w:t>Cena oferty jest ceną ryczałtową.</w:t>
      </w:r>
    </w:p>
    <w:p w14:paraId="0F0F7430" w14:textId="77777777" w:rsidR="008B1070" w:rsidRPr="00FA6988" w:rsidRDefault="003F6388">
      <w:pPr>
        <w:widowControl w:val="0"/>
        <w:numPr>
          <w:ilvl w:val="1"/>
          <w:numId w:val="8"/>
        </w:numPr>
        <w:spacing w:after="0" w:line="276" w:lineRule="auto"/>
        <w:ind w:left="426" w:hanging="568"/>
        <w:jc w:val="both"/>
        <w:outlineLvl w:val="1"/>
        <w:rPr>
          <w:rFonts w:ascii="Times New Roman" w:eastAsia="Times New Roman" w:hAnsi="Times New Roman" w:cs="Times New Roman"/>
          <w:bCs/>
          <w:color w:val="000000"/>
        </w:rPr>
      </w:pPr>
      <w:r w:rsidRPr="00FA6988">
        <w:rPr>
          <w:rFonts w:ascii="Times New Roman" w:eastAsia="Times New Roman" w:hAnsi="Times New Roman" w:cs="Times New Roman"/>
          <w:bCs/>
          <w:color w:val="000000"/>
          <w:lang w:val="x-none"/>
        </w:rPr>
        <w:t>Zamawiający poprawi w ofercie Wykonawcy:</w:t>
      </w:r>
    </w:p>
    <w:p w14:paraId="5EE91221" w14:textId="77777777" w:rsidR="008B1070" w:rsidRPr="00FA6988" w:rsidRDefault="008B1070">
      <w:pPr>
        <w:widowControl w:val="0"/>
        <w:spacing w:after="0" w:line="240" w:lineRule="auto"/>
        <w:ind w:left="426"/>
        <w:jc w:val="both"/>
        <w:outlineLvl w:val="1"/>
        <w:rPr>
          <w:rFonts w:ascii="Times New Roman" w:eastAsia="Times New Roman" w:hAnsi="Times New Roman" w:cs="Times New Roman"/>
          <w:bCs/>
          <w:color w:val="000000"/>
        </w:rPr>
      </w:pPr>
    </w:p>
    <w:p w14:paraId="2E695AC6" w14:textId="77777777" w:rsidR="008B1070" w:rsidRPr="00FA6988" w:rsidRDefault="003F6388">
      <w:pPr>
        <w:widowControl w:val="0"/>
        <w:numPr>
          <w:ilvl w:val="0"/>
          <w:numId w:val="33"/>
        </w:numPr>
        <w:tabs>
          <w:tab w:val="left" w:pos="-2268"/>
          <w:tab w:val="left" w:pos="709"/>
        </w:tabs>
        <w:spacing w:after="200" w:line="240" w:lineRule="auto"/>
        <w:jc w:val="both"/>
        <w:textAlignment w:val="baseline"/>
        <w:rPr>
          <w:rFonts w:ascii="Times New Roman" w:eastAsia="Times New Roman" w:hAnsi="Times New Roman" w:cs="Times New Roman"/>
        </w:rPr>
      </w:pPr>
      <w:r w:rsidRPr="00FA6988">
        <w:rPr>
          <w:rFonts w:ascii="Times New Roman" w:eastAsia="Times New Roman" w:hAnsi="Times New Roman" w:cs="Times New Roman"/>
        </w:rPr>
        <w:t>oczywiste omyłki pisarskie;</w:t>
      </w:r>
    </w:p>
    <w:p w14:paraId="1ACC2F28" w14:textId="77777777" w:rsidR="008B1070" w:rsidRPr="00FA6988" w:rsidRDefault="003F6388">
      <w:pPr>
        <w:widowControl w:val="0"/>
        <w:numPr>
          <w:ilvl w:val="0"/>
          <w:numId w:val="33"/>
        </w:numPr>
        <w:tabs>
          <w:tab w:val="left" w:pos="-2268"/>
          <w:tab w:val="left" w:pos="709"/>
        </w:tabs>
        <w:spacing w:after="200" w:line="240" w:lineRule="auto"/>
        <w:jc w:val="both"/>
        <w:textAlignment w:val="baseline"/>
        <w:rPr>
          <w:rFonts w:ascii="Times New Roman" w:eastAsia="Times New Roman" w:hAnsi="Times New Roman" w:cs="Times New Roman"/>
        </w:rPr>
      </w:pPr>
      <w:r w:rsidRPr="00FA6988">
        <w:rPr>
          <w:rFonts w:ascii="Times New Roman" w:eastAsia="Times New Roman" w:hAnsi="Times New Roman" w:cs="Times New Roman"/>
        </w:rPr>
        <w:t>oczywiste omyłki rachunkowe z uwzględnieniem konsekwencji rachunkowych dokonanych poprawek;</w:t>
      </w:r>
    </w:p>
    <w:p w14:paraId="2639C11D" w14:textId="77777777" w:rsidR="008B1070" w:rsidRPr="00FA6988" w:rsidRDefault="003F6388">
      <w:pPr>
        <w:widowControl w:val="0"/>
        <w:numPr>
          <w:ilvl w:val="0"/>
          <w:numId w:val="33"/>
        </w:numPr>
        <w:tabs>
          <w:tab w:val="left" w:pos="-2268"/>
          <w:tab w:val="left" w:pos="709"/>
        </w:tabs>
        <w:spacing w:after="200" w:line="240" w:lineRule="auto"/>
        <w:jc w:val="both"/>
        <w:textAlignment w:val="baseline"/>
        <w:rPr>
          <w:rFonts w:ascii="Times New Roman" w:eastAsia="Times New Roman" w:hAnsi="Times New Roman" w:cs="Times New Roman"/>
        </w:rPr>
      </w:pPr>
      <w:r w:rsidRPr="00FA6988">
        <w:rPr>
          <w:rFonts w:ascii="Times New Roman" w:eastAsia="Arial" w:hAnsi="Times New Roman" w:cs="Times New Roman"/>
        </w:rPr>
        <w:t xml:space="preserve">inne omyłki polegające na niezgodności oferty ze specyfikacją istotnych warunków zamówienia, niepowodujące istotnych zmian w treści ofert </w:t>
      </w:r>
    </w:p>
    <w:p w14:paraId="10B23620" w14:textId="77777777" w:rsidR="008B1070" w:rsidRPr="00FA6988" w:rsidRDefault="003F6388">
      <w:pPr>
        <w:widowControl w:val="0"/>
        <w:tabs>
          <w:tab w:val="left" w:pos="567"/>
        </w:tabs>
        <w:spacing w:after="200" w:line="276" w:lineRule="auto"/>
        <w:ind w:left="709" w:hanging="425"/>
        <w:jc w:val="both"/>
        <w:textAlignment w:val="baseline"/>
        <w:rPr>
          <w:rFonts w:ascii="Times New Roman" w:eastAsia="Arial" w:hAnsi="Times New Roman" w:cs="Times New Roman"/>
        </w:rPr>
      </w:pPr>
      <w:r w:rsidRPr="00FA6988">
        <w:rPr>
          <w:rFonts w:ascii="Times New Roman" w:eastAsia="Arial" w:hAnsi="Times New Roman" w:cs="Times New Roman"/>
        </w:rPr>
        <w:tab/>
        <w:t>- niezwłocznie zawiadamiając o tym wykonawcę, którego oferta została poprawiona.</w:t>
      </w:r>
    </w:p>
    <w:p w14:paraId="1FD33322" w14:textId="77777777" w:rsidR="008B1070" w:rsidRPr="00FA6988" w:rsidRDefault="008B1070">
      <w:pPr>
        <w:spacing w:after="200" w:line="252" w:lineRule="auto"/>
        <w:rPr>
          <w:rFonts w:ascii="Times New Roman" w:eastAsia="Times New Roman" w:hAnsi="Times New Roman" w:cs="Times New Roman"/>
          <w:b/>
        </w:rPr>
      </w:pPr>
    </w:p>
    <w:p w14:paraId="045D5A19" w14:textId="77777777" w:rsidR="008B1070" w:rsidRPr="00FA6988" w:rsidRDefault="003F6388">
      <w:pPr>
        <w:spacing w:after="200" w:line="252" w:lineRule="auto"/>
        <w:jc w:val="center"/>
        <w:rPr>
          <w:rFonts w:ascii="Times New Roman" w:eastAsia="Times New Roman" w:hAnsi="Times New Roman" w:cs="Times New Roman"/>
          <w:b/>
        </w:rPr>
      </w:pPr>
      <w:r w:rsidRPr="00FA6988">
        <w:rPr>
          <w:rFonts w:ascii="Times New Roman" w:eastAsia="Times New Roman" w:hAnsi="Times New Roman" w:cs="Times New Roman"/>
          <w:b/>
        </w:rPr>
        <w:t xml:space="preserve">Rozdział III. </w:t>
      </w:r>
    </w:p>
    <w:p w14:paraId="0C563425" w14:textId="77777777" w:rsidR="008B1070" w:rsidRPr="00FA6988" w:rsidRDefault="003F6388">
      <w:pPr>
        <w:spacing w:after="200" w:line="252" w:lineRule="auto"/>
        <w:jc w:val="center"/>
        <w:rPr>
          <w:rFonts w:ascii="Times New Roman" w:eastAsia="Times New Roman" w:hAnsi="Times New Roman" w:cs="Times New Roman"/>
          <w:b/>
        </w:rPr>
      </w:pPr>
      <w:r w:rsidRPr="00FA6988">
        <w:rPr>
          <w:rFonts w:ascii="Times New Roman" w:eastAsia="Times New Roman" w:hAnsi="Times New Roman" w:cs="Times New Roman"/>
          <w:b/>
        </w:rPr>
        <w:t>INFORMACJE O PRZEBIEGU POSTĘPOWANIA</w:t>
      </w:r>
    </w:p>
    <w:p w14:paraId="621B38B8" w14:textId="77777777" w:rsidR="008B1070" w:rsidRPr="00FA6988" w:rsidRDefault="003F6388">
      <w:pPr>
        <w:pStyle w:val="Akapitzlist"/>
        <w:keepNext/>
        <w:numPr>
          <w:ilvl w:val="2"/>
          <w:numId w:val="26"/>
        </w:numPr>
        <w:spacing w:after="0" w:line="276" w:lineRule="auto"/>
        <w:ind w:left="-284"/>
        <w:outlineLvl w:val="0"/>
        <w:rPr>
          <w:rFonts w:ascii="Times New Roman" w:eastAsia="Times New Roman" w:hAnsi="Times New Roman" w:cs="Times New Roman"/>
          <w:b/>
          <w:bCs/>
        </w:rPr>
      </w:pPr>
      <w:r w:rsidRPr="00FA6988">
        <w:rPr>
          <w:rFonts w:ascii="Times New Roman" w:eastAsia="Times New Roman" w:hAnsi="Times New Roman" w:cs="Times New Roman"/>
          <w:b/>
          <w:bCs/>
          <w:lang w:val="x-none"/>
        </w:rPr>
        <w:lastRenderedPageBreak/>
        <w:t>SPOSÓB POROZUMIEWANIA SIĘ ZAMAWIAJĄCEGO Z WYKONAWCAMI</w:t>
      </w:r>
      <w:r w:rsidRPr="00FA6988">
        <w:rPr>
          <w:rFonts w:ascii="Times New Roman" w:eastAsia="Times New Roman" w:hAnsi="Times New Roman" w:cs="Times New Roman"/>
          <w:b/>
          <w:bCs/>
        </w:rPr>
        <w:t>.</w:t>
      </w:r>
    </w:p>
    <w:p w14:paraId="495BDD69" w14:textId="77777777" w:rsidR="008B1070" w:rsidRPr="00FA6988" w:rsidRDefault="008B1070">
      <w:pPr>
        <w:pStyle w:val="Akapitzlist"/>
        <w:keepNext/>
        <w:spacing w:after="0" w:line="276" w:lineRule="auto"/>
        <w:ind w:left="-284"/>
        <w:outlineLvl w:val="0"/>
        <w:rPr>
          <w:rFonts w:ascii="Times New Roman" w:eastAsia="Times New Roman" w:hAnsi="Times New Roman" w:cs="Times New Roman"/>
          <w:b/>
          <w:bCs/>
        </w:rPr>
      </w:pPr>
    </w:p>
    <w:p w14:paraId="6449D491" w14:textId="7076FD60" w:rsidR="008B1070" w:rsidRPr="00FA6988" w:rsidRDefault="003F6388" w:rsidP="007667FC">
      <w:pPr>
        <w:pStyle w:val="Akapitzlist"/>
        <w:numPr>
          <w:ilvl w:val="1"/>
          <w:numId w:val="37"/>
        </w:numPr>
        <w:ind w:left="567" w:hanging="567"/>
        <w:jc w:val="both"/>
        <w:rPr>
          <w:rFonts w:ascii="Times New Roman" w:hAnsi="Times New Roman" w:cs="Times New Roman"/>
        </w:rPr>
      </w:pPr>
      <w:r w:rsidRPr="00FA6988">
        <w:rPr>
          <w:rFonts w:ascii="Times New Roman" w:eastAsia="Times New Roman" w:hAnsi="Times New Roman" w:cs="Times New Roman"/>
          <w:bCs/>
          <w:color w:val="000000"/>
          <w:lang w:val="x-none"/>
        </w:rPr>
        <w:t xml:space="preserve">W postępowaniu o udzielenie zamówienia komunikacja między Zamawiającym a Wykonawcami odbywa się za pośrednictwem Platformy zakupowej MARKETPLANET znajdującej się pod adresem: https://pczol.ezamawiajacy.pl w zakładce „Korespondencja” bądź poczty elektronicznej </w:t>
      </w:r>
      <w:hyperlink r:id="rId48">
        <w:r w:rsidRPr="00FA6988">
          <w:rPr>
            <w:rStyle w:val="Hipercze1"/>
            <w:rFonts w:ascii="Times New Roman" w:eastAsia="Times New Roman" w:hAnsi="Times New Roman" w:cs="Times New Roman"/>
            <w:bCs/>
            <w:lang w:val="x-none"/>
          </w:rPr>
          <w:t>przetargi@pczol.pl</w:t>
        </w:r>
      </w:hyperlink>
      <w:r w:rsidRPr="00FA6988">
        <w:rPr>
          <w:rFonts w:ascii="Times New Roman" w:eastAsia="Times New Roman" w:hAnsi="Times New Roman" w:cs="Times New Roman"/>
          <w:bCs/>
          <w:color w:val="000000"/>
        </w:rPr>
        <w:t xml:space="preserve"> </w:t>
      </w:r>
      <w:r w:rsidRPr="00FA6988">
        <w:rPr>
          <w:rFonts w:ascii="Times New Roman" w:eastAsia="Times New Roman" w:hAnsi="Times New Roman" w:cs="Times New Roman"/>
          <w:bCs/>
          <w:color w:val="000000"/>
          <w:lang w:val="x-none"/>
        </w:rPr>
        <w:t xml:space="preserve"> </w:t>
      </w:r>
      <w:r w:rsidR="009735A7">
        <w:rPr>
          <w:rFonts w:ascii="Times New Roman" w:eastAsia="Times New Roman" w:hAnsi="Times New Roman" w:cs="Times New Roman"/>
          <w:bCs/>
          <w:color w:val="000000"/>
        </w:rPr>
        <w:t xml:space="preserve">( komunikacja za pośrednictwem e-mail nie dotyczy składania ofert która obligatoryjnie winna być złożona za pośrednictwem platformy zakupowej zamawiającego) </w:t>
      </w:r>
    </w:p>
    <w:p w14:paraId="7F6CAD31" w14:textId="77777777" w:rsidR="008B1070" w:rsidRPr="00FA6988" w:rsidRDefault="003F6388">
      <w:pPr>
        <w:pStyle w:val="Akapitzlist"/>
        <w:widowControl w:val="0"/>
        <w:numPr>
          <w:ilvl w:val="1"/>
          <w:numId w:val="37"/>
        </w:numPr>
        <w:spacing w:after="0" w:line="276" w:lineRule="auto"/>
        <w:ind w:left="426" w:hanging="426"/>
        <w:jc w:val="both"/>
        <w:outlineLvl w:val="1"/>
        <w:rPr>
          <w:rFonts w:ascii="Times New Roman" w:eastAsia="Times New Roman" w:hAnsi="Times New Roman" w:cs="Times New Roman"/>
          <w:b/>
          <w:bCs/>
          <w:color w:val="000000"/>
        </w:rPr>
      </w:pPr>
      <w:r w:rsidRPr="00FA6988">
        <w:rPr>
          <w:rFonts w:ascii="Times New Roman" w:eastAsia="Times New Roman" w:hAnsi="Times New Roman" w:cs="Times New Roman"/>
          <w:bCs/>
          <w:color w:val="000000"/>
          <w:lang w:val="x-none"/>
        </w:rPr>
        <w:t xml:space="preserve">Wykonawca zamierzający wziąć udział w postępowaniu o udzielenie zamówienia publicznego musi założyć </w:t>
      </w:r>
      <w:r w:rsidRPr="00FA6988">
        <w:rPr>
          <w:rFonts w:ascii="Times New Roman" w:eastAsia="Times New Roman" w:hAnsi="Times New Roman" w:cs="Times New Roman"/>
          <w:bCs/>
          <w:color w:val="000000"/>
        </w:rPr>
        <w:t xml:space="preserve">darmowe </w:t>
      </w:r>
      <w:r w:rsidRPr="00FA6988">
        <w:rPr>
          <w:rFonts w:ascii="Times New Roman" w:eastAsia="Times New Roman" w:hAnsi="Times New Roman" w:cs="Times New Roman"/>
          <w:bCs/>
          <w:color w:val="000000"/>
          <w:lang w:val="x-none"/>
        </w:rPr>
        <w:t xml:space="preserve">konto na </w:t>
      </w:r>
      <w:r w:rsidRPr="00FA6988">
        <w:rPr>
          <w:rFonts w:ascii="Times New Roman" w:eastAsia="Times New Roman" w:hAnsi="Times New Roman" w:cs="Times New Roman"/>
          <w:bCs/>
          <w:color w:val="000000"/>
        </w:rPr>
        <w:t>Platformie zakupowej</w:t>
      </w:r>
      <w:r w:rsidRPr="00FA6988">
        <w:rPr>
          <w:rFonts w:ascii="Times New Roman" w:eastAsia="Times New Roman" w:hAnsi="Times New Roman" w:cs="Times New Roman"/>
          <w:bCs/>
          <w:color w:val="000000"/>
          <w:lang w:val="x-none"/>
        </w:rPr>
        <w:t xml:space="preserve">. </w:t>
      </w:r>
      <w:r w:rsidRPr="00FA6988">
        <w:rPr>
          <w:rFonts w:ascii="Times New Roman" w:eastAsia="Times New Roman" w:hAnsi="Times New Roman" w:cs="Times New Roman"/>
          <w:bCs/>
          <w:color w:val="000000"/>
        </w:rPr>
        <w:t xml:space="preserve">Złożenie oferty w postępowaniu wymaga zalogowania Wykonawcy do Systemu na subdomenie </w:t>
      </w:r>
      <w:r w:rsidRPr="00FA6988">
        <w:rPr>
          <w:rFonts w:ascii="Times New Roman" w:eastAsia="Times New Roman" w:hAnsi="Times New Roman" w:cs="Times New Roman"/>
          <w:b/>
          <w:bCs/>
          <w:color w:val="FF0000"/>
        </w:rPr>
        <w:t>https://oneplace.marketplanet.pl.</w:t>
      </w:r>
    </w:p>
    <w:p w14:paraId="073D2DEF" w14:textId="77777777" w:rsidR="008B1070" w:rsidRPr="00FA6988" w:rsidRDefault="003F6388">
      <w:pPr>
        <w:spacing w:after="200" w:line="276" w:lineRule="auto"/>
        <w:ind w:left="426" w:hanging="426"/>
        <w:jc w:val="both"/>
        <w:outlineLvl w:val="1"/>
        <w:rPr>
          <w:rFonts w:ascii="Times New Roman" w:eastAsia="Times New Roman" w:hAnsi="Times New Roman" w:cs="Times New Roman"/>
          <w:bCs/>
          <w:color w:val="000000"/>
        </w:rPr>
      </w:pPr>
      <w:r w:rsidRPr="00FA6988">
        <w:rPr>
          <w:rFonts w:ascii="Times New Roman" w:eastAsia="Times New Roman" w:hAnsi="Times New Roman" w:cs="Times New Roman"/>
          <w:bCs/>
          <w:color w:val="000000"/>
        </w:rPr>
        <w:tab/>
        <w:t xml:space="preserve">Wykonawca po wybraniu opcji „przystąp do postępowania” zostanie przekierowany do strony </w:t>
      </w:r>
      <w:r w:rsidRPr="00FA6988">
        <w:rPr>
          <w:rFonts w:ascii="Times New Roman" w:eastAsia="Times New Roman" w:hAnsi="Times New Roman" w:cs="Times New Roman"/>
          <w:bCs/>
          <w:color w:val="FF0000"/>
        </w:rPr>
        <w:t>https://oneplace.marketplanet.pl,</w:t>
      </w:r>
      <w:r w:rsidRPr="00FA6988">
        <w:rPr>
          <w:rFonts w:ascii="Times New Roman" w:eastAsia="Times New Roman" w:hAnsi="Times New Roman" w:cs="Times New Roman"/>
          <w:bCs/>
          <w:color w:val="000000"/>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r w:rsidRPr="00FA6988">
        <w:rPr>
          <w:rFonts w:ascii="Times New Roman" w:eastAsia="Times New Roman" w:hAnsi="Times New Roman" w:cs="Times New Roman"/>
          <w:b/>
          <w:bCs/>
          <w:color w:val="000000"/>
        </w:rPr>
        <w:t>Rejestracja Wykonawcy trwa maksymalnie do 2 dni roboczych. W związku z tym Zamawiający zaleca Wykonawcom uwzględnienie czasu niezbędnego na rejestrację w procesie złożenia Oferty w postaci elektronicznej.</w:t>
      </w:r>
      <w:r w:rsidRPr="00FA6988">
        <w:rPr>
          <w:rFonts w:ascii="Times New Roman" w:eastAsia="Times New Roman" w:hAnsi="Times New Roman" w:cs="Times New Roman"/>
          <w:bCs/>
          <w:color w:val="000000"/>
        </w:rPr>
        <w:t xml:space="preserve"> Wykonawca wraz z potwierdzeniem złożenia wniosku rejestracyjnego otrzyma informacje, o możliwości przyspieszenia procedury założenia konta, wówczas należy skontaktować się pod numerem telefonu podanym w ww. potwierdzeniu. Po założeniu konta Wykonawca ma możliwość złożenia Oferty w postępowaniu. </w:t>
      </w:r>
    </w:p>
    <w:p w14:paraId="5117EA7D" w14:textId="77777777" w:rsidR="008B1070" w:rsidRPr="00FA6988" w:rsidRDefault="003F6388">
      <w:pPr>
        <w:pStyle w:val="Akapitzlist"/>
        <w:numPr>
          <w:ilvl w:val="1"/>
          <w:numId w:val="37"/>
        </w:numPr>
        <w:spacing w:after="200" w:line="276" w:lineRule="auto"/>
        <w:ind w:left="426" w:hanging="426"/>
        <w:jc w:val="both"/>
        <w:outlineLvl w:val="1"/>
        <w:rPr>
          <w:rFonts w:ascii="Times New Roman" w:hAnsi="Times New Roman" w:cs="Times New Roman"/>
        </w:rPr>
      </w:pPr>
      <w:r w:rsidRPr="00FA6988">
        <w:rPr>
          <w:rFonts w:ascii="Times New Roman" w:eastAsia="Times New Roman" w:hAnsi="Times New Roman" w:cs="Times New Roman"/>
          <w:bCs/>
          <w:color w:val="000000"/>
        </w:rPr>
        <w:t>Komunikacja między Zamawiającym a Wykonawcami, w szczególności zawiadomienia oraz informacje, przekazywane są w formie elektronicznej za pośrednictwem Platformy Zakupowej. Za datę przekazania zaświadczeń oraz informacji przyjmuje się datę ich wysłania za pośrednictwem zakładki „Korespondencja”, bądź przy użyciu poczty elektronicznej:</w:t>
      </w:r>
      <w:r w:rsidRPr="00FA6988">
        <w:rPr>
          <w:rFonts w:ascii="Times New Roman" w:eastAsia="Times New Roman" w:hAnsi="Times New Roman" w:cs="Times New Roman"/>
          <w:bCs/>
          <w:color w:val="000000"/>
          <w:lang w:val="x-none"/>
        </w:rPr>
        <w:t xml:space="preserve"> </w:t>
      </w:r>
      <w:hyperlink r:id="rId49">
        <w:r w:rsidRPr="00FA6988">
          <w:rPr>
            <w:rStyle w:val="Hipercze1"/>
            <w:rFonts w:ascii="Times New Roman" w:eastAsia="Times New Roman" w:hAnsi="Times New Roman" w:cs="Times New Roman"/>
            <w:bCs/>
            <w:lang w:val="x-none"/>
          </w:rPr>
          <w:t>przetargi@pczol.pl</w:t>
        </w:r>
      </w:hyperlink>
      <w:r w:rsidRPr="00FA6988">
        <w:rPr>
          <w:rFonts w:ascii="Times New Roman" w:eastAsia="Times New Roman" w:hAnsi="Times New Roman" w:cs="Times New Roman"/>
          <w:bCs/>
          <w:color w:val="000000"/>
        </w:rPr>
        <w:t xml:space="preserve"> </w:t>
      </w:r>
      <w:r w:rsidRPr="00FA6988">
        <w:rPr>
          <w:rFonts w:ascii="Times New Roman" w:eastAsia="Times New Roman" w:hAnsi="Times New Roman" w:cs="Times New Roman"/>
          <w:bCs/>
          <w:color w:val="000000"/>
          <w:lang w:val="x-none"/>
        </w:rPr>
        <w:t xml:space="preserve"> </w:t>
      </w:r>
    </w:p>
    <w:p w14:paraId="1D8B8DE3" w14:textId="77777777" w:rsidR="008B1070" w:rsidRPr="00FA6988" w:rsidRDefault="003F6388">
      <w:pPr>
        <w:pStyle w:val="Akapitzlist"/>
        <w:numPr>
          <w:ilvl w:val="1"/>
          <w:numId w:val="37"/>
        </w:numPr>
        <w:spacing w:after="200" w:line="276" w:lineRule="auto"/>
        <w:ind w:left="426" w:hanging="426"/>
        <w:jc w:val="both"/>
        <w:outlineLvl w:val="1"/>
        <w:rPr>
          <w:rFonts w:ascii="Times New Roman" w:eastAsia="Times New Roman" w:hAnsi="Times New Roman" w:cs="Times New Roman"/>
          <w:bCs/>
          <w:color w:val="000000"/>
        </w:rPr>
      </w:pPr>
      <w:r w:rsidRPr="00FA6988">
        <w:rPr>
          <w:rFonts w:ascii="Times New Roman" w:eastAsia="Times New Roman" w:hAnsi="Times New Roman" w:cs="Times New Roman"/>
          <w:bCs/>
          <w:color w:val="000000"/>
        </w:rPr>
        <w:t xml:space="preserve">Wykonawca może zwrócić się do Zamawiającego o wyjaśnienie treści SWZ zgodnie z </w:t>
      </w:r>
      <w:r w:rsidRPr="00FA6988">
        <w:rPr>
          <w:rFonts w:ascii="Times New Roman" w:eastAsia="Times New Roman" w:hAnsi="Times New Roman" w:cs="Times New Roman"/>
          <w:bCs/>
        </w:rPr>
        <w:t xml:space="preserve">art. 284 Pzp. </w:t>
      </w:r>
      <w:r w:rsidRPr="00FA6988">
        <w:rPr>
          <w:rFonts w:ascii="Times New Roman" w:eastAsia="Times New Roman" w:hAnsi="Times New Roman" w:cs="Times New Roman"/>
          <w:bCs/>
          <w:color w:val="000000"/>
        </w:rPr>
        <w:t xml:space="preserve">Wniosek należy przesłać za pośrednictwem Platformy Zakupowej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Zamawiający udzieli wyjaśnień niezwłocznie, jednak </w:t>
      </w:r>
      <w:r w:rsidRPr="00FA6988">
        <w:rPr>
          <w:rFonts w:ascii="Times New Roman" w:eastAsia="Times New Roman" w:hAnsi="Times New Roman" w:cs="Times New Roman"/>
          <w:b/>
          <w:bCs/>
          <w:color w:val="000000"/>
        </w:rPr>
        <w:t>nie później niż na 2 dni przed upływem terminu składania ofert</w:t>
      </w:r>
      <w:r w:rsidRPr="00FA6988">
        <w:rPr>
          <w:rFonts w:ascii="Times New Roman" w:eastAsia="Times New Roman" w:hAnsi="Times New Roman" w:cs="Times New Roman"/>
          <w:bCs/>
          <w:color w:val="000000"/>
        </w:rPr>
        <w:t xml:space="preserve">, </w:t>
      </w:r>
      <w:r w:rsidRPr="00FA6988">
        <w:rPr>
          <w:rFonts w:ascii="Times New Roman" w:eastAsia="Times New Roman" w:hAnsi="Times New Roman" w:cs="Times New Roman"/>
          <w:bCs/>
          <w:color w:val="000000"/>
          <w:u w:val="single"/>
        </w:rPr>
        <w:t>pod warunkiem, że wniosek o wyjaśnienie treści SWZ wpłynął do Zamawiającego nie później niż na 4 dni przed upływem terminu składania ofert</w:t>
      </w:r>
      <w:r w:rsidRPr="00FA6988">
        <w:rPr>
          <w:rFonts w:ascii="Times New Roman" w:eastAsia="Times New Roman" w:hAnsi="Times New Roman" w:cs="Times New Roman"/>
          <w:bCs/>
          <w:color w:val="000000"/>
        </w:rPr>
        <w:t xml:space="preserve">. Jeżeli  wniosek o wyjaśnienie treści SWZ wpłynie po upływie terminu, o którym mowa powyżej, Zamawiający nie ma obowiązku udzielania wyjaśnień SWZ. </w:t>
      </w:r>
      <w:r w:rsidRPr="00FA6988">
        <w:rPr>
          <w:rFonts w:ascii="Times New Roman" w:eastAsia="Times New Roman" w:hAnsi="Times New Roman" w:cs="Times New Roman"/>
          <w:bCs/>
          <w:color w:val="000000"/>
          <w:u w:val="single"/>
        </w:rPr>
        <w:t>Przedłużenie terminu składania ofert nie wpływa na bieg terminu składania wniosku o wyjaśnienie treści SWZ</w:t>
      </w:r>
      <w:r w:rsidRPr="00FA6988">
        <w:rPr>
          <w:rFonts w:ascii="Times New Roman" w:eastAsia="Times New Roman" w:hAnsi="Times New Roman" w:cs="Times New Roman"/>
          <w:bCs/>
          <w:color w:val="000000"/>
        </w:rPr>
        <w:t>.</w:t>
      </w:r>
    </w:p>
    <w:p w14:paraId="0DCEF417" w14:textId="77777777" w:rsidR="008B1070" w:rsidRPr="00FA6988" w:rsidRDefault="003F6388">
      <w:pPr>
        <w:pStyle w:val="Akapitzlist"/>
        <w:numPr>
          <w:ilvl w:val="1"/>
          <w:numId w:val="37"/>
        </w:numPr>
        <w:spacing w:after="200" w:line="276" w:lineRule="auto"/>
        <w:ind w:left="426" w:hanging="426"/>
        <w:jc w:val="both"/>
        <w:outlineLvl w:val="1"/>
        <w:rPr>
          <w:rFonts w:ascii="Times New Roman" w:eastAsia="Times New Roman" w:hAnsi="Times New Roman" w:cs="Times New Roman"/>
          <w:bCs/>
          <w:color w:val="000000"/>
        </w:rPr>
      </w:pPr>
      <w:r w:rsidRPr="00FA6988">
        <w:rPr>
          <w:rFonts w:ascii="Times New Roman" w:eastAsia="Times New Roman" w:hAnsi="Times New Roman" w:cs="Times New Roman"/>
          <w:bCs/>
          <w:color w:val="000000"/>
        </w:rPr>
        <w:t>Treść zapytań (bez ujawniania źródła zapytania) wraz z wyjaśnieniami bądź informacje o dokonaniu modyfikacji SWZ, Zamawiający przekaże Wykonawcom za pośrednictwem Platformy Zakupowej.</w:t>
      </w:r>
    </w:p>
    <w:p w14:paraId="5776D9CA" w14:textId="77777777" w:rsidR="008B1070" w:rsidRPr="00FA6988" w:rsidRDefault="003F6388">
      <w:pPr>
        <w:pStyle w:val="Akapitzlist"/>
        <w:numPr>
          <w:ilvl w:val="1"/>
          <w:numId w:val="37"/>
        </w:numPr>
        <w:spacing w:after="200" w:line="276" w:lineRule="auto"/>
        <w:ind w:left="426" w:hanging="426"/>
        <w:jc w:val="both"/>
        <w:outlineLvl w:val="1"/>
        <w:rPr>
          <w:rFonts w:ascii="Times New Roman" w:hAnsi="Times New Roman" w:cs="Times New Roman"/>
        </w:rPr>
      </w:pPr>
      <w:r w:rsidRPr="00FA6988">
        <w:rPr>
          <w:rFonts w:ascii="Times New Roman" w:eastAsia="Times New Roman" w:hAnsi="Times New Roman" w:cs="Times New Roman"/>
          <w:bCs/>
          <w:color w:val="000000"/>
        </w:rPr>
        <w:t xml:space="preserve">Zamawiający informuje, iż w przypadku jakichkolwiek wątpliwości związanych z zasadami korzystania z Platformy, Wykonawca winien skontaktować się z dostawcą rozwiązania teleinformatycznego Platforma zakupowa </w:t>
      </w:r>
      <w:r w:rsidRPr="00FA6988">
        <w:rPr>
          <w:rFonts w:ascii="Times New Roman" w:eastAsia="Times New Roman" w:hAnsi="Times New Roman" w:cs="Times New Roman"/>
          <w:b/>
          <w:bCs/>
        </w:rPr>
        <w:t xml:space="preserve">MARKETPLANET tel. +48 22 257 22 23 , +48 22 </w:t>
      </w:r>
      <w:r w:rsidRPr="00FA6988">
        <w:rPr>
          <w:rFonts w:ascii="Times New Roman" w:eastAsia="Times New Roman" w:hAnsi="Times New Roman" w:cs="Times New Roman"/>
          <w:b/>
          <w:bCs/>
        </w:rPr>
        <w:lastRenderedPageBreak/>
        <w:t>576 87 90</w:t>
      </w:r>
      <w:r w:rsidRPr="00FA6988">
        <w:rPr>
          <w:rFonts w:ascii="Times New Roman" w:eastAsia="Times New Roman" w:hAnsi="Times New Roman" w:cs="Times New Roman"/>
          <w:bCs/>
        </w:rPr>
        <w:t xml:space="preserve"> </w:t>
      </w:r>
      <w:r w:rsidRPr="00FA6988">
        <w:rPr>
          <w:rFonts w:ascii="Times New Roman" w:eastAsia="Times New Roman" w:hAnsi="Times New Roman" w:cs="Times New Roman"/>
          <w:bCs/>
          <w:color w:val="000000"/>
        </w:rPr>
        <w:t xml:space="preserve">(infolinia dostępna w dni robocze, w godzinach 9.00-17.00) e-mail: </w:t>
      </w:r>
      <w:hyperlink r:id="rId50">
        <w:r w:rsidRPr="00FA6988">
          <w:rPr>
            <w:rStyle w:val="Hipercze1"/>
            <w:rFonts w:ascii="Times New Roman" w:eastAsia="Times New Roman" w:hAnsi="Times New Roman" w:cs="Times New Roman"/>
            <w:bCs/>
          </w:rPr>
          <w:t>oneplace@marketplanet.pl</w:t>
        </w:r>
      </w:hyperlink>
    </w:p>
    <w:p w14:paraId="058E0682" w14:textId="77777777" w:rsidR="008B1070" w:rsidRPr="00FA6988" w:rsidRDefault="003F6388">
      <w:pPr>
        <w:pStyle w:val="Akapitzlist"/>
        <w:numPr>
          <w:ilvl w:val="1"/>
          <w:numId w:val="37"/>
        </w:numPr>
        <w:spacing w:after="200" w:line="276" w:lineRule="auto"/>
        <w:ind w:left="426" w:hanging="426"/>
        <w:jc w:val="both"/>
        <w:outlineLvl w:val="1"/>
        <w:rPr>
          <w:rFonts w:ascii="Times New Roman" w:eastAsia="Times New Roman" w:hAnsi="Times New Roman" w:cs="Times New Roman"/>
          <w:bCs/>
          <w:color w:val="000000"/>
        </w:rPr>
      </w:pPr>
      <w:r w:rsidRPr="00FA6988">
        <w:rPr>
          <w:rFonts w:ascii="Times New Roman" w:hAnsi="Times New Roman" w:cs="Times New Roman"/>
          <w:bCs/>
        </w:rPr>
        <w:t xml:space="preserve">Dokumenty i oświadczenia przekazywane w postępowania muszą być zgodne z  Rozporządzeniem </w:t>
      </w:r>
      <w:r w:rsidRPr="00FA6988">
        <w:rPr>
          <w:rFonts w:ascii="Times New Roman" w:hAnsi="Times New Roman" w:cs="Times New Roman"/>
          <w:bCs/>
          <w:color w:val="1B1B1B"/>
          <w:shd w:val="clear" w:color="auto" w:fill="FFFFFF"/>
        </w:rPr>
        <w:t>w sprawie sposobu sporządzania i przekazywania informacji oraz wymagań technicznych dla dokumentów elektronicznych oraz środków komunikacji elektronicznej w postępowaniu o udzielenie zamówienia publicznego lub konkursie</w:t>
      </w:r>
      <w:r w:rsidRPr="00FA6988">
        <w:rPr>
          <w:rFonts w:ascii="Times New Roman" w:hAnsi="Times New Roman" w:cs="Times New Roman"/>
          <w:bCs/>
        </w:rPr>
        <w:t>.</w:t>
      </w:r>
    </w:p>
    <w:p w14:paraId="349C60D3" w14:textId="77777777" w:rsidR="008B1070" w:rsidRPr="00FA6988" w:rsidRDefault="003F6388">
      <w:pPr>
        <w:pStyle w:val="Akapitzlist"/>
        <w:numPr>
          <w:ilvl w:val="1"/>
          <w:numId w:val="37"/>
        </w:numPr>
        <w:spacing w:after="200" w:line="276" w:lineRule="auto"/>
        <w:ind w:left="426" w:hanging="426"/>
        <w:jc w:val="both"/>
        <w:outlineLvl w:val="1"/>
        <w:rPr>
          <w:rFonts w:ascii="Times New Roman" w:eastAsia="Times New Roman" w:hAnsi="Times New Roman" w:cs="Times New Roman"/>
          <w:bCs/>
          <w:color w:val="000000"/>
        </w:rPr>
      </w:pPr>
      <w:r w:rsidRPr="00FA6988">
        <w:rPr>
          <w:rFonts w:ascii="Times New Roman" w:hAnsi="Times New Roman" w:cs="Times New Roman"/>
          <w:bCs/>
        </w:rPr>
        <w:t xml:space="preserve">Rozszerzenie plików wykorzystywanych przez wykonawców powinno być zgodne z zał. nr 2 do Rozporządzenia Rady Ministrów w sprawie Krajowych Ram Interoperacyjności (KRI)  </w:t>
      </w:r>
      <w:r w:rsidRPr="00FA6988">
        <w:rPr>
          <w:rFonts w:ascii="Times New Roman" w:hAnsi="Times New Roman" w:cs="Times New Roman"/>
          <w:bCs/>
          <w:color w:val="1B1B1B"/>
          <w:shd w:val="clear" w:color="auto" w:fill="FFFFFF"/>
        </w:rPr>
        <w:t>minimalnych wymagań dla rejestrów publicznych i wymiany informacji w postaci elektronicznej oraz minimalnych wymagań dla systemów teleinformatycznych</w:t>
      </w:r>
    </w:p>
    <w:p w14:paraId="6E3B4FF2" w14:textId="77777777" w:rsidR="008B1070" w:rsidRPr="00FA6988" w:rsidRDefault="003F6388">
      <w:pPr>
        <w:pStyle w:val="Akapitzlist"/>
        <w:numPr>
          <w:ilvl w:val="1"/>
          <w:numId w:val="37"/>
        </w:numPr>
        <w:spacing w:after="200" w:line="276" w:lineRule="auto"/>
        <w:ind w:left="426" w:hanging="426"/>
        <w:jc w:val="both"/>
        <w:outlineLvl w:val="1"/>
        <w:rPr>
          <w:rFonts w:ascii="Times New Roman" w:eastAsia="Times New Roman" w:hAnsi="Times New Roman" w:cs="Times New Roman"/>
          <w:bCs/>
          <w:color w:val="000000"/>
        </w:rPr>
      </w:pPr>
      <w:r w:rsidRPr="00FA6988">
        <w:rPr>
          <w:rFonts w:ascii="Times New Roman" w:hAnsi="Times New Roman" w:cs="Times New Roman"/>
          <w:bCs/>
        </w:rPr>
        <w:t xml:space="preserve">Zamawiający rekomenduje przekazywanie dokumentów w formacie „pdf" zaleca się podpisywać formatem </w:t>
      </w:r>
      <w:proofErr w:type="spellStart"/>
      <w:r w:rsidRPr="00FA6988">
        <w:rPr>
          <w:rFonts w:ascii="Times New Roman" w:hAnsi="Times New Roman" w:cs="Times New Roman"/>
          <w:bCs/>
        </w:rPr>
        <w:t>PAdES</w:t>
      </w:r>
      <w:proofErr w:type="spellEnd"/>
      <w:r w:rsidRPr="00FA6988">
        <w:rPr>
          <w:rFonts w:ascii="Times New Roman" w:hAnsi="Times New Roman" w:cs="Times New Roman"/>
          <w:b/>
          <w:bCs/>
        </w:rPr>
        <w:t>, (rekomendacja),</w:t>
      </w:r>
      <w:r w:rsidRPr="00FA6988">
        <w:rPr>
          <w:rFonts w:ascii="Times New Roman" w:eastAsia="SimSun" w:hAnsi="Times New Roman" w:cs="Times New Roman"/>
          <w:lang w:eastAsia="zh-CN" w:bidi="hi-IN"/>
        </w:rPr>
        <w:t xml:space="preserve"> dopuszcza się podpisanie dokumentów w formacie innym niż „pdf", wtedy będzie wymagany oddzielny plik z podpisem. W związku z tym Wykonawca będzie zobowiązany załączyć prócz podpisanego dokumentu oddzielny plik z podpisem.</w:t>
      </w:r>
    </w:p>
    <w:p w14:paraId="7476FA30" w14:textId="77777777" w:rsidR="008B1070" w:rsidRPr="00FA6988" w:rsidRDefault="003F6388">
      <w:pPr>
        <w:pStyle w:val="Akapitzlist"/>
        <w:widowControl w:val="0"/>
        <w:numPr>
          <w:ilvl w:val="1"/>
          <w:numId w:val="37"/>
        </w:numPr>
        <w:spacing w:after="0" w:line="276" w:lineRule="auto"/>
        <w:ind w:left="426" w:hanging="568"/>
        <w:jc w:val="both"/>
        <w:outlineLvl w:val="1"/>
        <w:rPr>
          <w:rFonts w:ascii="Times New Roman" w:eastAsia="Times New Roman" w:hAnsi="Times New Roman" w:cs="Times New Roman"/>
          <w:bCs/>
          <w:color w:val="000000"/>
          <w:lang w:val="x-none"/>
        </w:rPr>
      </w:pPr>
      <w:r w:rsidRPr="00FA6988">
        <w:rPr>
          <w:rFonts w:ascii="Times New Roman" w:hAnsi="Times New Roman" w:cs="Times New Roman"/>
          <w:bCs/>
        </w:rPr>
        <w:t>Załączenie dokumentów w formatach niewystępujących w Rozporządzeniu KRI zostaną uznane za złożone nieskutecznie</w:t>
      </w:r>
    </w:p>
    <w:p w14:paraId="1368E645" w14:textId="77777777" w:rsidR="008B1070" w:rsidRPr="00FA6988" w:rsidRDefault="003F6388">
      <w:pPr>
        <w:pStyle w:val="Akapitzlist"/>
        <w:widowControl w:val="0"/>
        <w:numPr>
          <w:ilvl w:val="1"/>
          <w:numId w:val="37"/>
        </w:numPr>
        <w:spacing w:after="0" w:line="276" w:lineRule="auto"/>
        <w:ind w:left="426" w:hanging="568"/>
        <w:jc w:val="both"/>
        <w:outlineLvl w:val="1"/>
        <w:rPr>
          <w:rFonts w:ascii="Times New Roman" w:eastAsia="Times New Roman" w:hAnsi="Times New Roman" w:cs="Times New Roman"/>
          <w:bCs/>
          <w:color w:val="000000"/>
          <w:lang w:val="x-none"/>
        </w:rPr>
      </w:pPr>
      <w:r w:rsidRPr="00FA6988">
        <w:rPr>
          <w:rFonts w:ascii="Times New Roman" w:eastAsia="SimSun" w:hAnsi="Times New Roman" w:cs="Times New Roman"/>
          <w:lang w:eastAsia="zh-CN" w:bidi="hi-IN"/>
        </w:rPr>
        <w:t>Zamawiający określa niezbędne wymagania sprzętowo- aplikacyjne umożliwiające pracę na Platformie Zakupowej tj.:</w:t>
      </w:r>
    </w:p>
    <w:p w14:paraId="3A56AF05" w14:textId="77777777" w:rsidR="008B1070" w:rsidRPr="00FA6988" w:rsidRDefault="003F6388">
      <w:pPr>
        <w:numPr>
          <w:ilvl w:val="0"/>
          <w:numId w:val="53"/>
        </w:numPr>
        <w:spacing w:after="0" w:line="240" w:lineRule="auto"/>
        <w:ind w:left="567" w:hanging="426"/>
        <w:jc w:val="both"/>
        <w:rPr>
          <w:rFonts w:ascii="Times New Roman" w:eastAsia="SimSun" w:hAnsi="Times New Roman" w:cs="Times New Roman"/>
          <w:lang w:eastAsia="zh-CN" w:bidi="hi-IN"/>
        </w:rPr>
      </w:pPr>
      <w:r w:rsidRPr="00FA6988">
        <w:rPr>
          <w:rFonts w:ascii="Times New Roman" w:eastAsia="SimSun" w:hAnsi="Times New Roman" w:cs="Times New Roman"/>
          <w:lang w:eastAsia="zh-CN" w:bidi="hi-IN"/>
        </w:rPr>
        <w:t xml:space="preserve">Stały dostęp do sieci Internet o gwarantowanej przepustowości nie mniejszej niż 512 </w:t>
      </w:r>
      <w:proofErr w:type="spellStart"/>
      <w:r w:rsidRPr="00FA6988">
        <w:rPr>
          <w:rFonts w:ascii="Times New Roman" w:eastAsia="SimSun" w:hAnsi="Times New Roman" w:cs="Times New Roman"/>
          <w:lang w:eastAsia="zh-CN" w:bidi="hi-IN"/>
        </w:rPr>
        <w:t>kb</w:t>
      </w:r>
      <w:proofErr w:type="spellEnd"/>
      <w:r w:rsidRPr="00FA6988">
        <w:rPr>
          <w:rFonts w:ascii="Times New Roman" w:eastAsia="SimSun" w:hAnsi="Times New Roman" w:cs="Times New Roman"/>
          <w:lang w:eastAsia="zh-CN" w:bidi="hi-IN"/>
        </w:rPr>
        <w:t>/s;</w:t>
      </w:r>
    </w:p>
    <w:p w14:paraId="2A85375F" w14:textId="77777777" w:rsidR="008B1070" w:rsidRPr="00FA6988" w:rsidRDefault="003F6388">
      <w:pPr>
        <w:numPr>
          <w:ilvl w:val="0"/>
          <w:numId w:val="53"/>
        </w:numPr>
        <w:spacing w:after="0" w:line="240" w:lineRule="auto"/>
        <w:ind w:left="567" w:hanging="426"/>
        <w:jc w:val="both"/>
        <w:rPr>
          <w:rFonts w:ascii="Times New Roman" w:eastAsia="SimSun" w:hAnsi="Times New Roman" w:cs="Times New Roman"/>
          <w:lang w:eastAsia="zh-CN" w:bidi="hi-IN"/>
        </w:rPr>
      </w:pPr>
      <w:r w:rsidRPr="00FA6988">
        <w:rPr>
          <w:rFonts w:ascii="Times New Roman" w:eastAsia="SimSun" w:hAnsi="Times New Roman" w:cs="Times New Roman"/>
          <w:lang w:eastAsia="zh-CN" w:bidi="hi-IN"/>
        </w:rPr>
        <w:t>Komputer klasy PC lub MAC, o następującej konfiguracji: pamięć min 2GB Ram, procesor Intel IV 2GHZ, jeden z systemów operacyjnych - MS Windows 7 , Mac Os x 10.4, Linux, lub ich nowsze wersje;</w:t>
      </w:r>
    </w:p>
    <w:p w14:paraId="53AA0835" w14:textId="77777777" w:rsidR="008B1070" w:rsidRPr="00FA6988" w:rsidRDefault="003F6388">
      <w:pPr>
        <w:numPr>
          <w:ilvl w:val="0"/>
          <w:numId w:val="53"/>
        </w:numPr>
        <w:spacing w:after="0" w:line="240" w:lineRule="auto"/>
        <w:ind w:left="567" w:hanging="426"/>
        <w:jc w:val="both"/>
        <w:rPr>
          <w:rFonts w:ascii="Times New Roman" w:eastAsia="SimSun" w:hAnsi="Times New Roman" w:cs="Times New Roman"/>
          <w:lang w:eastAsia="zh-CN" w:bidi="hi-IN"/>
        </w:rPr>
      </w:pPr>
      <w:r w:rsidRPr="00FA6988">
        <w:rPr>
          <w:rFonts w:ascii="Times New Roman" w:eastAsia="SimSun" w:hAnsi="Times New Roman" w:cs="Times New Roman"/>
          <w:lang w:eastAsia="zh-CN" w:bidi="hi-IN"/>
        </w:rPr>
        <w:t>Zainstalowana dowolna przeglądarka internetowa obsługująca TLS 1.2, najlepiej w najnowszej wersji w przypadku Internet Explorer minimalnie wersja 10.0;</w:t>
      </w:r>
    </w:p>
    <w:p w14:paraId="3D09CB25" w14:textId="77777777" w:rsidR="008B1070" w:rsidRPr="00FA6988" w:rsidRDefault="003F6388">
      <w:pPr>
        <w:numPr>
          <w:ilvl w:val="0"/>
          <w:numId w:val="53"/>
        </w:numPr>
        <w:spacing w:after="0" w:line="240" w:lineRule="auto"/>
        <w:ind w:left="567" w:hanging="426"/>
        <w:jc w:val="both"/>
        <w:rPr>
          <w:rFonts w:ascii="Times New Roman" w:eastAsia="SimSun" w:hAnsi="Times New Roman" w:cs="Times New Roman"/>
          <w:lang w:eastAsia="zh-CN" w:bidi="hi-IN"/>
        </w:rPr>
      </w:pPr>
      <w:r w:rsidRPr="00FA6988">
        <w:rPr>
          <w:rFonts w:ascii="Times New Roman" w:eastAsia="SimSun" w:hAnsi="Times New Roman" w:cs="Times New Roman"/>
          <w:lang w:eastAsia="zh-CN" w:bidi="hi-IN"/>
        </w:rPr>
        <w:t>Włączona obsługa JavaScript;</w:t>
      </w:r>
    </w:p>
    <w:p w14:paraId="3BC327E1" w14:textId="77777777" w:rsidR="008B1070" w:rsidRPr="00FA6988" w:rsidRDefault="003F6388">
      <w:pPr>
        <w:numPr>
          <w:ilvl w:val="0"/>
          <w:numId w:val="53"/>
        </w:numPr>
        <w:spacing w:after="0" w:line="240" w:lineRule="auto"/>
        <w:ind w:left="567" w:hanging="426"/>
        <w:jc w:val="both"/>
        <w:rPr>
          <w:rFonts w:ascii="Times New Roman" w:eastAsia="SimSun" w:hAnsi="Times New Roman" w:cs="Times New Roman"/>
          <w:lang w:eastAsia="zh-CN" w:bidi="hi-IN"/>
        </w:rPr>
      </w:pPr>
      <w:r w:rsidRPr="00FA6988">
        <w:rPr>
          <w:rFonts w:ascii="Times New Roman" w:eastAsia="SimSun" w:hAnsi="Times New Roman" w:cs="Times New Roman"/>
          <w:lang w:eastAsia="zh-CN" w:bidi="hi-IN"/>
        </w:rPr>
        <w:t xml:space="preserve">Zainstalowany program </w:t>
      </w:r>
      <w:proofErr w:type="spellStart"/>
      <w:r w:rsidRPr="00FA6988">
        <w:rPr>
          <w:rFonts w:ascii="Times New Roman" w:eastAsia="SimSun" w:hAnsi="Times New Roman" w:cs="Times New Roman"/>
          <w:lang w:eastAsia="zh-CN" w:bidi="hi-IN"/>
        </w:rPr>
        <w:t>Acrobat</w:t>
      </w:r>
      <w:proofErr w:type="spellEnd"/>
      <w:r w:rsidRPr="00FA6988">
        <w:rPr>
          <w:rFonts w:ascii="Times New Roman" w:eastAsia="SimSun" w:hAnsi="Times New Roman" w:cs="Times New Roman"/>
          <w:lang w:eastAsia="zh-CN" w:bidi="hi-IN"/>
        </w:rPr>
        <w:t xml:space="preserve"> Reader lub inny obsługujący pliki w formacie .pdf.</w:t>
      </w:r>
    </w:p>
    <w:p w14:paraId="48DDA99F" w14:textId="77777777" w:rsidR="008B1070" w:rsidRPr="00FA6988" w:rsidRDefault="008B1070">
      <w:pPr>
        <w:spacing w:after="0" w:line="240" w:lineRule="auto"/>
        <w:ind w:left="567"/>
        <w:jc w:val="both"/>
        <w:rPr>
          <w:rFonts w:ascii="Times New Roman" w:eastAsia="SimSun" w:hAnsi="Times New Roman" w:cs="Times New Roman"/>
          <w:lang w:eastAsia="zh-CN" w:bidi="hi-IN"/>
        </w:rPr>
      </w:pPr>
    </w:p>
    <w:p w14:paraId="7AC10C27" w14:textId="77777777" w:rsidR="008B1070" w:rsidRPr="00FA6988" w:rsidRDefault="003F6388">
      <w:pPr>
        <w:spacing w:after="0" w:line="240" w:lineRule="auto"/>
        <w:jc w:val="both"/>
        <w:rPr>
          <w:rFonts w:ascii="Times New Roman" w:eastAsia="SimSun" w:hAnsi="Times New Roman" w:cs="Times New Roman"/>
          <w:lang w:eastAsia="zh-CN" w:bidi="hi-IN"/>
        </w:rPr>
      </w:pPr>
      <w:r w:rsidRPr="00FA6988">
        <w:rPr>
          <w:rFonts w:ascii="Times New Roman" w:eastAsia="SimSun" w:hAnsi="Times New Roman" w:cs="Times New Roman"/>
          <w:lang w:eastAsia="zh-CN" w:bidi="hi-IN"/>
        </w:rPr>
        <w:t>1.11a) Zamawiający określa niezbędne wymagania sprzętowo-aplikacyjne umożliwiające prawidłowe złożenie  podpisu elektronicznego:</w:t>
      </w:r>
    </w:p>
    <w:p w14:paraId="5AFC3ABD" w14:textId="77777777" w:rsidR="008B1070" w:rsidRPr="00FA6988" w:rsidRDefault="003F6388">
      <w:pPr>
        <w:numPr>
          <w:ilvl w:val="0"/>
          <w:numId w:val="54"/>
        </w:numPr>
        <w:spacing w:after="0" w:line="240" w:lineRule="auto"/>
        <w:ind w:left="567" w:hanging="425"/>
        <w:jc w:val="both"/>
        <w:rPr>
          <w:rFonts w:ascii="Times New Roman" w:eastAsia="SimSun" w:hAnsi="Times New Roman" w:cs="Times New Roman"/>
          <w:lang w:eastAsia="zh-CN" w:bidi="hi-IN"/>
        </w:rPr>
      </w:pPr>
      <w:r w:rsidRPr="00FA6988">
        <w:rPr>
          <w:rFonts w:ascii="Times New Roman" w:eastAsia="SimSun" w:hAnsi="Times New Roman" w:cs="Times New Roman"/>
          <w:shd w:val="clear" w:color="auto" w:fill="FFFFFF"/>
          <w:lang w:eastAsia="zh-CN" w:bidi="hi-IN"/>
        </w:rPr>
        <w:t>Rekomendowaną przeglądarką do złożenia oferty jest </w:t>
      </w:r>
      <w:r w:rsidRPr="00FA6988">
        <w:rPr>
          <w:rFonts w:ascii="Times New Roman" w:eastAsia="SimSun" w:hAnsi="Times New Roman" w:cs="Times New Roman"/>
          <w:bCs/>
          <w:shd w:val="clear" w:color="auto" w:fill="FFFFFF"/>
          <w:lang w:eastAsia="zh-CN" w:bidi="hi-IN"/>
        </w:rPr>
        <w:t xml:space="preserve">MS Internet Explorer lub </w:t>
      </w:r>
      <w:proofErr w:type="spellStart"/>
      <w:r w:rsidRPr="00FA6988">
        <w:rPr>
          <w:rFonts w:ascii="Times New Roman" w:eastAsia="SimSun" w:hAnsi="Times New Roman" w:cs="Times New Roman"/>
          <w:bCs/>
          <w:shd w:val="clear" w:color="auto" w:fill="FFFFFF"/>
          <w:lang w:eastAsia="zh-CN" w:bidi="hi-IN"/>
        </w:rPr>
        <w:t>Firefox</w:t>
      </w:r>
      <w:proofErr w:type="spellEnd"/>
      <w:r w:rsidRPr="00FA6988">
        <w:rPr>
          <w:rFonts w:ascii="Times New Roman" w:eastAsia="SimSun" w:hAnsi="Times New Roman" w:cs="Times New Roman"/>
          <w:b/>
          <w:shd w:val="clear" w:color="auto" w:fill="FFFFFF"/>
          <w:lang w:eastAsia="zh-CN" w:bidi="hi-IN"/>
        </w:rPr>
        <w:t> </w:t>
      </w:r>
      <w:r w:rsidRPr="00FA6988">
        <w:rPr>
          <w:rFonts w:ascii="Times New Roman" w:eastAsia="SimSun" w:hAnsi="Times New Roman" w:cs="Times New Roman"/>
          <w:shd w:val="clear" w:color="auto" w:fill="FFFFFF"/>
          <w:lang w:eastAsia="zh-CN" w:bidi="hi-IN"/>
        </w:rPr>
        <w:t>w wersji wpieranej przez producenta.</w:t>
      </w:r>
    </w:p>
    <w:p w14:paraId="19664732" w14:textId="77777777" w:rsidR="008B1070" w:rsidRPr="00FA6988" w:rsidRDefault="003F6388">
      <w:pPr>
        <w:numPr>
          <w:ilvl w:val="0"/>
          <w:numId w:val="54"/>
        </w:numPr>
        <w:spacing w:after="0" w:line="240" w:lineRule="auto"/>
        <w:ind w:left="567" w:hanging="425"/>
        <w:jc w:val="both"/>
        <w:rPr>
          <w:rFonts w:ascii="Times New Roman" w:hAnsi="Times New Roman" w:cs="Times New Roman"/>
        </w:rPr>
      </w:pPr>
      <w:r w:rsidRPr="00FA6988">
        <w:rPr>
          <w:rFonts w:ascii="Times New Roman" w:eastAsia="SimSun" w:hAnsi="Times New Roman" w:cs="Times New Roman"/>
          <w:shd w:val="clear" w:color="auto" w:fill="FFFFFF"/>
          <w:lang w:eastAsia="zh-CN" w:bidi="hi-IN"/>
        </w:rPr>
        <w:t>Uruchomienie oprogramowania do składania podpisu wymaga również zainstalowania </w:t>
      </w:r>
      <w:hyperlink r:id="rId51">
        <w:r w:rsidRPr="00FA6988">
          <w:rPr>
            <w:rFonts w:ascii="Times New Roman" w:eastAsia="SimSun" w:hAnsi="Times New Roman" w:cs="Times New Roman"/>
            <w:color w:val="000080"/>
            <w:highlight w:val="white"/>
            <w:u w:val="single"/>
            <w:lang w:eastAsia="zh-CN" w:bidi="hi-IN"/>
          </w:rPr>
          <w:t>Java w wersji 1.8.0_65 lub nowszej, koniecznie w wersji 32-bitowej</w:t>
        </w:r>
      </w:hyperlink>
      <w:r w:rsidRPr="00FA6988">
        <w:rPr>
          <w:rFonts w:ascii="Times New Roman" w:eastAsia="SimSun" w:hAnsi="Times New Roman" w:cs="Times New Roman"/>
          <w:shd w:val="clear" w:color="auto" w:fill="FFFFFF"/>
          <w:lang w:eastAsia="zh-CN" w:bidi="hi-IN"/>
        </w:rPr>
        <w:t xml:space="preserve">, pozwalające na przyjmowanie przez użytkownika sesyjnych plików cookie oraz obsługującej szyfrowanie. Konieczne jest również dodanie adresu witryny platformy </w:t>
      </w:r>
      <w:proofErr w:type="spellStart"/>
      <w:r w:rsidRPr="00FA6988">
        <w:rPr>
          <w:rFonts w:ascii="Times New Roman" w:eastAsia="SimSun" w:hAnsi="Times New Roman" w:cs="Times New Roman"/>
          <w:shd w:val="clear" w:color="auto" w:fill="FFFFFF"/>
          <w:lang w:eastAsia="zh-CN" w:bidi="hi-IN"/>
        </w:rPr>
        <w:t>eZamawiający</w:t>
      </w:r>
      <w:proofErr w:type="spellEnd"/>
      <w:r w:rsidRPr="00FA6988">
        <w:rPr>
          <w:rFonts w:ascii="Times New Roman" w:eastAsia="SimSun" w:hAnsi="Times New Roman" w:cs="Times New Roman"/>
          <w:shd w:val="clear" w:color="auto" w:fill="FFFFFF"/>
          <w:lang w:eastAsia="zh-CN" w:bidi="hi-IN"/>
        </w:rPr>
        <w:t xml:space="preserve"> (ezamawiający.pl) do wyjątków (</w:t>
      </w:r>
      <w:proofErr w:type="spellStart"/>
      <w:r w:rsidRPr="00FA6988">
        <w:rPr>
          <w:rFonts w:ascii="Times New Roman" w:eastAsia="SimSun" w:hAnsi="Times New Roman" w:cs="Times New Roman"/>
          <w:shd w:val="clear" w:color="auto" w:fill="FFFFFF"/>
          <w:lang w:eastAsia="zh-CN" w:bidi="hi-IN"/>
        </w:rPr>
        <w:t>exception</w:t>
      </w:r>
      <w:proofErr w:type="spellEnd"/>
      <w:r w:rsidRPr="00FA6988">
        <w:rPr>
          <w:rFonts w:ascii="Times New Roman" w:eastAsia="SimSun" w:hAnsi="Times New Roman" w:cs="Times New Roman"/>
          <w:shd w:val="clear" w:color="auto" w:fill="FFFFFF"/>
          <w:lang w:eastAsia="zh-CN" w:bidi="hi-IN"/>
        </w:rPr>
        <w:t xml:space="preserve"> </w:t>
      </w:r>
      <w:proofErr w:type="spellStart"/>
      <w:r w:rsidRPr="00FA6988">
        <w:rPr>
          <w:rFonts w:ascii="Times New Roman" w:eastAsia="SimSun" w:hAnsi="Times New Roman" w:cs="Times New Roman"/>
          <w:shd w:val="clear" w:color="auto" w:fill="FFFFFF"/>
          <w:lang w:eastAsia="zh-CN" w:bidi="hi-IN"/>
        </w:rPr>
        <w:t>site</w:t>
      </w:r>
      <w:proofErr w:type="spellEnd"/>
      <w:r w:rsidRPr="00FA6988">
        <w:rPr>
          <w:rFonts w:ascii="Times New Roman" w:eastAsia="SimSun" w:hAnsi="Times New Roman" w:cs="Times New Roman"/>
          <w:shd w:val="clear" w:color="auto" w:fill="FFFFFF"/>
          <w:lang w:eastAsia="zh-CN" w:bidi="hi-IN"/>
        </w:rPr>
        <w:t xml:space="preserve"> list) w Javie. Uwaga: wymaga to uprawnień administracyjnych na komputerze.</w:t>
      </w:r>
    </w:p>
    <w:p w14:paraId="03C5F72D" w14:textId="77777777" w:rsidR="008B1070" w:rsidRPr="00FA6988" w:rsidRDefault="003F6388">
      <w:pPr>
        <w:numPr>
          <w:ilvl w:val="0"/>
          <w:numId w:val="54"/>
        </w:numPr>
        <w:spacing w:after="0" w:line="240" w:lineRule="auto"/>
        <w:ind w:left="567" w:hanging="425"/>
        <w:jc w:val="both"/>
        <w:rPr>
          <w:rFonts w:ascii="Times New Roman" w:hAnsi="Times New Roman" w:cs="Times New Roman"/>
        </w:rPr>
      </w:pPr>
      <w:r w:rsidRPr="00FA6988">
        <w:rPr>
          <w:rFonts w:ascii="Times New Roman" w:eastAsia="SimSun" w:hAnsi="Times New Roman" w:cs="Times New Roman"/>
          <w:shd w:val="clear" w:color="auto" w:fill="FFFFFF"/>
          <w:lang w:eastAsia="zh-CN" w:bidi="hi-IN"/>
        </w:rPr>
        <w:t>Zainstaluj </w:t>
      </w:r>
      <w:r w:rsidRPr="00FA6988">
        <w:rPr>
          <w:rFonts w:ascii="Times New Roman" w:eastAsia="SimSun" w:hAnsi="Times New Roman" w:cs="Times New Roman"/>
          <w:bCs/>
          <w:shd w:val="clear" w:color="auto" w:fill="FFFFFF"/>
          <w:lang w:eastAsia="zh-CN" w:bidi="hi-IN"/>
        </w:rPr>
        <w:t>dedykowany komponent Szafir SDK oraz aplikację Szafir Host</w:t>
      </w:r>
      <w:r w:rsidRPr="00FA6988">
        <w:rPr>
          <w:rFonts w:ascii="Times New Roman" w:eastAsia="SimSun" w:hAnsi="Times New Roman" w:cs="Times New Roman"/>
          <w:shd w:val="clear" w:color="auto" w:fill="FFFFFF"/>
          <w:lang w:eastAsia="zh-CN" w:bidi="hi-IN"/>
        </w:rPr>
        <w:t xml:space="preserve">, który odpowiada za obsługę funkcjonalności podpisu elektronicznego w platformie </w:t>
      </w:r>
      <w:proofErr w:type="spellStart"/>
      <w:r w:rsidRPr="00FA6988">
        <w:rPr>
          <w:rFonts w:ascii="Times New Roman" w:eastAsia="SimSun" w:hAnsi="Times New Roman" w:cs="Times New Roman"/>
          <w:shd w:val="clear" w:color="auto" w:fill="FFFFFF"/>
          <w:lang w:eastAsia="zh-CN" w:bidi="hi-IN"/>
        </w:rPr>
        <w:t>eZamawiający</w:t>
      </w:r>
      <w:proofErr w:type="spellEnd"/>
      <w:r w:rsidRPr="00FA6988">
        <w:rPr>
          <w:rFonts w:ascii="Times New Roman" w:eastAsia="SimSun" w:hAnsi="Times New Roman" w:cs="Times New Roman"/>
          <w:shd w:val="clear" w:color="auto" w:fill="FFFFFF"/>
          <w:lang w:eastAsia="zh-CN" w:bidi="hi-IN"/>
        </w:rPr>
        <w:t>. Rozszerzenie Szafir SDK można pobrać </w:t>
      </w:r>
      <w:hyperlink r:id="rId52">
        <w:r w:rsidRPr="00FA6988">
          <w:rPr>
            <w:rFonts w:ascii="Times New Roman" w:eastAsia="SimSun" w:hAnsi="Times New Roman" w:cs="Times New Roman"/>
            <w:color w:val="000080"/>
            <w:highlight w:val="white"/>
            <w:u w:val="single"/>
            <w:lang w:eastAsia="zh-CN" w:bidi="hi-IN"/>
          </w:rPr>
          <w:t>tutaj</w:t>
        </w:r>
      </w:hyperlink>
      <w:r w:rsidRPr="00FA6988">
        <w:rPr>
          <w:rFonts w:ascii="Times New Roman" w:eastAsia="SimSun" w:hAnsi="Times New Roman" w:cs="Times New Roman"/>
          <w:shd w:val="clear" w:color="auto" w:fill="FFFFFF"/>
          <w:lang w:eastAsia="zh-CN" w:bidi="hi-IN"/>
        </w:rPr>
        <w:t>. Po zainstalowaniu rozszerzenia Szafir SDK oraz aplikacji Szafir Host należy przeładować bieżącą stronę.</w:t>
      </w:r>
    </w:p>
    <w:p w14:paraId="5CA81AB0" w14:textId="77777777" w:rsidR="008B1070" w:rsidRPr="00FA6988" w:rsidRDefault="003F6388">
      <w:pPr>
        <w:numPr>
          <w:ilvl w:val="0"/>
          <w:numId w:val="54"/>
        </w:numPr>
        <w:spacing w:after="0" w:line="240" w:lineRule="auto"/>
        <w:ind w:left="567" w:hanging="425"/>
        <w:jc w:val="both"/>
        <w:rPr>
          <w:rFonts w:ascii="Times New Roman" w:eastAsia="SimSun" w:hAnsi="Times New Roman" w:cs="Times New Roman"/>
          <w:lang w:eastAsia="zh-CN" w:bidi="hi-IN"/>
        </w:rPr>
      </w:pPr>
      <w:r w:rsidRPr="00FA6988">
        <w:rPr>
          <w:rFonts w:ascii="Times New Roman" w:eastAsia="SimSun" w:hAnsi="Times New Roman" w:cs="Times New Roman"/>
          <w:shd w:val="clear" w:color="auto" w:fill="FFFFFF"/>
          <w:lang w:eastAsia="zh-CN" w:bidi="hi-IN"/>
        </w:rPr>
        <w:t xml:space="preserve">Przed uruchomieniem platformy </w:t>
      </w:r>
      <w:proofErr w:type="spellStart"/>
      <w:r w:rsidRPr="00FA6988">
        <w:rPr>
          <w:rFonts w:ascii="Times New Roman" w:eastAsia="SimSun" w:hAnsi="Times New Roman" w:cs="Times New Roman"/>
          <w:shd w:val="clear" w:color="auto" w:fill="FFFFFF"/>
          <w:lang w:eastAsia="zh-CN" w:bidi="hi-IN"/>
        </w:rPr>
        <w:t>eZamawiający</w:t>
      </w:r>
      <w:proofErr w:type="spellEnd"/>
      <w:r w:rsidRPr="00FA6988">
        <w:rPr>
          <w:rFonts w:ascii="Times New Roman" w:eastAsia="SimSun" w:hAnsi="Times New Roman" w:cs="Times New Roman"/>
          <w:shd w:val="clear" w:color="auto" w:fill="FFFFFF"/>
          <w:lang w:eastAsia="zh-CN" w:bidi="hi-IN"/>
        </w:rPr>
        <w:t>, </w:t>
      </w:r>
      <w:r w:rsidRPr="00FA6988">
        <w:rPr>
          <w:rFonts w:ascii="Times New Roman" w:eastAsia="SimSun" w:hAnsi="Times New Roman" w:cs="Times New Roman"/>
          <w:bCs/>
          <w:shd w:val="clear" w:color="auto" w:fill="FFFFFF"/>
          <w:lang w:eastAsia="zh-CN" w:bidi="hi-IN"/>
        </w:rPr>
        <w:t>w pierwszej kolejności podłącz czytnik z kartą kryptograficzną do komputera.</w:t>
      </w:r>
    </w:p>
    <w:p w14:paraId="3814CB9F" w14:textId="77777777" w:rsidR="008B1070" w:rsidRPr="00FA6988" w:rsidRDefault="003F6388">
      <w:pPr>
        <w:numPr>
          <w:ilvl w:val="0"/>
          <w:numId w:val="54"/>
        </w:numPr>
        <w:spacing w:after="0" w:line="240" w:lineRule="auto"/>
        <w:ind w:left="567" w:hanging="425"/>
        <w:jc w:val="both"/>
        <w:rPr>
          <w:rFonts w:ascii="Times New Roman" w:hAnsi="Times New Roman" w:cs="Times New Roman"/>
        </w:rPr>
      </w:pPr>
      <w:r w:rsidRPr="00FA6988">
        <w:rPr>
          <w:rFonts w:ascii="Times New Roman" w:eastAsia="SimSun" w:hAnsi="Times New Roman" w:cs="Times New Roman"/>
          <w:lang w:eastAsia="zh-CN" w:bidi="hi-IN"/>
        </w:rPr>
        <w:t>Informacje dotyczące odpowiedniego przygotowania stanowiska znajdą Państwa na stronie:</w:t>
      </w:r>
      <w:r w:rsidRPr="00FA6988">
        <w:rPr>
          <w:rFonts w:ascii="Times New Roman" w:eastAsia="SimSun" w:hAnsi="Times New Roman" w:cs="Times New Roman"/>
          <w:lang w:eastAsia="zh-CN" w:bidi="hi-IN"/>
        </w:rPr>
        <w:br/>
      </w:r>
      <w:hyperlink r:id="rId53">
        <w:r w:rsidRPr="00FA6988">
          <w:rPr>
            <w:rFonts w:ascii="Times New Roman" w:eastAsia="SimSun" w:hAnsi="Times New Roman" w:cs="Times New Roman"/>
            <w:b/>
            <w:bCs/>
            <w:lang w:eastAsia="zh-CN" w:bidi="hi-IN"/>
          </w:rPr>
          <w:t>https://oneplace.marketplanet.pl/przygotuj-stanowisko-pc-wykonujac-ponizsze-kroki</w:t>
        </w:r>
      </w:hyperlink>
    </w:p>
    <w:p w14:paraId="10D46C01" w14:textId="77777777" w:rsidR="008B1070" w:rsidRPr="00FA6988" w:rsidRDefault="003F6388">
      <w:pPr>
        <w:widowControl w:val="0"/>
        <w:numPr>
          <w:ilvl w:val="1"/>
          <w:numId w:val="37"/>
        </w:numPr>
        <w:spacing w:after="0" w:line="276" w:lineRule="auto"/>
        <w:ind w:left="426" w:hanging="568"/>
        <w:contextualSpacing/>
        <w:jc w:val="both"/>
        <w:outlineLvl w:val="1"/>
        <w:rPr>
          <w:rFonts w:ascii="Times New Roman" w:eastAsia="Times New Roman" w:hAnsi="Times New Roman" w:cs="Times New Roman"/>
          <w:bCs/>
          <w:color w:val="000000"/>
          <w:lang w:val="x-none"/>
        </w:rPr>
      </w:pPr>
      <w:r w:rsidRPr="00FA6988">
        <w:rPr>
          <w:rFonts w:ascii="Times New Roman" w:eastAsia="Times New Roman" w:hAnsi="Times New Roman" w:cs="Times New Roman"/>
          <w:bCs/>
          <w:color w:val="000000"/>
          <w:lang w:val="x-none"/>
        </w:rPr>
        <w:t>Zamawiający określa informacje na temat kodowania i czasu odbioru danych tj.:</w:t>
      </w:r>
      <w:r w:rsidRPr="00FA6988">
        <w:rPr>
          <w:rFonts w:ascii="Times New Roman" w:eastAsia="Times New Roman" w:hAnsi="Times New Roman" w:cs="Times New Roman"/>
          <w:bCs/>
          <w:color w:val="000000"/>
        </w:rPr>
        <w:t xml:space="preserve"> p</w:t>
      </w:r>
      <w:r w:rsidRPr="00FA6988">
        <w:rPr>
          <w:rFonts w:ascii="Times New Roman" w:eastAsia="Times New Roman" w:hAnsi="Times New Roman" w:cs="Times New Roman"/>
          <w:bCs/>
          <w:color w:val="000000"/>
          <w:lang w:val="x-none"/>
        </w:rPr>
        <w:t>lik załączony przez Wykonawcę na Platformie Zakupowej i zapisany, widoczny jest w Systemie, jako zaszyfrowany. Możliwość otworzenia pliku dostępna jest dopiero po odszyfrowaniu przez Zamawiającego po upływie terminu otwarcia ofert.</w:t>
      </w:r>
    </w:p>
    <w:p w14:paraId="404022A7" w14:textId="77777777" w:rsidR="008B1070" w:rsidRPr="00FA6988" w:rsidRDefault="003F6388">
      <w:pPr>
        <w:pStyle w:val="Akapitzlist"/>
        <w:widowControl w:val="0"/>
        <w:numPr>
          <w:ilvl w:val="1"/>
          <w:numId w:val="37"/>
        </w:numPr>
        <w:spacing w:after="200" w:line="276" w:lineRule="auto"/>
        <w:ind w:left="426" w:hanging="568"/>
        <w:jc w:val="both"/>
        <w:outlineLvl w:val="1"/>
        <w:rPr>
          <w:rFonts w:ascii="Times New Roman" w:eastAsia="Times New Roman" w:hAnsi="Times New Roman" w:cs="Times New Roman"/>
          <w:bCs/>
          <w:color w:val="000000"/>
          <w:lang w:val="x-none"/>
        </w:rPr>
      </w:pPr>
      <w:r w:rsidRPr="00FA6988">
        <w:rPr>
          <w:rFonts w:ascii="Times New Roman" w:eastAsia="Times New Roman" w:hAnsi="Times New Roman" w:cs="Times New Roman"/>
          <w:bCs/>
          <w:color w:val="000000"/>
          <w:lang w:val="x-none"/>
        </w:rPr>
        <w:t>Oznaczenie czasu odbioru danych przez Platformę stanowi datę oraz dokładny czas (</w:t>
      </w:r>
      <w:proofErr w:type="spellStart"/>
      <w:r w:rsidRPr="00FA6988">
        <w:rPr>
          <w:rFonts w:ascii="Times New Roman" w:eastAsia="Times New Roman" w:hAnsi="Times New Roman" w:cs="Times New Roman"/>
          <w:bCs/>
          <w:color w:val="000000"/>
          <w:lang w:val="x-none"/>
        </w:rPr>
        <w:t>hh:mm:ss</w:t>
      </w:r>
      <w:proofErr w:type="spellEnd"/>
      <w:r w:rsidRPr="00FA6988">
        <w:rPr>
          <w:rFonts w:ascii="Times New Roman" w:eastAsia="Times New Roman" w:hAnsi="Times New Roman" w:cs="Times New Roman"/>
          <w:bCs/>
          <w:color w:val="000000"/>
          <w:lang w:val="x-none"/>
        </w:rPr>
        <w:t>) generowany wg. czasu lokalnego serwera synchronizowanego odpowiednim źródłem czasu.</w:t>
      </w:r>
    </w:p>
    <w:p w14:paraId="777E34A9" w14:textId="77777777" w:rsidR="008B1070" w:rsidRPr="00FA6988" w:rsidRDefault="003F6388">
      <w:pPr>
        <w:pStyle w:val="Akapitzlist"/>
        <w:widowControl w:val="0"/>
        <w:numPr>
          <w:ilvl w:val="1"/>
          <w:numId w:val="37"/>
        </w:numPr>
        <w:spacing w:after="200" w:line="276" w:lineRule="auto"/>
        <w:ind w:left="426" w:hanging="568"/>
        <w:jc w:val="both"/>
        <w:outlineLvl w:val="1"/>
        <w:rPr>
          <w:rFonts w:ascii="Times New Roman" w:eastAsia="Times New Roman" w:hAnsi="Times New Roman" w:cs="Times New Roman"/>
          <w:bCs/>
          <w:color w:val="000000"/>
          <w:lang w:val="x-none"/>
        </w:rPr>
      </w:pPr>
      <w:r w:rsidRPr="00FA6988">
        <w:rPr>
          <w:rFonts w:ascii="Times New Roman" w:eastAsia="Times New Roman" w:hAnsi="Times New Roman" w:cs="Times New Roman"/>
          <w:bCs/>
          <w:color w:val="000000"/>
          <w:lang w:val="x-none"/>
        </w:rPr>
        <w:lastRenderedPageBreak/>
        <w:t xml:space="preserve">Osobami upoważnionymi przez Zamawiającego do kontaktowania się z Wykonawcami </w:t>
      </w:r>
      <w:r w:rsidRPr="00FA6988">
        <w:rPr>
          <w:rFonts w:ascii="Times New Roman" w:eastAsia="Times New Roman" w:hAnsi="Times New Roman" w:cs="Times New Roman"/>
          <w:bCs/>
          <w:color w:val="000000"/>
        </w:rPr>
        <w:t>jest</w:t>
      </w:r>
      <w:r w:rsidRPr="00FA6988">
        <w:rPr>
          <w:rFonts w:ascii="Times New Roman" w:eastAsia="Times New Roman" w:hAnsi="Times New Roman" w:cs="Times New Roman"/>
          <w:bCs/>
          <w:color w:val="000000"/>
          <w:lang w:val="x-none"/>
        </w:rPr>
        <w:t>:</w:t>
      </w:r>
      <w:r w:rsidRPr="00FA6988">
        <w:rPr>
          <w:rFonts w:ascii="Times New Roman" w:eastAsia="Times New Roman" w:hAnsi="Times New Roman" w:cs="Times New Roman"/>
          <w:bCs/>
          <w:color w:val="000000"/>
        </w:rPr>
        <w:t xml:space="preserve"> </w:t>
      </w:r>
    </w:p>
    <w:p w14:paraId="3FB728FC" w14:textId="687BB4FA" w:rsidR="008B1070" w:rsidRPr="00FA6988" w:rsidRDefault="007667FC" w:rsidP="007667FC">
      <w:pPr>
        <w:pStyle w:val="Akapitzlist"/>
        <w:widowControl w:val="0"/>
        <w:spacing w:after="200" w:line="276" w:lineRule="auto"/>
        <w:ind w:left="426"/>
        <w:outlineLvl w:val="1"/>
        <w:rPr>
          <w:rFonts w:ascii="Times New Roman" w:hAnsi="Times New Roman" w:cs="Times New Roman"/>
        </w:rPr>
      </w:pPr>
      <w:r w:rsidRPr="00FA6988">
        <w:rPr>
          <w:rFonts w:ascii="Times New Roman" w:hAnsi="Times New Roman" w:cs="Times New Roman"/>
          <w:bCs/>
          <w:color w:val="000000"/>
        </w:rPr>
        <w:t xml:space="preserve">Adam </w:t>
      </w:r>
      <w:proofErr w:type="spellStart"/>
      <w:r w:rsidRPr="00FA6988">
        <w:rPr>
          <w:rFonts w:ascii="Times New Roman" w:hAnsi="Times New Roman" w:cs="Times New Roman"/>
          <w:bCs/>
          <w:color w:val="000000"/>
        </w:rPr>
        <w:t>Macyra</w:t>
      </w:r>
      <w:proofErr w:type="spellEnd"/>
      <w:r w:rsidR="003F6388" w:rsidRPr="00FA6988">
        <w:rPr>
          <w:rFonts w:ascii="Times New Roman" w:hAnsi="Times New Roman" w:cs="Times New Roman"/>
          <w:bCs/>
          <w:color w:val="000000"/>
        </w:rPr>
        <w:t xml:space="preserve"> – w sprawach merytorycznych, mail: </w:t>
      </w:r>
      <w:hyperlink r:id="rId54">
        <w:r w:rsidR="003F6388" w:rsidRPr="00FA6988">
          <w:rPr>
            <w:rStyle w:val="Hipercze1"/>
            <w:rFonts w:ascii="Times New Roman" w:hAnsi="Times New Roman" w:cs="Times New Roman"/>
            <w:bCs/>
          </w:rPr>
          <w:t>marta.sola@pczol.pl</w:t>
        </w:r>
      </w:hyperlink>
      <w:r w:rsidR="003F6388" w:rsidRPr="00FA6988">
        <w:rPr>
          <w:rFonts w:ascii="Times New Roman" w:hAnsi="Times New Roman" w:cs="Times New Roman"/>
          <w:bCs/>
          <w:color w:val="000000"/>
        </w:rPr>
        <w:t xml:space="preserve"> </w:t>
      </w:r>
    </w:p>
    <w:p w14:paraId="70AC3378" w14:textId="77777777" w:rsidR="008B1070" w:rsidRPr="00FA6988" w:rsidRDefault="003F6388">
      <w:pPr>
        <w:pStyle w:val="Akapitzlist"/>
        <w:widowControl w:val="0"/>
        <w:spacing w:after="200" w:line="276" w:lineRule="auto"/>
        <w:ind w:left="360"/>
        <w:outlineLvl w:val="1"/>
        <w:rPr>
          <w:rFonts w:ascii="Times New Roman" w:hAnsi="Times New Roman" w:cs="Times New Roman"/>
        </w:rPr>
      </w:pPr>
      <w:r w:rsidRPr="00FA6988">
        <w:rPr>
          <w:rFonts w:ascii="Times New Roman" w:hAnsi="Times New Roman" w:cs="Times New Roman"/>
          <w:bCs/>
          <w:color w:val="000000"/>
        </w:rPr>
        <w:t xml:space="preserve"> Anita Karpińska, Anna Wąsowska – w sprawach proceduralnych, mail:</w:t>
      </w:r>
      <w:r w:rsidRPr="00FA6988">
        <w:rPr>
          <w:rFonts w:ascii="Times New Roman" w:hAnsi="Times New Roman" w:cs="Times New Roman"/>
        </w:rPr>
        <w:t xml:space="preserve"> </w:t>
      </w:r>
      <w:r w:rsidRPr="00FA6988">
        <w:rPr>
          <w:rFonts w:ascii="Times New Roman" w:hAnsi="Times New Roman" w:cs="Times New Roman"/>
          <w:bCs/>
          <w:color w:val="000000"/>
        </w:rPr>
        <w:t xml:space="preserve"> </w:t>
      </w:r>
      <w:r w:rsidRPr="00FA6988">
        <w:rPr>
          <w:rFonts w:ascii="Times New Roman" w:eastAsia="Times New Roman" w:hAnsi="Times New Roman" w:cs="Times New Roman"/>
          <w:bCs/>
          <w:color w:val="000000"/>
        </w:rPr>
        <w:t xml:space="preserve"> </w:t>
      </w:r>
      <w:hyperlink r:id="rId55">
        <w:r w:rsidRPr="00FA6988">
          <w:rPr>
            <w:rStyle w:val="Hipercze1"/>
            <w:rFonts w:ascii="Times New Roman" w:eastAsia="Times New Roman" w:hAnsi="Times New Roman" w:cs="Times New Roman"/>
            <w:bCs/>
          </w:rPr>
          <w:t>przetargi@pczol.pl</w:t>
        </w:r>
      </w:hyperlink>
      <w:r w:rsidRPr="00FA6988">
        <w:rPr>
          <w:rFonts w:ascii="Times New Roman" w:eastAsia="Times New Roman" w:hAnsi="Times New Roman" w:cs="Times New Roman"/>
          <w:bCs/>
          <w:color w:val="000000"/>
        </w:rPr>
        <w:t xml:space="preserve"> </w:t>
      </w:r>
    </w:p>
    <w:p w14:paraId="193F8053" w14:textId="77777777" w:rsidR="008B1070" w:rsidRPr="00FA6988" w:rsidRDefault="003F6388">
      <w:pPr>
        <w:pStyle w:val="Akapitzlist"/>
        <w:widowControl w:val="0"/>
        <w:numPr>
          <w:ilvl w:val="1"/>
          <w:numId w:val="37"/>
        </w:numPr>
        <w:spacing w:after="200" w:line="276" w:lineRule="auto"/>
        <w:ind w:left="426" w:hanging="568"/>
        <w:jc w:val="both"/>
        <w:outlineLvl w:val="1"/>
        <w:rPr>
          <w:rFonts w:ascii="Times New Roman" w:eastAsia="Times New Roman" w:hAnsi="Times New Roman" w:cs="Times New Roman"/>
          <w:bCs/>
          <w:color w:val="000000"/>
          <w:lang w:val="x-none"/>
        </w:rPr>
      </w:pPr>
      <w:r w:rsidRPr="00FA6988">
        <w:rPr>
          <w:rFonts w:ascii="Times New Roman" w:eastAsia="Times New Roman" w:hAnsi="Times New Roman" w:cs="Times New Roman"/>
        </w:rPr>
        <w:t>Korespondencja w niniejszym postępowaniu prowadzona jest w języku polskim przy użyciu środków komunikacji elektronicznej. Oznacza to, że wszelka korespondencja w innym języku niż język polski winna być złożona wraz z tłumaczeniem na język polski.</w:t>
      </w:r>
    </w:p>
    <w:p w14:paraId="342AC233" w14:textId="77777777" w:rsidR="008B1070" w:rsidRPr="00FA6988" w:rsidRDefault="003F6388">
      <w:pPr>
        <w:pStyle w:val="Akapitzlist"/>
        <w:widowControl w:val="0"/>
        <w:numPr>
          <w:ilvl w:val="1"/>
          <w:numId w:val="37"/>
        </w:numPr>
        <w:spacing w:after="200" w:line="276" w:lineRule="auto"/>
        <w:ind w:left="426" w:hanging="568"/>
        <w:jc w:val="both"/>
        <w:outlineLvl w:val="1"/>
        <w:rPr>
          <w:rFonts w:ascii="Times New Roman" w:eastAsia="Times New Roman" w:hAnsi="Times New Roman" w:cs="Times New Roman"/>
          <w:bCs/>
          <w:color w:val="000000"/>
          <w:lang w:val="x-none"/>
        </w:rPr>
      </w:pPr>
      <w:r w:rsidRPr="00FA6988">
        <w:rPr>
          <w:rFonts w:ascii="Times New Roman" w:eastAsia="Times New Roman" w:hAnsi="Times New Roman" w:cs="Times New Roman"/>
        </w:rPr>
        <w:t>Wyjaśnienia SWZ udzielane będą z zachowaniem zasad określonych w art. 284 ustawy Pzp.</w:t>
      </w:r>
    </w:p>
    <w:p w14:paraId="6768F465" w14:textId="77777777" w:rsidR="008B1070" w:rsidRPr="00FA6988" w:rsidRDefault="003F6388">
      <w:pPr>
        <w:pStyle w:val="Akapitzlist"/>
        <w:widowControl w:val="0"/>
        <w:numPr>
          <w:ilvl w:val="1"/>
          <w:numId w:val="37"/>
        </w:numPr>
        <w:spacing w:after="200" w:line="276" w:lineRule="auto"/>
        <w:ind w:left="426" w:hanging="568"/>
        <w:jc w:val="both"/>
        <w:outlineLvl w:val="1"/>
        <w:rPr>
          <w:rFonts w:ascii="Times New Roman" w:eastAsia="Times New Roman" w:hAnsi="Times New Roman" w:cs="Times New Roman"/>
          <w:bCs/>
          <w:color w:val="000000"/>
          <w:lang w:val="x-none"/>
        </w:rPr>
      </w:pPr>
      <w:r w:rsidRPr="00FA6988">
        <w:rPr>
          <w:rFonts w:ascii="Times New Roman" w:eastAsia="Times New Roman" w:hAnsi="Times New Roman" w:cs="Times New Roman"/>
        </w:rPr>
        <w:t xml:space="preserve">W korespondencji kierowanej do Zamawiającego, Wykonawca winien posługiwać się numerem referencyjnym postępowania określonym w SWZ. </w:t>
      </w:r>
    </w:p>
    <w:p w14:paraId="4074A6AD" w14:textId="77777777" w:rsidR="008B1070" w:rsidRPr="00FA6988" w:rsidRDefault="008B1070">
      <w:pPr>
        <w:pStyle w:val="Akapitzlist"/>
        <w:widowControl w:val="0"/>
        <w:spacing w:after="200" w:line="276" w:lineRule="auto"/>
        <w:ind w:left="426"/>
        <w:jc w:val="both"/>
        <w:outlineLvl w:val="1"/>
        <w:rPr>
          <w:rFonts w:ascii="Times New Roman" w:eastAsia="Times New Roman" w:hAnsi="Times New Roman" w:cs="Times New Roman"/>
          <w:bCs/>
          <w:color w:val="000000"/>
          <w:lang w:val="x-none"/>
        </w:rPr>
      </w:pPr>
    </w:p>
    <w:p w14:paraId="562B0879" w14:textId="77777777" w:rsidR="008B1070" w:rsidRPr="00FA6988" w:rsidRDefault="003F6388">
      <w:pPr>
        <w:pStyle w:val="Akapitzlist"/>
        <w:keepNext/>
        <w:numPr>
          <w:ilvl w:val="2"/>
          <w:numId w:val="26"/>
        </w:numPr>
        <w:spacing w:after="0" w:line="276" w:lineRule="auto"/>
        <w:ind w:left="-142" w:hanging="425"/>
        <w:jc w:val="both"/>
        <w:outlineLvl w:val="0"/>
        <w:rPr>
          <w:rFonts w:ascii="Times New Roman" w:eastAsia="Times New Roman" w:hAnsi="Times New Roman" w:cs="Times New Roman"/>
          <w:b/>
          <w:bCs/>
          <w:lang w:val="x-none"/>
        </w:rPr>
      </w:pPr>
      <w:r w:rsidRPr="00FA6988">
        <w:rPr>
          <w:rFonts w:ascii="Times New Roman" w:eastAsia="Times New Roman" w:hAnsi="Times New Roman" w:cs="Times New Roman"/>
          <w:b/>
          <w:bCs/>
          <w:lang w:val="x-none"/>
        </w:rPr>
        <w:t>SPOSÓB ORAZ TERMIN SKŁADANIA OFERT</w:t>
      </w:r>
    </w:p>
    <w:p w14:paraId="4BF0EAB0" w14:textId="77777777" w:rsidR="008B1070" w:rsidRPr="00FA6988" w:rsidRDefault="008B1070">
      <w:pPr>
        <w:pStyle w:val="Akapitzlist"/>
        <w:keepNext/>
        <w:spacing w:after="0" w:line="276" w:lineRule="auto"/>
        <w:ind w:left="-142"/>
        <w:jc w:val="both"/>
        <w:outlineLvl w:val="0"/>
        <w:rPr>
          <w:rFonts w:ascii="Times New Roman" w:eastAsia="Times New Roman" w:hAnsi="Times New Roman" w:cs="Times New Roman"/>
          <w:b/>
          <w:bCs/>
          <w:lang w:val="x-none"/>
        </w:rPr>
      </w:pPr>
    </w:p>
    <w:p w14:paraId="74684EE1" w14:textId="3EC6833E" w:rsidR="008B1070" w:rsidRPr="00FA6988" w:rsidRDefault="003F6388">
      <w:pPr>
        <w:pStyle w:val="Akapitzlist"/>
        <w:numPr>
          <w:ilvl w:val="1"/>
          <w:numId w:val="38"/>
        </w:numPr>
        <w:spacing w:after="200" w:line="276" w:lineRule="auto"/>
        <w:ind w:left="284" w:right="-108"/>
        <w:jc w:val="both"/>
        <w:rPr>
          <w:rFonts w:ascii="Times New Roman" w:eastAsia="Times New Roman" w:hAnsi="Times New Roman" w:cs="Times New Roman"/>
        </w:rPr>
      </w:pPr>
      <w:r w:rsidRPr="00FA6988">
        <w:rPr>
          <w:rFonts w:ascii="Times New Roman" w:eastAsia="Times New Roman" w:hAnsi="Times New Roman" w:cs="Times New Roman"/>
        </w:rPr>
        <w:t>Ofertę należy złożyć w terminie</w:t>
      </w:r>
      <w:r w:rsidR="000F1184" w:rsidRPr="00FA6988">
        <w:rPr>
          <w:rFonts w:ascii="Times New Roman" w:eastAsia="Times New Roman" w:hAnsi="Times New Roman" w:cs="Times New Roman"/>
        </w:rPr>
        <w:t xml:space="preserve"> </w:t>
      </w:r>
      <w:r w:rsidR="001D38E2" w:rsidRPr="00FA6988">
        <w:rPr>
          <w:rFonts w:ascii="Times New Roman" w:eastAsia="Times New Roman" w:hAnsi="Times New Roman" w:cs="Times New Roman"/>
          <w:b/>
          <w:color w:val="FF0000"/>
          <w:shd w:val="clear" w:color="auto" w:fill="FFFF00"/>
        </w:rPr>
        <w:t>13</w:t>
      </w:r>
      <w:r w:rsidR="000F1184" w:rsidRPr="00FA6988">
        <w:rPr>
          <w:rFonts w:ascii="Times New Roman" w:eastAsia="Times New Roman" w:hAnsi="Times New Roman" w:cs="Times New Roman"/>
          <w:b/>
          <w:color w:val="FF0000"/>
          <w:shd w:val="clear" w:color="auto" w:fill="FFFF00"/>
        </w:rPr>
        <w:t>.</w:t>
      </w:r>
      <w:r w:rsidR="007667FC" w:rsidRPr="00FA6988">
        <w:rPr>
          <w:rFonts w:ascii="Times New Roman" w:eastAsia="Times New Roman" w:hAnsi="Times New Roman" w:cs="Times New Roman"/>
          <w:b/>
          <w:color w:val="FF0000"/>
          <w:shd w:val="clear" w:color="auto" w:fill="FFFF00"/>
        </w:rPr>
        <w:t>08</w:t>
      </w:r>
      <w:r w:rsidR="000F1184" w:rsidRPr="00FA6988">
        <w:rPr>
          <w:rFonts w:ascii="Times New Roman" w:eastAsia="Times New Roman" w:hAnsi="Times New Roman" w:cs="Times New Roman"/>
          <w:b/>
          <w:color w:val="FF0000"/>
          <w:shd w:val="clear" w:color="auto" w:fill="FFFF00"/>
        </w:rPr>
        <w:t>.202</w:t>
      </w:r>
      <w:r w:rsidR="007667FC" w:rsidRPr="00FA6988">
        <w:rPr>
          <w:rFonts w:ascii="Times New Roman" w:eastAsia="Times New Roman" w:hAnsi="Times New Roman" w:cs="Times New Roman"/>
          <w:b/>
          <w:color w:val="FF0000"/>
          <w:shd w:val="clear" w:color="auto" w:fill="FFFF00"/>
        </w:rPr>
        <w:t>5</w:t>
      </w:r>
      <w:r w:rsidR="000F1184" w:rsidRPr="00FA6988">
        <w:rPr>
          <w:rFonts w:ascii="Times New Roman" w:eastAsia="Times New Roman" w:hAnsi="Times New Roman" w:cs="Times New Roman"/>
          <w:b/>
          <w:color w:val="FF0000"/>
          <w:shd w:val="clear" w:color="auto" w:fill="FFFF00"/>
        </w:rPr>
        <w:t xml:space="preserve"> o godz. </w:t>
      </w:r>
      <w:r w:rsidR="007667FC" w:rsidRPr="00FA6988">
        <w:rPr>
          <w:rFonts w:ascii="Times New Roman" w:eastAsia="Times New Roman" w:hAnsi="Times New Roman" w:cs="Times New Roman"/>
          <w:b/>
          <w:color w:val="FF0000"/>
          <w:shd w:val="clear" w:color="auto" w:fill="FFFF00"/>
        </w:rPr>
        <w:t>9</w:t>
      </w:r>
      <w:r w:rsidR="000F1184" w:rsidRPr="00FA6988">
        <w:rPr>
          <w:rFonts w:ascii="Times New Roman" w:eastAsia="Times New Roman" w:hAnsi="Times New Roman" w:cs="Times New Roman"/>
          <w:b/>
          <w:color w:val="FF0000"/>
          <w:shd w:val="clear" w:color="auto" w:fill="FFFF00"/>
        </w:rPr>
        <w:t>:00</w:t>
      </w:r>
    </w:p>
    <w:p w14:paraId="60A711FC" w14:textId="77777777" w:rsidR="008B1070" w:rsidRPr="00FA6988" w:rsidRDefault="003F6388">
      <w:pPr>
        <w:pStyle w:val="Akapitzlist"/>
        <w:numPr>
          <w:ilvl w:val="1"/>
          <w:numId w:val="38"/>
        </w:numPr>
        <w:spacing w:after="200" w:line="276" w:lineRule="auto"/>
        <w:ind w:left="284" w:right="-108"/>
        <w:jc w:val="both"/>
        <w:rPr>
          <w:rFonts w:ascii="Times New Roman" w:eastAsia="Times New Roman" w:hAnsi="Times New Roman" w:cs="Times New Roman"/>
        </w:rPr>
      </w:pPr>
      <w:r w:rsidRPr="00FA6988">
        <w:rPr>
          <w:rFonts w:ascii="Times New Roman" w:eastAsia="Times New Roman" w:hAnsi="Times New Roman" w:cs="Times New Roman"/>
        </w:rPr>
        <w:t>Sposób składania ofert wskazano w Rozdziale II pkt 11 niniejszej SWZ.</w:t>
      </w:r>
    </w:p>
    <w:p w14:paraId="0469E151" w14:textId="77777777" w:rsidR="008B1070" w:rsidRPr="00FA6988" w:rsidRDefault="008B1070">
      <w:pPr>
        <w:pStyle w:val="Akapitzlist"/>
        <w:spacing w:after="200" w:line="276" w:lineRule="auto"/>
        <w:ind w:left="284" w:right="-108"/>
        <w:jc w:val="both"/>
        <w:rPr>
          <w:rFonts w:ascii="Times New Roman" w:eastAsia="Times New Roman" w:hAnsi="Times New Roman" w:cs="Times New Roman"/>
        </w:rPr>
      </w:pPr>
    </w:p>
    <w:p w14:paraId="6CF5A210" w14:textId="77777777" w:rsidR="008B1070" w:rsidRPr="00FA6988" w:rsidRDefault="003F6388">
      <w:pPr>
        <w:pStyle w:val="Akapitzlist"/>
        <w:keepNext/>
        <w:numPr>
          <w:ilvl w:val="2"/>
          <w:numId w:val="26"/>
        </w:numPr>
        <w:spacing w:after="0" w:line="276" w:lineRule="auto"/>
        <w:ind w:left="-284"/>
        <w:jc w:val="both"/>
        <w:outlineLvl w:val="0"/>
        <w:rPr>
          <w:rFonts w:ascii="Times New Roman" w:eastAsia="Times New Roman" w:hAnsi="Times New Roman" w:cs="Times New Roman"/>
          <w:b/>
          <w:bCs/>
          <w:lang w:val="x-none"/>
        </w:rPr>
      </w:pPr>
      <w:r w:rsidRPr="00FA6988">
        <w:rPr>
          <w:rFonts w:ascii="Times New Roman" w:eastAsia="Times New Roman" w:hAnsi="Times New Roman" w:cs="Times New Roman"/>
          <w:b/>
          <w:bCs/>
          <w:lang w:val="x-none"/>
        </w:rPr>
        <w:t>TERMIN OTWARCIA OFERT</w:t>
      </w:r>
    </w:p>
    <w:p w14:paraId="26571E26" w14:textId="77777777" w:rsidR="008B1070" w:rsidRPr="00FA6988" w:rsidRDefault="008B1070">
      <w:pPr>
        <w:pStyle w:val="Akapitzlist"/>
        <w:keepNext/>
        <w:spacing w:after="0" w:line="276" w:lineRule="auto"/>
        <w:ind w:left="-284"/>
        <w:jc w:val="both"/>
        <w:outlineLvl w:val="0"/>
        <w:rPr>
          <w:rFonts w:ascii="Times New Roman" w:eastAsia="Times New Roman" w:hAnsi="Times New Roman" w:cs="Times New Roman"/>
          <w:b/>
          <w:bCs/>
          <w:color w:val="0000FF"/>
          <w:lang w:val="x-none"/>
        </w:rPr>
      </w:pPr>
    </w:p>
    <w:p w14:paraId="772C65A7" w14:textId="137286B0" w:rsidR="008B1070" w:rsidRPr="00FA6988" w:rsidRDefault="003F6388">
      <w:pPr>
        <w:pStyle w:val="Akapitzlist"/>
        <w:numPr>
          <w:ilvl w:val="1"/>
          <w:numId w:val="39"/>
        </w:numPr>
        <w:spacing w:after="200" w:line="276" w:lineRule="auto"/>
        <w:ind w:left="284" w:right="-108"/>
        <w:jc w:val="both"/>
        <w:rPr>
          <w:rFonts w:ascii="Times New Roman" w:eastAsia="Times New Roman" w:hAnsi="Times New Roman" w:cs="Times New Roman"/>
        </w:rPr>
      </w:pPr>
      <w:r w:rsidRPr="00FA6988">
        <w:rPr>
          <w:rFonts w:ascii="Times New Roman" w:eastAsia="Times New Roman" w:hAnsi="Times New Roman" w:cs="Times New Roman"/>
        </w:rPr>
        <w:t xml:space="preserve">Otwarcie ofert nastąpi w dniu </w:t>
      </w:r>
      <w:r w:rsidR="001D38E2" w:rsidRPr="00FA6988">
        <w:rPr>
          <w:rFonts w:ascii="Times New Roman" w:eastAsia="Times New Roman" w:hAnsi="Times New Roman" w:cs="Times New Roman"/>
          <w:b/>
          <w:color w:val="FF0000"/>
          <w:shd w:val="clear" w:color="auto" w:fill="FFFF00"/>
        </w:rPr>
        <w:t>13</w:t>
      </w:r>
      <w:r w:rsidR="000F1184" w:rsidRPr="00FA6988">
        <w:rPr>
          <w:rFonts w:ascii="Times New Roman" w:eastAsia="Times New Roman" w:hAnsi="Times New Roman" w:cs="Times New Roman"/>
          <w:b/>
          <w:color w:val="FF0000"/>
          <w:shd w:val="clear" w:color="auto" w:fill="FFFF00"/>
        </w:rPr>
        <w:t>.</w:t>
      </w:r>
      <w:r w:rsidR="007667FC" w:rsidRPr="00FA6988">
        <w:rPr>
          <w:rFonts w:ascii="Times New Roman" w:eastAsia="Times New Roman" w:hAnsi="Times New Roman" w:cs="Times New Roman"/>
          <w:b/>
          <w:color w:val="FF0000"/>
          <w:shd w:val="clear" w:color="auto" w:fill="FFFF00"/>
        </w:rPr>
        <w:t>08</w:t>
      </w:r>
      <w:r w:rsidR="000F1184" w:rsidRPr="00FA6988">
        <w:rPr>
          <w:rFonts w:ascii="Times New Roman" w:eastAsia="Times New Roman" w:hAnsi="Times New Roman" w:cs="Times New Roman"/>
          <w:b/>
          <w:color w:val="FF0000"/>
          <w:shd w:val="clear" w:color="auto" w:fill="FFFF00"/>
        </w:rPr>
        <w:t>.202</w:t>
      </w:r>
      <w:r w:rsidR="007667FC" w:rsidRPr="00FA6988">
        <w:rPr>
          <w:rFonts w:ascii="Times New Roman" w:eastAsia="Times New Roman" w:hAnsi="Times New Roman" w:cs="Times New Roman"/>
          <w:b/>
          <w:color w:val="FF0000"/>
          <w:shd w:val="clear" w:color="auto" w:fill="FFFF00"/>
        </w:rPr>
        <w:t>5</w:t>
      </w:r>
      <w:r w:rsidR="000F1184" w:rsidRPr="00FA6988">
        <w:rPr>
          <w:rFonts w:ascii="Times New Roman" w:eastAsia="Times New Roman" w:hAnsi="Times New Roman" w:cs="Times New Roman"/>
          <w:b/>
          <w:color w:val="FF0000"/>
          <w:shd w:val="clear" w:color="auto" w:fill="FFFF00"/>
        </w:rPr>
        <w:t xml:space="preserve"> o godz. </w:t>
      </w:r>
      <w:r w:rsidR="007667FC" w:rsidRPr="00FA6988">
        <w:rPr>
          <w:rFonts w:ascii="Times New Roman" w:eastAsia="Times New Roman" w:hAnsi="Times New Roman" w:cs="Times New Roman"/>
          <w:b/>
          <w:color w:val="FF0000"/>
          <w:shd w:val="clear" w:color="auto" w:fill="FFFF00"/>
        </w:rPr>
        <w:t>0</w:t>
      </w:r>
      <w:r w:rsidR="006A3392" w:rsidRPr="00FA6988">
        <w:rPr>
          <w:rFonts w:ascii="Times New Roman" w:eastAsia="Times New Roman" w:hAnsi="Times New Roman" w:cs="Times New Roman"/>
          <w:b/>
          <w:color w:val="FF0000"/>
          <w:shd w:val="clear" w:color="auto" w:fill="FFFF00"/>
        </w:rPr>
        <w:t>9</w:t>
      </w:r>
      <w:r w:rsidR="000F1184" w:rsidRPr="00FA6988">
        <w:rPr>
          <w:rFonts w:ascii="Times New Roman" w:eastAsia="Times New Roman" w:hAnsi="Times New Roman" w:cs="Times New Roman"/>
          <w:b/>
          <w:color w:val="FF0000"/>
          <w:shd w:val="clear" w:color="auto" w:fill="FFFF00"/>
        </w:rPr>
        <w:t>:</w:t>
      </w:r>
      <w:r w:rsidR="007667FC" w:rsidRPr="00FA6988">
        <w:rPr>
          <w:rFonts w:ascii="Times New Roman" w:eastAsia="Times New Roman" w:hAnsi="Times New Roman" w:cs="Times New Roman"/>
          <w:b/>
          <w:color w:val="FF0000"/>
          <w:shd w:val="clear" w:color="auto" w:fill="FFFF00"/>
        </w:rPr>
        <w:t>1</w:t>
      </w:r>
      <w:r w:rsidR="000F1184" w:rsidRPr="00FA6988">
        <w:rPr>
          <w:rFonts w:ascii="Times New Roman" w:eastAsia="Times New Roman" w:hAnsi="Times New Roman" w:cs="Times New Roman"/>
          <w:b/>
          <w:color w:val="FF0000"/>
          <w:shd w:val="clear" w:color="auto" w:fill="FFFF00"/>
        </w:rPr>
        <w:t xml:space="preserve">0 </w:t>
      </w:r>
      <w:r w:rsidRPr="00FA6988">
        <w:rPr>
          <w:rFonts w:ascii="Times New Roman" w:eastAsia="Times New Roman" w:hAnsi="Times New Roman" w:cs="Times New Roman"/>
        </w:rPr>
        <w:t>poprzez odszyfrowanie wczytanych na Platformie ofert.</w:t>
      </w:r>
    </w:p>
    <w:p w14:paraId="7D44AD4D" w14:textId="77777777" w:rsidR="008B1070" w:rsidRPr="00FA6988" w:rsidRDefault="003F6388">
      <w:pPr>
        <w:pStyle w:val="Akapitzlist"/>
        <w:numPr>
          <w:ilvl w:val="1"/>
          <w:numId w:val="39"/>
        </w:numPr>
        <w:spacing w:after="200" w:line="276" w:lineRule="auto"/>
        <w:ind w:left="284" w:right="-108"/>
        <w:jc w:val="both"/>
        <w:rPr>
          <w:rFonts w:ascii="Times New Roman" w:eastAsia="Times New Roman" w:hAnsi="Times New Roman" w:cs="Times New Roman"/>
        </w:rPr>
      </w:pPr>
      <w:r w:rsidRPr="00FA6988">
        <w:rPr>
          <w:rFonts w:ascii="Times New Roman" w:eastAsia="Times New Roman" w:hAnsi="Times New Roman" w:cs="Times New Roman"/>
        </w:rPr>
        <w:t>Zamawiający, najpóźniej przed otwarciem ofert, udostępni na stronie internetowej prowadzonego postępowania informację o kwocie, jaką zamierza przeznaczyć na sfinansowanie zamówienia.</w:t>
      </w:r>
    </w:p>
    <w:p w14:paraId="4EB96A11" w14:textId="77777777" w:rsidR="008B1070" w:rsidRPr="00FA6988" w:rsidRDefault="003F6388">
      <w:pPr>
        <w:pStyle w:val="Akapitzlist"/>
        <w:numPr>
          <w:ilvl w:val="1"/>
          <w:numId w:val="39"/>
        </w:numPr>
        <w:spacing w:after="200" w:line="276" w:lineRule="auto"/>
        <w:ind w:left="284" w:right="-108"/>
        <w:jc w:val="both"/>
        <w:rPr>
          <w:rFonts w:ascii="Times New Roman" w:eastAsia="Times New Roman" w:hAnsi="Times New Roman" w:cs="Times New Roman"/>
        </w:rPr>
      </w:pPr>
      <w:r w:rsidRPr="00FA6988">
        <w:rPr>
          <w:rFonts w:ascii="Times New Roman" w:eastAsia="Times New Roman" w:hAnsi="Times New Roman" w:cs="Times New Roman"/>
        </w:rPr>
        <w:t>Zamawiający, niezwłocznie po otwarciu ofert, udostępnia na stronie internetowej prowadzonego postępowania informacje o:</w:t>
      </w:r>
    </w:p>
    <w:p w14:paraId="3A26FB32" w14:textId="77777777" w:rsidR="008B1070" w:rsidRPr="00FA6988" w:rsidRDefault="003F6388">
      <w:pPr>
        <w:numPr>
          <w:ilvl w:val="0"/>
          <w:numId w:val="34"/>
        </w:numPr>
        <w:spacing w:after="200" w:line="276" w:lineRule="auto"/>
        <w:ind w:right="-108"/>
        <w:jc w:val="both"/>
        <w:rPr>
          <w:rFonts w:ascii="Times New Roman" w:eastAsia="Times New Roman" w:hAnsi="Times New Roman" w:cs="Times New Roman"/>
        </w:rPr>
      </w:pPr>
      <w:r w:rsidRPr="00FA6988">
        <w:rPr>
          <w:rFonts w:ascii="Times New Roman" w:eastAsia="Times New Roman" w:hAnsi="Times New Roman" w:cs="Times New Roman"/>
        </w:rPr>
        <w:t>nazwach albo imionach i nazwiskach oraz siedzibach lub miejscach prowadzonej działalności gospodarczej bądź miejscach zamieszkania wykonawców, których oferty zostały otwarte;</w:t>
      </w:r>
    </w:p>
    <w:p w14:paraId="047F9206" w14:textId="77777777" w:rsidR="008B1070" w:rsidRPr="00FA6988" w:rsidRDefault="003F6388">
      <w:pPr>
        <w:numPr>
          <w:ilvl w:val="0"/>
          <w:numId w:val="34"/>
        </w:numPr>
        <w:spacing w:after="200" w:line="276" w:lineRule="auto"/>
        <w:ind w:right="-108"/>
        <w:jc w:val="both"/>
        <w:rPr>
          <w:rFonts w:ascii="Times New Roman" w:eastAsia="Times New Roman" w:hAnsi="Times New Roman" w:cs="Times New Roman"/>
        </w:rPr>
      </w:pPr>
      <w:r w:rsidRPr="00FA6988">
        <w:rPr>
          <w:rFonts w:ascii="Times New Roman" w:eastAsia="Times New Roman" w:hAnsi="Times New Roman" w:cs="Times New Roman"/>
        </w:rPr>
        <w:t>cenach lub kosztach zawartych w ofertach.</w:t>
      </w:r>
    </w:p>
    <w:p w14:paraId="2D119007" w14:textId="77777777" w:rsidR="008B1070" w:rsidRPr="00FA6988" w:rsidRDefault="003F6388">
      <w:pPr>
        <w:pStyle w:val="Akapitzlist"/>
        <w:numPr>
          <w:ilvl w:val="1"/>
          <w:numId w:val="39"/>
        </w:numPr>
        <w:spacing w:after="200" w:line="276" w:lineRule="auto"/>
        <w:ind w:left="284" w:right="-108"/>
        <w:jc w:val="both"/>
        <w:rPr>
          <w:rFonts w:ascii="Times New Roman" w:eastAsia="Times New Roman" w:hAnsi="Times New Roman" w:cs="Times New Roman"/>
        </w:rPr>
      </w:pPr>
      <w:r w:rsidRPr="00FA6988">
        <w:rPr>
          <w:rFonts w:ascii="Times New Roman" w:eastAsia="Times New Roman" w:hAnsi="Times New Roman" w:cs="Times New Roman"/>
        </w:rPr>
        <w:t>W związku z zastosowaniem obowiązkowych środków komunikacji elektronicznej, zarówno w odniesieniu do składania ofert, jak i komunikacji zamawiających z wykonawcami, otwarcie ofert nie będzie publiczne.</w:t>
      </w:r>
    </w:p>
    <w:p w14:paraId="15CF1797" w14:textId="77777777" w:rsidR="008B1070" w:rsidRPr="00FA6988" w:rsidRDefault="008B1070">
      <w:pPr>
        <w:keepNext/>
        <w:keepLines/>
        <w:widowControl w:val="0"/>
        <w:spacing w:before="120" w:after="0" w:line="276" w:lineRule="auto"/>
        <w:ind w:left="576"/>
        <w:outlineLvl w:val="1"/>
        <w:rPr>
          <w:rFonts w:ascii="Times New Roman" w:eastAsia="Times New Roman" w:hAnsi="Times New Roman" w:cs="Times New Roman"/>
          <w:b/>
          <w:bCs/>
          <w:color w:val="000000"/>
          <w:lang w:val="x-none"/>
        </w:rPr>
      </w:pPr>
    </w:p>
    <w:p w14:paraId="44C8B46D" w14:textId="77777777" w:rsidR="008B1070" w:rsidRPr="00FA6988" w:rsidRDefault="003F6388">
      <w:pPr>
        <w:pStyle w:val="Akapitzlist"/>
        <w:keepNext/>
        <w:numPr>
          <w:ilvl w:val="2"/>
          <w:numId w:val="26"/>
        </w:numPr>
        <w:spacing w:after="0" w:line="276" w:lineRule="auto"/>
        <w:ind w:left="-142" w:hanging="284"/>
        <w:outlineLvl w:val="0"/>
        <w:rPr>
          <w:rFonts w:ascii="Times New Roman" w:eastAsia="Times New Roman" w:hAnsi="Times New Roman" w:cs="Times New Roman"/>
          <w:b/>
          <w:bCs/>
        </w:rPr>
      </w:pPr>
      <w:r w:rsidRPr="00FA6988">
        <w:rPr>
          <w:rFonts w:ascii="Times New Roman" w:eastAsia="Times New Roman" w:hAnsi="Times New Roman" w:cs="Times New Roman"/>
          <w:b/>
          <w:bCs/>
          <w:lang w:val="x-none"/>
        </w:rPr>
        <w:t>TERMIN ZWIĄZANIA OFERTĄ</w:t>
      </w:r>
      <w:r w:rsidRPr="00FA6988">
        <w:rPr>
          <w:rFonts w:ascii="Times New Roman" w:eastAsia="Times New Roman" w:hAnsi="Times New Roman" w:cs="Times New Roman"/>
          <w:b/>
          <w:bCs/>
        </w:rPr>
        <w:t>.</w:t>
      </w:r>
    </w:p>
    <w:p w14:paraId="62BE98C1" w14:textId="4F13FB65" w:rsidR="008B1070" w:rsidRPr="00FA6988" w:rsidRDefault="003F6388">
      <w:pPr>
        <w:pStyle w:val="Akapitzlist"/>
        <w:numPr>
          <w:ilvl w:val="1"/>
          <w:numId w:val="16"/>
        </w:numPr>
        <w:spacing w:after="200" w:line="276" w:lineRule="auto"/>
        <w:ind w:left="426" w:right="-108"/>
        <w:jc w:val="both"/>
        <w:rPr>
          <w:rFonts w:ascii="Times New Roman" w:eastAsia="Times New Roman" w:hAnsi="Times New Roman" w:cs="Times New Roman"/>
          <w:b/>
          <w:bCs/>
        </w:rPr>
      </w:pPr>
      <w:r w:rsidRPr="00FA6988">
        <w:rPr>
          <w:rFonts w:ascii="Times New Roman" w:eastAsia="Times New Roman" w:hAnsi="Times New Roman" w:cs="Times New Roman"/>
        </w:rPr>
        <w:t>Wykonawca pozostaje związany ofertą przez okres</w:t>
      </w:r>
      <w:r w:rsidRPr="00FA6988">
        <w:rPr>
          <w:rFonts w:ascii="Times New Roman" w:eastAsia="Times New Roman" w:hAnsi="Times New Roman" w:cs="Times New Roman"/>
          <w:shd w:val="clear" w:color="auto" w:fill="FFFF00"/>
        </w:rPr>
        <w:t xml:space="preserve"> </w:t>
      </w:r>
      <w:r w:rsidRPr="00FA6988">
        <w:rPr>
          <w:rFonts w:ascii="Times New Roman" w:eastAsia="Times New Roman" w:hAnsi="Times New Roman" w:cs="Times New Roman"/>
          <w:color w:val="FF0000"/>
          <w:shd w:val="clear" w:color="auto" w:fill="FFFF00"/>
        </w:rPr>
        <w:t>30 dni</w:t>
      </w:r>
      <w:r w:rsidRPr="00FA6988">
        <w:rPr>
          <w:rFonts w:ascii="Times New Roman" w:eastAsia="Times New Roman" w:hAnsi="Times New Roman" w:cs="Times New Roman"/>
          <w:color w:val="FF0000"/>
        </w:rPr>
        <w:t xml:space="preserve"> </w:t>
      </w:r>
      <w:r w:rsidRPr="00FA6988">
        <w:rPr>
          <w:rFonts w:ascii="Times New Roman" w:eastAsia="Times New Roman" w:hAnsi="Times New Roman" w:cs="Times New Roman"/>
        </w:rPr>
        <w:t>od dnia upływu terminu składania ofert tj.</w:t>
      </w:r>
      <w:r w:rsidRPr="00FA6988">
        <w:rPr>
          <w:rFonts w:ascii="Times New Roman" w:eastAsia="Times New Roman" w:hAnsi="Times New Roman" w:cs="Times New Roman"/>
          <w:color w:val="FF0000"/>
        </w:rPr>
        <w:t xml:space="preserve"> </w:t>
      </w:r>
      <w:r w:rsidRPr="00FA6988">
        <w:rPr>
          <w:rFonts w:ascii="Times New Roman" w:eastAsia="Times New Roman" w:hAnsi="Times New Roman" w:cs="Times New Roman"/>
          <w:b/>
          <w:bCs/>
          <w:color w:val="FF0000"/>
          <w:shd w:val="clear" w:color="auto" w:fill="FFFF00"/>
        </w:rPr>
        <w:t xml:space="preserve">do dnia </w:t>
      </w:r>
      <w:r w:rsidR="001D38E2" w:rsidRPr="00FA6988">
        <w:rPr>
          <w:rFonts w:ascii="Times New Roman" w:eastAsia="Times New Roman" w:hAnsi="Times New Roman" w:cs="Times New Roman"/>
          <w:b/>
          <w:bCs/>
          <w:color w:val="FF0000"/>
          <w:shd w:val="clear" w:color="auto" w:fill="FFFF00"/>
        </w:rPr>
        <w:t>11</w:t>
      </w:r>
      <w:r w:rsidR="000F1184" w:rsidRPr="00FA6988">
        <w:rPr>
          <w:rFonts w:ascii="Times New Roman" w:eastAsia="Times New Roman" w:hAnsi="Times New Roman" w:cs="Times New Roman"/>
          <w:b/>
          <w:bCs/>
          <w:color w:val="FF0000"/>
          <w:shd w:val="clear" w:color="auto" w:fill="FFFF00"/>
        </w:rPr>
        <w:t>.</w:t>
      </w:r>
      <w:r w:rsidR="006A3392" w:rsidRPr="00FA6988">
        <w:rPr>
          <w:rFonts w:ascii="Times New Roman" w:eastAsia="Times New Roman" w:hAnsi="Times New Roman" w:cs="Times New Roman"/>
          <w:b/>
          <w:bCs/>
          <w:color w:val="FF0000"/>
          <w:shd w:val="clear" w:color="auto" w:fill="FFFF00"/>
        </w:rPr>
        <w:t>09</w:t>
      </w:r>
      <w:r w:rsidR="000F1184" w:rsidRPr="00FA6988">
        <w:rPr>
          <w:rFonts w:ascii="Times New Roman" w:eastAsia="Times New Roman" w:hAnsi="Times New Roman" w:cs="Times New Roman"/>
          <w:b/>
          <w:bCs/>
          <w:color w:val="FF0000"/>
          <w:shd w:val="clear" w:color="auto" w:fill="FFFF00"/>
        </w:rPr>
        <w:t>.202</w:t>
      </w:r>
      <w:r w:rsidR="006A3392" w:rsidRPr="00FA6988">
        <w:rPr>
          <w:rFonts w:ascii="Times New Roman" w:eastAsia="Times New Roman" w:hAnsi="Times New Roman" w:cs="Times New Roman"/>
          <w:b/>
          <w:bCs/>
          <w:color w:val="FF0000"/>
          <w:shd w:val="clear" w:color="auto" w:fill="FFFF00"/>
        </w:rPr>
        <w:t>5</w:t>
      </w:r>
    </w:p>
    <w:p w14:paraId="44F7182D" w14:textId="77777777" w:rsidR="008B1070" w:rsidRPr="00FA6988" w:rsidRDefault="003F6388">
      <w:pPr>
        <w:pStyle w:val="Akapitzlist"/>
        <w:numPr>
          <w:ilvl w:val="1"/>
          <w:numId w:val="16"/>
        </w:numPr>
        <w:spacing w:after="200" w:line="276" w:lineRule="auto"/>
        <w:ind w:left="426" w:right="-108"/>
        <w:jc w:val="both"/>
        <w:rPr>
          <w:rFonts w:ascii="Times New Roman" w:eastAsia="Times New Roman" w:hAnsi="Times New Roman" w:cs="Times New Roman"/>
          <w:b/>
          <w:bCs/>
        </w:rPr>
      </w:pPr>
      <w:r w:rsidRPr="00FA6988">
        <w:rPr>
          <w:rFonts w:ascii="Times New Roman" w:eastAsia="Times New Roman" w:hAnsi="Times New Roman" w:cs="Times New Roman"/>
          <w:bCs/>
        </w:rPr>
        <w:t>Bieg terminu związania ofertą rozpoczyna się wraz z upływem terminu składania ofert.</w:t>
      </w:r>
    </w:p>
    <w:p w14:paraId="56675E0C" w14:textId="77777777" w:rsidR="008B1070" w:rsidRPr="00FA6988" w:rsidRDefault="003F6388">
      <w:pPr>
        <w:pStyle w:val="Akapitzlist"/>
        <w:numPr>
          <w:ilvl w:val="1"/>
          <w:numId w:val="16"/>
        </w:numPr>
        <w:spacing w:after="200" w:line="276" w:lineRule="auto"/>
        <w:ind w:left="426" w:right="-108"/>
        <w:jc w:val="both"/>
        <w:rPr>
          <w:rFonts w:ascii="Times New Roman" w:eastAsia="Times New Roman" w:hAnsi="Times New Roman" w:cs="Times New Roman"/>
          <w:b/>
          <w:bCs/>
        </w:rPr>
      </w:pPr>
      <w:r w:rsidRPr="00FA6988">
        <w:rPr>
          <w:rFonts w:ascii="Times New Roman" w:eastAsia="Times New Roman" w:hAnsi="Times New Roman" w:cs="Times New Roman"/>
          <w:color w:val="000000"/>
        </w:rPr>
        <w:t xml:space="preserve">W przypadku gdy wybór najkorzystniejszej oferty nie nastąpi przed upływem terminu związania ofertą określonego w ppkt 4.1., zamawiający przed upływem terminu związania ofertą zwróci się jednokrotnie do wykonawców o wyrażenie zgody na przedłużenie tego terminu o wskazywany przez niego okres, nie dłuższy </w:t>
      </w:r>
      <w:r w:rsidRPr="00FA6988">
        <w:rPr>
          <w:rFonts w:ascii="Times New Roman" w:eastAsia="Times New Roman" w:hAnsi="Times New Roman" w:cs="Times New Roman"/>
          <w:color w:val="FF0000"/>
        </w:rPr>
        <w:t xml:space="preserve">niż 30 dni. </w:t>
      </w:r>
      <w:r w:rsidRPr="00FA6988">
        <w:rPr>
          <w:rFonts w:ascii="Times New Roman" w:eastAsia="Times New Roman" w:hAnsi="Times New Roman" w:cs="Times New Roman"/>
          <w:color w:val="000000"/>
        </w:rPr>
        <w:t>Przedłużenie terminu związania ofertą, wymaga złożenia przez wykonawcę pisemnego oświadczenia o wyrażeniu zgody na przedłużenie terminu związania ofertą i następuje wraz z przedłużeniem okresu ważności wadium albo, jeżeli nie jest to możliwe, z wniesieniem nowego wadium na przedłużony okres związania ofertą.</w:t>
      </w:r>
    </w:p>
    <w:p w14:paraId="568FDB2F" w14:textId="77777777" w:rsidR="008B1070" w:rsidRPr="00FA6988" w:rsidRDefault="008B1070">
      <w:pPr>
        <w:pStyle w:val="Akapitzlist"/>
        <w:spacing w:after="200" w:line="276" w:lineRule="auto"/>
        <w:ind w:left="426" w:right="-108"/>
        <w:jc w:val="both"/>
        <w:rPr>
          <w:rFonts w:ascii="Times New Roman" w:eastAsia="Times New Roman" w:hAnsi="Times New Roman" w:cs="Times New Roman"/>
          <w:b/>
          <w:bCs/>
        </w:rPr>
      </w:pPr>
    </w:p>
    <w:p w14:paraId="67D87855" w14:textId="77777777" w:rsidR="008B1070" w:rsidRPr="00FA6988" w:rsidRDefault="003F6388">
      <w:pPr>
        <w:pStyle w:val="Akapitzlist"/>
        <w:numPr>
          <w:ilvl w:val="0"/>
          <w:numId w:val="16"/>
        </w:numPr>
        <w:spacing w:after="200" w:line="276" w:lineRule="auto"/>
        <w:ind w:left="-142" w:right="-108"/>
        <w:jc w:val="both"/>
        <w:rPr>
          <w:rFonts w:ascii="Times New Roman" w:eastAsia="Times New Roman" w:hAnsi="Times New Roman" w:cs="Times New Roman"/>
          <w:b/>
          <w:bCs/>
        </w:rPr>
      </w:pPr>
      <w:r w:rsidRPr="00FA6988">
        <w:rPr>
          <w:rFonts w:ascii="Times New Roman" w:eastAsia="Times New Roman" w:hAnsi="Times New Roman" w:cs="Times New Roman"/>
          <w:b/>
          <w:bCs/>
          <w:lang w:val="x-none"/>
        </w:rPr>
        <w:t>OPIS KRYTERIÓW OCENY OFERT WRAZ Z PODANIEM WAG TYCH KRYTERIÓW I SPOSOBU OCENY OFERT</w:t>
      </w:r>
      <w:r w:rsidRPr="00FA6988">
        <w:rPr>
          <w:rFonts w:ascii="Times New Roman" w:eastAsia="Times New Roman" w:hAnsi="Times New Roman" w:cs="Times New Roman"/>
          <w:b/>
          <w:bCs/>
        </w:rPr>
        <w:t>.</w:t>
      </w:r>
    </w:p>
    <w:p w14:paraId="768D420C" w14:textId="77777777" w:rsidR="008B1070" w:rsidRPr="00FA6988" w:rsidRDefault="003F6388">
      <w:pPr>
        <w:spacing w:before="240" w:after="200" w:line="276" w:lineRule="auto"/>
        <w:ind w:left="426" w:right="-108" w:hanging="426"/>
        <w:jc w:val="both"/>
        <w:rPr>
          <w:rFonts w:ascii="Times New Roman" w:eastAsia="Times New Roman" w:hAnsi="Times New Roman" w:cs="Times New Roman"/>
        </w:rPr>
      </w:pPr>
      <w:r w:rsidRPr="00FA6988">
        <w:rPr>
          <w:rFonts w:ascii="Times New Roman" w:eastAsia="Times New Roman" w:hAnsi="Times New Roman" w:cs="Times New Roman"/>
          <w:b/>
        </w:rPr>
        <w:lastRenderedPageBreak/>
        <w:t>5.1</w:t>
      </w:r>
      <w:r w:rsidRPr="00FA6988">
        <w:rPr>
          <w:rFonts w:ascii="Times New Roman" w:eastAsia="Times New Roman" w:hAnsi="Times New Roman" w:cs="Times New Roman"/>
        </w:rPr>
        <w:t xml:space="preserve"> Przy wyborze najkorzystniejszej oferty zamawiający będzie kierował się następującymi kryteriami i odpowiadającymi im znaczeniami oraz w następujący sposób będzie oceniał spełnienie kryteriów:</w:t>
      </w:r>
    </w:p>
    <w:tbl>
      <w:tblPr>
        <w:tblW w:w="6646" w:type="dxa"/>
        <w:jc w:val="center"/>
        <w:tblLayout w:type="fixed"/>
        <w:tblLook w:val="00A0" w:firstRow="1" w:lastRow="0" w:firstColumn="1" w:lastColumn="0" w:noHBand="0" w:noVBand="0"/>
      </w:tblPr>
      <w:tblGrid>
        <w:gridCol w:w="566"/>
        <w:gridCol w:w="4100"/>
        <w:gridCol w:w="1980"/>
      </w:tblGrid>
      <w:tr w:rsidR="008B1070" w:rsidRPr="00FA6988" w14:paraId="587C881E" w14:textId="77777777">
        <w:trPr>
          <w:trHeight w:val="388"/>
          <w:jc w:val="cent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42BB927" w14:textId="77777777" w:rsidR="008B1070" w:rsidRPr="00FA6988" w:rsidRDefault="003F6388">
            <w:pPr>
              <w:widowControl w:val="0"/>
              <w:spacing w:after="200" w:line="276" w:lineRule="auto"/>
              <w:rPr>
                <w:rFonts w:ascii="Times New Roman" w:eastAsia="Times New Roman" w:hAnsi="Times New Roman" w:cs="Times New Roman"/>
                <w:b/>
                <w:bCs/>
                <w:spacing w:val="-1"/>
              </w:rPr>
            </w:pPr>
            <w:r w:rsidRPr="00FA6988">
              <w:rPr>
                <w:rFonts w:ascii="Times New Roman" w:eastAsia="Times New Roman" w:hAnsi="Times New Roman" w:cs="Times New Roman"/>
                <w:b/>
                <w:bCs/>
                <w:spacing w:val="-1"/>
              </w:rPr>
              <w:t>Lp.</w:t>
            </w:r>
          </w:p>
        </w:tc>
        <w:tc>
          <w:tcPr>
            <w:tcW w:w="4100" w:type="dxa"/>
            <w:tcBorders>
              <w:top w:val="single" w:sz="4" w:space="0" w:color="000000"/>
              <w:left w:val="single" w:sz="4" w:space="0" w:color="000000"/>
              <w:bottom w:val="single" w:sz="4" w:space="0" w:color="000000"/>
              <w:right w:val="single" w:sz="4" w:space="0" w:color="000000"/>
            </w:tcBorders>
            <w:shd w:val="clear" w:color="auto" w:fill="auto"/>
          </w:tcPr>
          <w:p w14:paraId="3C6ACB22" w14:textId="77777777" w:rsidR="008B1070" w:rsidRPr="00FA6988" w:rsidRDefault="003F6388">
            <w:pPr>
              <w:widowControl w:val="0"/>
              <w:spacing w:after="200" w:line="276" w:lineRule="auto"/>
              <w:rPr>
                <w:rFonts w:ascii="Times New Roman" w:eastAsia="Times New Roman" w:hAnsi="Times New Roman" w:cs="Times New Roman"/>
                <w:b/>
                <w:bCs/>
                <w:spacing w:val="-1"/>
              </w:rPr>
            </w:pPr>
            <w:r w:rsidRPr="00FA6988">
              <w:rPr>
                <w:rFonts w:ascii="Times New Roman" w:eastAsia="Times New Roman" w:hAnsi="Times New Roman" w:cs="Times New Roman"/>
                <w:b/>
                <w:bCs/>
                <w:spacing w:val="-1"/>
              </w:rPr>
              <w:t>Kryterium</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7FFB981" w14:textId="77777777" w:rsidR="008B1070" w:rsidRPr="00FA6988" w:rsidRDefault="003F6388">
            <w:pPr>
              <w:widowControl w:val="0"/>
              <w:spacing w:after="200" w:line="276" w:lineRule="auto"/>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Znaczenie</w:t>
            </w:r>
          </w:p>
        </w:tc>
      </w:tr>
      <w:tr w:rsidR="008B1070" w:rsidRPr="00FA6988" w14:paraId="2FD7FDFC" w14:textId="77777777">
        <w:trPr>
          <w:trHeight w:val="237"/>
          <w:jc w:val="cent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C7EC336" w14:textId="77777777" w:rsidR="008B1070" w:rsidRPr="00FA6988" w:rsidRDefault="003F6388">
            <w:pPr>
              <w:widowControl w:val="0"/>
              <w:spacing w:after="200" w:line="276" w:lineRule="auto"/>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1.</w:t>
            </w:r>
          </w:p>
        </w:tc>
        <w:tc>
          <w:tcPr>
            <w:tcW w:w="4100" w:type="dxa"/>
            <w:tcBorders>
              <w:top w:val="single" w:sz="4" w:space="0" w:color="000000"/>
              <w:left w:val="single" w:sz="4" w:space="0" w:color="000000"/>
              <w:bottom w:val="single" w:sz="4" w:space="0" w:color="000000"/>
              <w:right w:val="single" w:sz="4" w:space="0" w:color="000000"/>
            </w:tcBorders>
            <w:shd w:val="clear" w:color="auto" w:fill="auto"/>
          </w:tcPr>
          <w:p w14:paraId="6613C010" w14:textId="77777777" w:rsidR="008B1070" w:rsidRPr="00FA6988" w:rsidRDefault="003F6388">
            <w:pPr>
              <w:widowControl w:val="0"/>
              <w:spacing w:after="200" w:line="276" w:lineRule="auto"/>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C – cena brutto oferty</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C10AA" w14:textId="77777777" w:rsidR="008B1070" w:rsidRPr="00FA6988" w:rsidRDefault="003F6388">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60%</w:t>
            </w:r>
          </w:p>
        </w:tc>
      </w:tr>
      <w:tr w:rsidR="008B1070" w:rsidRPr="00FA6988" w14:paraId="3E559A5F" w14:textId="77777777">
        <w:trPr>
          <w:trHeight w:val="428"/>
          <w:jc w:val="cent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C37772E" w14:textId="77777777" w:rsidR="008B1070" w:rsidRPr="00FA6988" w:rsidRDefault="003F6388">
            <w:pPr>
              <w:widowControl w:val="0"/>
              <w:spacing w:after="200" w:line="276" w:lineRule="auto"/>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2.</w:t>
            </w:r>
          </w:p>
        </w:tc>
        <w:tc>
          <w:tcPr>
            <w:tcW w:w="4100" w:type="dxa"/>
            <w:tcBorders>
              <w:top w:val="single" w:sz="4" w:space="0" w:color="000000"/>
              <w:left w:val="single" w:sz="4" w:space="0" w:color="000000"/>
              <w:bottom w:val="single" w:sz="4" w:space="0" w:color="000000"/>
              <w:right w:val="single" w:sz="4" w:space="0" w:color="000000"/>
            </w:tcBorders>
            <w:shd w:val="clear" w:color="auto" w:fill="auto"/>
          </w:tcPr>
          <w:p w14:paraId="46E3CFE4" w14:textId="77777777" w:rsidR="008B1070" w:rsidRPr="00FA6988" w:rsidRDefault="003F6388">
            <w:pPr>
              <w:widowControl w:val="0"/>
              <w:spacing w:after="200" w:line="276" w:lineRule="auto"/>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G – okres gwarancji jakości i rękojmi na cały zakres zamówienia</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B2FCD" w14:textId="77777777" w:rsidR="008B1070" w:rsidRPr="00FA6988" w:rsidRDefault="003F6388">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40%</w:t>
            </w:r>
          </w:p>
        </w:tc>
      </w:tr>
      <w:tr w:rsidR="008B1070" w:rsidRPr="00FA6988" w14:paraId="166A38A3" w14:textId="77777777">
        <w:trPr>
          <w:trHeight w:val="428"/>
          <w:jc w:val="center"/>
        </w:trPr>
        <w:tc>
          <w:tcPr>
            <w:tcW w:w="4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10129D" w14:textId="77777777" w:rsidR="008B1070" w:rsidRPr="00FA6988" w:rsidRDefault="003F6388">
            <w:pPr>
              <w:widowControl w:val="0"/>
              <w:spacing w:after="200" w:line="276" w:lineRule="auto"/>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Razem</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704A7" w14:textId="77777777" w:rsidR="008B1070" w:rsidRPr="00FA6988" w:rsidRDefault="003F6388">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100%</w:t>
            </w:r>
          </w:p>
        </w:tc>
      </w:tr>
    </w:tbl>
    <w:p w14:paraId="040B8103" w14:textId="77777777" w:rsidR="008B1070" w:rsidRPr="00FA6988" w:rsidRDefault="008B1070">
      <w:pPr>
        <w:widowControl w:val="0"/>
        <w:spacing w:after="200" w:line="276" w:lineRule="auto"/>
        <w:rPr>
          <w:rFonts w:ascii="Times New Roman" w:eastAsia="Times New Roman" w:hAnsi="Times New Roman" w:cs="Times New Roman"/>
          <w:b/>
          <w:bCs/>
          <w:spacing w:val="-1"/>
        </w:rPr>
      </w:pPr>
    </w:p>
    <w:p w14:paraId="4861019E" w14:textId="77777777" w:rsidR="008B1070" w:rsidRPr="00FA6988" w:rsidRDefault="003F6388">
      <w:pPr>
        <w:widowControl w:val="0"/>
        <w:spacing w:after="200" w:line="276" w:lineRule="auto"/>
        <w:rPr>
          <w:rFonts w:ascii="Times New Roman" w:eastAsia="Times New Roman" w:hAnsi="Times New Roman" w:cs="Times New Roman"/>
          <w:bCs/>
          <w:spacing w:val="-1"/>
        </w:rPr>
      </w:pPr>
      <w:r w:rsidRPr="00FA6988">
        <w:rPr>
          <w:rFonts w:ascii="Times New Roman" w:eastAsia="Times New Roman" w:hAnsi="Times New Roman" w:cs="Times New Roman"/>
          <w:b/>
          <w:bCs/>
          <w:spacing w:val="-1"/>
        </w:rPr>
        <w:t xml:space="preserve">Łączna ocena </w:t>
      </w:r>
      <w:r w:rsidRPr="00FA6988">
        <w:rPr>
          <w:rFonts w:ascii="Times New Roman" w:eastAsia="Times New Roman" w:hAnsi="Times New Roman" w:cs="Times New Roman"/>
          <w:bCs/>
          <w:spacing w:val="-1"/>
        </w:rPr>
        <w:t>punktowa (</w:t>
      </w:r>
      <w:r w:rsidRPr="00FA6988">
        <w:rPr>
          <w:rFonts w:ascii="Times New Roman" w:eastAsia="Times New Roman" w:hAnsi="Times New Roman" w:cs="Times New Roman"/>
          <w:b/>
          <w:bCs/>
          <w:spacing w:val="-1"/>
        </w:rPr>
        <w:t>S</w:t>
      </w:r>
      <w:r w:rsidRPr="00FA6988">
        <w:rPr>
          <w:rFonts w:ascii="Times New Roman" w:eastAsia="Times New Roman" w:hAnsi="Times New Roman" w:cs="Times New Roman"/>
          <w:bCs/>
          <w:spacing w:val="-1"/>
        </w:rPr>
        <w:t>) obliczona zostanie wg wzoru:</w:t>
      </w:r>
    </w:p>
    <w:tbl>
      <w:tblPr>
        <w:tblW w:w="5226" w:type="dxa"/>
        <w:tblInd w:w="1935" w:type="dxa"/>
        <w:tblLayout w:type="fixed"/>
        <w:tblLook w:val="04A0" w:firstRow="1" w:lastRow="0" w:firstColumn="1" w:lastColumn="0" w:noHBand="0" w:noVBand="1"/>
      </w:tblPr>
      <w:tblGrid>
        <w:gridCol w:w="5226"/>
      </w:tblGrid>
      <w:tr w:rsidR="008B1070" w:rsidRPr="00FA6988" w14:paraId="14AAA591" w14:textId="77777777">
        <w:trPr>
          <w:trHeight w:val="451"/>
        </w:trPr>
        <w:tc>
          <w:tcPr>
            <w:tcW w:w="52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7E6B6" w14:textId="77777777" w:rsidR="008B1070" w:rsidRPr="00FA6988" w:rsidRDefault="003F6388">
            <w:pPr>
              <w:widowControl w:val="0"/>
              <w:spacing w:after="200" w:line="276" w:lineRule="auto"/>
              <w:jc w:val="center"/>
              <w:rPr>
                <w:rFonts w:ascii="Times New Roman" w:eastAsia="Times New Roman" w:hAnsi="Times New Roman" w:cs="Times New Roman"/>
                <w:b/>
                <w:bCs/>
                <w:spacing w:val="-1"/>
              </w:rPr>
            </w:pPr>
            <w:r w:rsidRPr="00FA6988">
              <w:rPr>
                <w:rFonts w:ascii="Times New Roman" w:eastAsia="Times New Roman" w:hAnsi="Times New Roman" w:cs="Times New Roman"/>
                <w:b/>
                <w:bCs/>
                <w:spacing w:val="-1"/>
              </w:rPr>
              <w:t>S = C + G</w:t>
            </w:r>
          </w:p>
        </w:tc>
      </w:tr>
    </w:tbl>
    <w:p w14:paraId="719E7028" w14:textId="77777777" w:rsidR="008B1070" w:rsidRPr="00FA6988" w:rsidRDefault="008B1070">
      <w:pPr>
        <w:widowControl w:val="0"/>
        <w:spacing w:after="200" w:line="276" w:lineRule="auto"/>
        <w:rPr>
          <w:rFonts w:ascii="Times New Roman" w:eastAsia="Times New Roman" w:hAnsi="Times New Roman" w:cs="Times New Roman"/>
          <w:bCs/>
          <w:spacing w:val="-1"/>
        </w:rPr>
      </w:pPr>
    </w:p>
    <w:p w14:paraId="6641AF7B" w14:textId="77777777" w:rsidR="008B1070" w:rsidRPr="00FA6988" w:rsidRDefault="003F6388">
      <w:pPr>
        <w:widowControl w:val="0"/>
        <w:spacing w:after="200" w:line="276" w:lineRule="auto"/>
        <w:jc w:val="both"/>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 xml:space="preserve">1) Ofertę, która uzyska najwyższą ilość punktów Zamawiający uzna za najkorzystniejszą . </w:t>
      </w:r>
    </w:p>
    <w:p w14:paraId="00F5F2C1" w14:textId="77777777" w:rsidR="008B1070" w:rsidRPr="00FA6988" w:rsidRDefault="003F6388">
      <w:pPr>
        <w:widowControl w:val="0"/>
        <w:spacing w:after="200" w:line="276" w:lineRule="auto"/>
        <w:jc w:val="both"/>
        <w:rPr>
          <w:rFonts w:ascii="Times New Roman" w:eastAsia="Times New Roman" w:hAnsi="Times New Roman" w:cs="Times New Roman"/>
          <w:bCs/>
          <w:iCs/>
          <w:spacing w:val="-1"/>
        </w:rPr>
      </w:pPr>
      <w:r w:rsidRPr="00FA6988">
        <w:rPr>
          <w:rFonts w:ascii="Times New Roman" w:eastAsia="Times New Roman" w:hAnsi="Times New Roman" w:cs="Times New Roman"/>
          <w:bCs/>
          <w:iCs/>
          <w:spacing w:val="-1"/>
        </w:rPr>
        <w:t>2) Oferty oceniane będą punktowo.</w:t>
      </w:r>
    </w:p>
    <w:p w14:paraId="766E8D42" w14:textId="77777777" w:rsidR="008B1070" w:rsidRPr="00FA6988" w:rsidRDefault="003F6388">
      <w:pPr>
        <w:widowControl w:val="0"/>
        <w:numPr>
          <w:ilvl w:val="0"/>
          <w:numId w:val="32"/>
        </w:numPr>
        <w:tabs>
          <w:tab w:val="left" w:pos="284"/>
        </w:tabs>
        <w:spacing w:after="200" w:line="276" w:lineRule="auto"/>
        <w:ind w:left="284" w:hanging="284"/>
        <w:jc w:val="both"/>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Łączna ocena oferty stanowi sumę punktów otrzymanych za poszczególne kryteria ocenianej oferty. Maksymalna ilość punktów jaką może osiągnąć oferta wynosi 100 pkt.</w:t>
      </w:r>
    </w:p>
    <w:p w14:paraId="0A2E1132" w14:textId="77777777" w:rsidR="008B1070" w:rsidRPr="00FA6988" w:rsidRDefault="003F6388">
      <w:pPr>
        <w:widowControl w:val="0"/>
        <w:numPr>
          <w:ilvl w:val="0"/>
          <w:numId w:val="32"/>
        </w:numPr>
        <w:tabs>
          <w:tab w:val="left" w:pos="284"/>
        </w:tabs>
        <w:spacing w:after="200" w:line="276" w:lineRule="auto"/>
        <w:ind w:left="284" w:hanging="284"/>
        <w:jc w:val="both"/>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W trakcie oceny ofert kolejno porównywanym i ocenianym ofertom przyznawane są punkty za poszczególne kryteria według następujących zasad:</w:t>
      </w:r>
    </w:p>
    <w:p w14:paraId="24565FB1" w14:textId="77777777" w:rsidR="008B1070" w:rsidRPr="00FA6988" w:rsidRDefault="003F6388">
      <w:pPr>
        <w:widowControl w:val="0"/>
        <w:spacing w:after="200" w:line="276" w:lineRule="auto"/>
        <w:jc w:val="both"/>
        <w:rPr>
          <w:rFonts w:ascii="Times New Roman" w:eastAsia="Times New Roman" w:hAnsi="Times New Roman" w:cs="Times New Roman"/>
          <w:b/>
          <w:bCs/>
          <w:spacing w:val="-1"/>
        </w:rPr>
      </w:pPr>
      <w:r w:rsidRPr="00FA6988">
        <w:rPr>
          <w:rFonts w:ascii="Times New Roman" w:eastAsia="Times New Roman" w:hAnsi="Times New Roman" w:cs="Times New Roman"/>
          <w:b/>
          <w:bCs/>
          <w:spacing w:val="-1"/>
        </w:rPr>
        <w:t xml:space="preserve">5.2  Kryterium - cena brutto oferty. </w:t>
      </w:r>
    </w:p>
    <w:p w14:paraId="20A1C971" w14:textId="77777777" w:rsidR="008B1070" w:rsidRPr="00FA6988" w:rsidRDefault="003F6388">
      <w:pPr>
        <w:widowControl w:val="0"/>
        <w:spacing w:after="200" w:line="276" w:lineRule="auto"/>
        <w:jc w:val="both"/>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Cena brutto oferty określona w formularzu ofertowym. Wykonawca, który zaproponuje najniższą cenę brutto oferty zgodnie z formularzem ofertowym, otrzyma maksymalną liczbę punktów za to kryterium, tj. 60 punktów.</w:t>
      </w:r>
    </w:p>
    <w:p w14:paraId="79B9BA1B" w14:textId="77777777" w:rsidR="008B1070" w:rsidRPr="00FA6988" w:rsidRDefault="003F6388">
      <w:pPr>
        <w:widowControl w:val="0"/>
        <w:spacing w:after="200" w:line="276" w:lineRule="auto"/>
        <w:jc w:val="both"/>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Pozostałym Wykonawcom punkty zostaną przyznane w  następujący sposób:</w:t>
      </w:r>
    </w:p>
    <w:p w14:paraId="652597A4" w14:textId="77777777" w:rsidR="008B1070" w:rsidRPr="00FA6988" w:rsidRDefault="003F6388">
      <w:pPr>
        <w:widowControl w:val="0"/>
        <w:spacing w:after="200" w:line="276" w:lineRule="auto"/>
        <w:jc w:val="both"/>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 xml:space="preserve">Oferty nie podlegające odrzuceniu będą oceniane według wzoru: </w:t>
      </w:r>
    </w:p>
    <w:p w14:paraId="6E3755E7" w14:textId="77777777" w:rsidR="008B1070" w:rsidRPr="00FA6988" w:rsidRDefault="003F6388">
      <w:pPr>
        <w:tabs>
          <w:tab w:val="left" w:pos="709"/>
          <w:tab w:val="left" w:pos="1276"/>
          <w:tab w:val="left" w:pos="1418"/>
        </w:tabs>
        <w:spacing w:after="200" w:line="276" w:lineRule="auto"/>
        <w:ind w:left="709"/>
        <w:contextualSpacing/>
        <w:jc w:val="both"/>
        <w:rPr>
          <w:rFonts w:ascii="Times New Roman" w:eastAsia="SimSun" w:hAnsi="Times New Roman" w:cs="Times New Roman"/>
          <w:lang w:eastAsia="zh-CN"/>
        </w:rPr>
      </w:pPr>
      <w:r w:rsidRPr="00FA6988">
        <w:rPr>
          <w:rFonts w:ascii="Times New Roman" w:eastAsia="SimSun" w:hAnsi="Times New Roman" w:cs="Times New Roman"/>
          <w:lang w:eastAsia="zh-CN"/>
        </w:rPr>
        <w:tab/>
      </w:r>
      <w:r w:rsidRPr="00FA6988">
        <w:rPr>
          <w:rFonts w:ascii="Times New Roman" w:eastAsia="SimSun" w:hAnsi="Times New Roman" w:cs="Times New Roman"/>
          <w:lang w:eastAsia="zh-CN"/>
        </w:rPr>
        <w:tab/>
      </w:r>
      <w:proofErr w:type="spellStart"/>
      <w:r w:rsidRPr="00FA6988">
        <w:rPr>
          <w:rFonts w:ascii="Times New Roman" w:eastAsia="SimSun" w:hAnsi="Times New Roman" w:cs="Times New Roman"/>
          <w:lang w:eastAsia="zh-CN"/>
        </w:rPr>
        <w:t>C</w:t>
      </w:r>
      <w:r w:rsidRPr="00FA6988">
        <w:rPr>
          <w:rFonts w:ascii="Times New Roman" w:eastAsia="SimSun" w:hAnsi="Times New Roman" w:cs="Times New Roman"/>
          <w:vertAlign w:val="subscript"/>
          <w:lang w:eastAsia="zh-CN"/>
        </w:rPr>
        <w:t>n</w:t>
      </w:r>
      <w:proofErr w:type="spellEnd"/>
    </w:p>
    <w:p w14:paraId="5BE76B43" w14:textId="77777777" w:rsidR="008B1070" w:rsidRPr="00FA6988" w:rsidRDefault="003F6388">
      <w:pPr>
        <w:tabs>
          <w:tab w:val="left" w:pos="709"/>
          <w:tab w:val="left" w:pos="1276"/>
          <w:tab w:val="left" w:pos="1418"/>
        </w:tabs>
        <w:spacing w:after="200" w:line="276" w:lineRule="auto"/>
        <w:ind w:left="709"/>
        <w:contextualSpacing/>
        <w:jc w:val="both"/>
        <w:rPr>
          <w:rFonts w:ascii="Times New Roman" w:eastAsia="SimSun" w:hAnsi="Times New Roman" w:cs="Times New Roman"/>
          <w:lang w:eastAsia="zh-CN"/>
        </w:rPr>
      </w:pPr>
      <w:r w:rsidRPr="00FA6988">
        <w:rPr>
          <w:rFonts w:ascii="Times New Roman" w:eastAsia="SimSun" w:hAnsi="Times New Roman" w:cs="Times New Roman"/>
          <w:b/>
          <w:lang w:eastAsia="zh-CN"/>
        </w:rPr>
        <w:t>P</w:t>
      </w:r>
      <w:r w:rsidRPr="00FA6988">
        <w:rPr>
          <w:rFonts w:ascii="Times New Roman" w:eastAsia="SimSun" w:hAnsi="Times New Roman" w:cs="Times New Roman"/>
          <w:b/>
          <w:vertAlign w:val="subscript"/>
          <w:lang w:eastAsia="zh-CN"/>
        </w:rPr>
        <w:t>C</w:t>
      </w:r>
      <w:r w:rsidRPr="00FA6988">
        <w:rPr>
          <w:rFonts w:ascii="Times New Roman" w:eastAsia="SimSun" w:hAnsi="Times New Roman" w:cs="Times New Roman"/>
          <w:lang w:eastAsia="zh-CN"/>
        </w:rPr>
        <w:t xml:space="preserve"> = </w:t>
      </w:r>
      <w:r w:rsidRPr="00FA6988">
        <w:rPr>
          <w:rFonts w:ascii="Times New Roman" w:eastAsia="SimSun" w:hAnsi="Times New Roman" w:cs="Times New Roman"/>
          <w:lang w:eastAsia="zh-CN"/>
        </w:rPr>
        <w:tab/>
        <w:t xml:space="preserve">------- x 60 pkt,   1pkt = 1% </w:t>
      </w:r>
    </w:p>
    <w:p w14:paraId="580ADC5B" w14:textId="77777777" w:rsidR="008B1070" w:rsidRPr="00FA6988" w:rsidRDefault="003F6388">
      <w:pPr>
        <w:tabs>
          <w:tab w:val="left" w:pos="709"/>
          <w:tab w:val="left" w:pos="1276"/>
          <w:tab w:val="left" w:pos="1418"/>
        </w:tabs>
        <w:spacing w:after="200" w:line="276" w:lineRule="auto"/>
        <w:ind w:left="709"/>
        <w:contextualSpacing/>
        <w:jc w:val="both"/>
        <w:rPr>
          <w:rFonts w:ascii="Times New Roman" w:eastAsia="SimSun" w:hAnsi="Times New Roman" w:cs="Times New Roman"/>
          <w:lang w:eastAsia="zh-CN"/>
        </w:rPr>
      </w:pPr>
      <w:r w:rsidRPr="00FA6988">
        <w:rPr>
          <w:rFonts w:ascii="Times New Roman" w:eastAsia="SimSun" w:hAnsi="Times New Roman" w:cs="Times New Roman"/>
          <w:lang w:eastAsia="zh-CN"/>
        </w:rPr>
        <w:tab/>
        <w:t xml:space="preserve">   </w:t>
      </w:r>
      <w:proofErr w:type="spellStart"/>
      <w:r w:rsidRPr="00FA6988">
        <w:rPr>
          <w:rFonts w:ascii="Times New Roman" w:eastAsia="SimSun" w:hAnsi="Times New Roman" w:cs="Times New Roman"/>
          <w:lang w:eastAsia="zh-CN"/>
        </w:rPr>
        <w:t>C</w:t>
      </w:r>
      <w:r w:rsidRPr="00FA6988">
        <w:rPr>
          <w:rFonts w:ascii="Times New Roman" w:eastAsia="SimSun" w:hAnsi="Times New Roman" w:cs="Times New Roman"/>
          <w:vertAlign w:val="subscript"/>
          <w:lang w:eastAsia="zh-CN"/>
        </w:rPr>
        <w:t>b</w:t>
      </w:r>
      <w:proofErr w:type="spellEnd"/>
    </w:p>
    <w:p w14:paraId="33B461EE" w14:textId="77777777" w:rsidR="008B1070" w:rsidRPr="00FA6988" w:rsidRDefault="003F6388">
      <w:pPr>
        <w:tabs>
          <w:tab w:val="left" w:pos="709"/>
          <w:tab w:val="left" w:pos="1276"/>
          <w:tab w:val="left" w:pos="1418"/>
        </w:tabs>
        <w:spacing w:after="200" w:line="276" w:lineRule="auto"/>
        <w:jc w:val="both"/>
        <w:rPr>
          <w:rFonts w:ascii="Times New Roman" w:eastAsia="Times New Roman" w:hAnsi="Times New Roman" w:cs="Times New Roman"/>
          <w:lang w:eastAsia="pl-PL"/>
        </w:rPr>
      </w:pPr>
      <w:r w:rsidRPr="00FA6988">
        <w:rPr>
          <w:rFonts w:ascii="Times New Roman" w:eastAsia="Times New Roman" w:hAnsi="Times New Roman" w:cs="Times New Roman"/>
          <w:lang w:eastAsia="pl-PL"/>
        </w:rPr>
        <w:tab/>
        <w:t>gdzie,</w:t>
      </w:r>
    </w:p>
    <w:p w14:paraId="2A1DBD41" w14:textId="77777777" w:rsidR="008B1070" w:rsidRPr="00FA6988" w:rsidRDefault="003F6388">
      <w:pPr>
        <w:spacing w:after="200" w:line="276" w:lineRule="auto"/>
        <w:ind w:left="708"/>
        <w:jc w:val="both"/>
        <w:rPr>
          <w:rFonts w:ascii="Times New Roman" w:eastAsia="Times New Roman" w:hAnsi="Times New Roman" w:cs="Times New Roman"/>
          <w:lang w:eastAsia="pl-PL"/>
        </w:rPr>
      </w:pPr>
      <w:r w:rsidRPr="00FA6988">
        <w:rPr>
          <w:rFonts w:ascii="Times New Roman" w:eastAsia="Times New Roman" w:hAnsi="Times New Roman" w:cs="Times New Roman"/>
          <w:b/>
          <w:lang w:eastAsia="pl-PL"/>
        </w:rPr>
        <w:t>P</w:t>
      </w:r>
      <w:r w:rsidRPr="00FA6988">
        <w:rPr>
          <w:rFonts w:ascii="Times New Roman" w:eastAsia="Times New Roman" w:hAnsi="Times New Roman" w:cs="Times New Roman"/>
          <w:b/>
          <w:vertAlign w:val="subscript"/>
          <w:lang w:eastAsia="pl-PL"/>
        </w:rPr>
        <w:t>C</w:t>
      </w:r>
      <w:r w:rsidRPr="00FA6988">
        <w:rPr>
          <w:rFonts w:ascii="Times New Roman" w:eastAsia="Times New Roman" w:hAnsi="Times New Roman" w:cs="Times New Roman"/>
          <w:lang w:eastAsia="pl-PL"/>
        </w:rPr>
        <w:t xml:space="preserve"> - ilość punktów za kryterium cena, </w:t>
      </w:r>
    </w:p>
    <w:p w14:paraId="51F23FA1" w14:textId="77777777" w:rsidR="008B1070" w:rsidRPr="00FA6988" w:rsidRDefault="003F6388">
      <w:pPr>
        <w:spacing w:after="200" w:line="276" w:lineRule="auto"/>
        <w:ind w:left="708"/>
        <w:jc w:val="both"/>
        <w:rPr>
          <w:rFonts w:ascii="Times New Roman" w:eastAsia="Times New Roman" w:hAnsi="Times New Roman" w:cs="Times New Roman"/>
          <w:lang w:eastAsia="pl-PL"/>
        </w:rPr>
      </w:pPr>
      <w:proofErr w:type="spellStart"/>
      <w:r w:rsidRPr="00FA6988">
        <w:rPr>
          <w:rFonts w:ascii="Times New Roman" w:eastAsia="Times New Roman" w:hAnsi="Times New Roman" w:cs="Times New Roman"/>
          <w:lang w:eastAsia="pl-PL"/>
        </w:rPr>
        <w:t>C</w:t>
      </w:r>
      <w:r w:rsidRPr="00FA6988">
        <w:rPr>
          <w:rFonts w:ascii="Times New Roman" w:eastAsia="Times New Roman" w:hAnsi="Times New Roman" w:cs="Times New Roman"/>
          <w:vertAlign w:val="subscript"/>
          <w:lang w:eastAsia="pl-PL"/>
        </w:rPr>
        <w:t>n</w:t>
      </w:r>
      <w:proofErr w:type="spellEnd"/>
      <w:r w:rsidRPr="00FA6988">
        <w:rPr>
          <w:rFonts w:ascii="Times New Roman" w:eastAsia="Times New Roman" w:hAnsi="Times New Roman" w:cs="Times New Roman"/>
          <w:lang w:eastAsia="pl-PL"/>
        </w:rPr>
        <w:t xml:space="preserve"> - najniższa cena ofertowa spośród ofert nieodrzuconych,</w:t>
      </w:r>
    </w:p>
    <w:p w14:paraId="557FD53C" w14:textId="77777777" w:rsidR="008B1070" w:rsidRPr="00FA6988" w:rsidRDefault="003F6388">
      <w:pPr>
        <w:spacing w:after="200" w:line="276" w:lineRule="auto"/>
        <w:ind w:left="708"/>
        <w:jc w:val="both"/>
        <w:rPr>
          <w:rFonts w:ascii="Times New Roman" w:eastAsia="Times New Roman" w:hAnsi="Times New Roman" w:cs="Times New Roman"/>
          <w:lang w:eastAsia="pl-PL"/>
        </w:rPr>
      </w:pPr>
      <w:proofErr w:type="spellStart"/>
      <w:r w:rsidRPr="00FA6988">
        <w:rPr>
          <w:rFonts w:ascii="Times New Roman" w:eastAsia="Times New Roman" w:hAnsi="Times New Roman" w:cs="Times New Roman"/>
          <w:lang w:eastAsia="pl-PL"/>
        </w:rPr>
        <w:t>C</w:t>
      </w:r>
      <w:r w:rsidRPr="00FA6988">
        <w:rPr>
          <w:rFonts w:ascii="Times New Roman" w:eastAsia="Times New Roman" w:hAnsi="Times New Roman" w:cs="Times New Roman"/>
          <w:vertAlign w:val="subscript"/>
          <w:lang w:eastAsia="pl-PL"/>
        </w:rPr>
        <w:t>b</w:t>
      </w:r>
      <w:proofErr w:type="spellEnd"/>
      <w:r w:rsidRPr="00FA6988">
        <w:rPr>
          <w:rFonts w:ascii="Times New Roman" w:eastAsia="Times New Roman" w:hAnsi="Times New Roman" w:cs="Times New Roman"/>
          <w:lang w:eastAsia="pl-PL"/>
        </w:rPr>
        <w:t xml:space="preserve"> – cena oferty badanej.</w:t>
      </w:r>
    </w:p>
    <w:p w14:paraId="24243F28" w14:textId="1654AE3F" w:rsidR="008B1070" w:rsidRPr="00FA6988" w:rsidRDefault="003F6388">
      <w:pPr>
        <w:widowControl w:val="0"/>
        <w:spacing w:after="200" w:line="276" w:lineRule="auto"/>
        <w:jc w:val="both"/>
        <w:rPr>
          <w:rFonts w:ascii="Times New Roman" w:eastAsia="Times New Roman" w:hAnsi="Times New Roman" w:cs="Times New Roman"/>
          <w:b/>
          <w:bCs/>
          <w:spacing w:val="-1"/>
        </w:rPr>
      </w:pPr>
      <w:r w:rsidRPr="00FA6988">
        <w:rPr>
          <w:rFonts w:ascii="Times New Roman" w:eastAsia="Times New Roman" w:hAnsi="Times New Roman" w:cs="Times New Roman"/>
          <w:b/>
          <w:bCs/>
          <w:spacing w:val="-1"/>
        </w:rPr>
        <w:t>5.3 Kryterium – okres gwarancji jakości i rękojmi na cały zakres zamówienia.</w:t>
      </w:r>
      <w:r w:rsidR="001D38E2" w:rsidRPr="00FA6988">
        <w:rPr>
          <w:rFonts w:ascii="Times New Roman" w:eastAsia="Times New Roman" w:hAnsi="Times New Roman" w:cs="Times New Roman"/>
          <w:b/>
          <w:bCs/>
          <w:spacing w:val="-1"/>
        </w:rPr>
        <w:t xml:space="preserve"> Dla każdej części zamówienia </w:t>
      </w:r>
    </w:p>
    <w:p w14:paraId="1D97ABA3" w14:textId="0348F473" w:rsidR="008B1070" w:rsidRPr="00FA6988" w:rsidRDefault="003F6388">
      <w:pPr>
        <w:widowControl w:val="0"/>
        <w:spacing w:after="200" w:line="276" w:lineRule="auto"/>
        <w:jc w:val="both"/>
        <w:rPr>
          <w:rFonts w:ascii="Times New Roman" w:eastAsia="Times New Roman" w:hAnsi="Times New Roman" w:cs="Times New Roman"/>
          <w:bCs/>
          <w:spacing w:val="-1"/>
        </w:rPr>
      </w:pPr>
      <w:r w:rsidRPr="00FA6988">
        <w:rPr>
          <w:rFonts w:ascii="Times New Roman" w:eastAsia="Times New Roman" w:hAnsi="Times New Roman" w:cs="Times New Roman"/>
          <w:bCs/>
          <w:spacing w:val="-1"/>
        </w:rPr>
        <w:lastRenderedPageBreak/>
        <w:t xml:space="preserve">Gwarancja zostanie udzielona na rzecz finalnego odbiorcy produktu tj. Zamawiającego i potwierdzona pisemnie, ze wskazaniem nazwy </w:t>
      </w:r>
      <w:r w:rsidR="001D460D" w:rsidRPr="00FA6988">
        <w:rPr>
          <w:rFonts w:ascii="Times New Roman" w:eastAsia="Times New Roman" w:hAnsi="Times New Roman" w:cs="Times New Roman"/>
          <w:bCs/>
          <w:spacing w:val="-1"/>
        </w:rPr>
        <w:t>oferowanego produktu</w:t>
      </w:r>
      <w:r w:rsidRPr="00FA6988">
        <w:rPr>
          <w:rFonts w:ascii="Times New Roman" w:eastAsia="Times New Roman" w:hAnsi="Times New Roman" w:cs="Times New Roman"/>
          <w:bCs/>
          <w:spacing w:val="-1"/>
        </w:rPr>
        <w:t xml:space="preserve">. </w:t>
      </w:r>
    </w:p>
    <w:p w14:paraId="5EA05857" w14:textId="7787485A" w:rsidR="008B1070" w:rsidRPr="00FA6988" w:rsidRDefault="003F6388">
      <w:pPr>
        <w:widowControl w:val="0"/>
        <w:spacing w:after="200" w:line="276" w:lineRule="auto"/>
        <w:jc w:val="both"/>
        <w:rPr>
          <w:rFonts w:ascii="Times New Roman" w:eastAsia="Times New Roman" w:hAnsi="Times New Roman" w:cs="Times New Roman"/>
          <w:b/>
          <w:bCs/>
          <w:spacing w:val="-1"/>
        </w:rPr>
      </w:pPr>
      <w:r w:rsidRPr="00FA6988">
        <w:rPr>
          <w:rFonts w:ascii="Times New Roman" w:eastAsia="Times New Roman" w:hAnsi="Times New Roman" w:cs="Times New Roman"/>
          <w:b/>
          <w:bCs/>
          <w:spacing w:val="-1"/>
        </w:rPr>
        <w:t xml:space="preserve">Okres udzielonej przez Wykonawcę gwarancji jakości i rękojmi na cały zakres zamówienia nie może być krótszy niż </w:t>
      </w:r>
      <w:r w:rsidR="001D38E2" w:rsidRPr="00FA6988">
        <w:rPr>
          <w:rFonts w:ascii="Times New Roman" w:eastAsia="Times New Roman" w:hAnsi="Times New Roman" w:cs="Times New Roman"/>
          <w:b/>
          <w:bCs/>
          <w:spacing w:val="-1"/>
        </w:rPr>
        <w:t xml:space="preserve">60 </w:t>
      </w:r>
      <w:r w:rsidRPr="00FA6988">
        <w:rPr>
          <w:rFonts w:ascii="Times New Roman" w:eastAsia="Times New Roman" w:hAnsi="Times New Roman" w:cs="Times New Roman"/>
          <w:b/>
          <w:bCs/>
          <w:spacing w:val="-1"/>
        </w:rPr>
        <w:t>miesięcy oraz dłuższy niż 84 miesiące.</w:t>
      </w:r>
    </w:p>
    <w:p w14:paraId="4869F06D" w14:textId="77777777" w:rsidR="008B1070" w:rsidRPr="00FA6988" w:rsidRDefault="003F6388">
      <w:pPr>
        <w:widowControl w:val="0"/>
        <w:spacing w:after="200" w:line="276" w:lineRule="auto"/>
        <w:jc w:val="both"/>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Zamawiający w tym kryterium przydzieli punktację według poniższego wzoru:</w:t>
      </w:r>
    </w:p>
    <w:tbl>
      <w:tblPr>
        <w:tblW w:w="7083" w:type="dxa"/>
        <w:jc w:val="center"/>
        <w:tblLayout w:type="fixed"/>
        <w:tblLook w:val="00A0" w:firstRow="1" w:lastRow="0" w:firstColumn="1" w:lastColumn="0" w:noHBand="0" w:noVBand="0"/>
      </w:tblPr>
      <w:tblGrid>
        <w:gridCol w:w="1091"/>
        <w:gridCol w:w="2409"/>
        <w:gridCol w:w="3583"/>
      </w:tblGrid>
      <w:tr w:rsidR="008B1070" w:rsidRPr="00FA6988" w14:paraId="6D36E416" w14:textId="77777777" w:rsidTr="001D460D">
        <w:trPr>
          <w:trHeight w:val="300"/>
          <w:jc w:val="center"/>
        </w:trPr>
        <w:tc>
          <w:tcPr>
            <w:tcW w:w="1091" w:type="dxa"/>
            <w:tcBorders>
              <w:top w:val="single" w:sz="4" w:space="0" w:color="000000"/>
              <w:left w:val="single" w:sz="4" w:space="0" w:color="000000"/>
              <w:bottom w:val="single" w:sz="4" w:space="0" w:color="000000"/>
              <w:right w:val="single" w:sz="4" w:space="0" w:color="000000"/>
            </w:tcBorders>
            <w:shd w:val="clear" w:color="auto" w:fill="auto"/>
          </w:tcPr>
          <w:p w14:paraId="233951E0" w14:textId="77777777" w:rsidR="008B1070" w:rsidRPr="00FA6988" w:rsidRDefault="003F6388">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Lp.</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6906D4C4" w14:textId="77777777" w:rsidR="008B1070" w:rsidRPr="00FA6988" w:rsidRDefault="003F6388">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Okres gwarancji jakości i rękojmi  na cały zakres zamówienia</w:t>
            </w:r>
          </w:p>
        </w:tc>
        <w:tc>
          <w:tcPr>
            <w:tcW w:w="3583" w:type="dxa"/>
            <w:tcBorders>
              <w:top w:val="single" w:sz="4" w:space="0" w:color="000000"/>
              <w:left w:val="single" w:sz="4" w:space="0" w:color="000000"/>
              <w:bottom w:val="single" w:sz="4" w:space="0" w:color="000000"/>
              <w:right w:val="single" w:sz="4" w:space="0" w:color="000000"/>
            </w:tcBorders>
            <w:shd w:val="clear" w:color="auto" w:fill="auto"/>
          </w:tcPr>
          <w:p w14:paraId="461D4D9A" w14:textId="77777777" w:rsidR="008B1070" w:rsidRPr="00FA6988" w:rsidRDefault="003F6388">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Ilość punktów</w:t>
            </w:r>
          </w:p>
        </w:tc>
      </w:tr>
      <w:tr w:rsidR="008B1070" w:rsidRPr="00FA6988" w14:paraId="54ABF354" w14:textId="77777777" w:rsidTr="001D460D">
        <w:trPr>
          <w:trHeight w:val="182"/>
          <w:jc w:val="center"/>
        </w:trPr>
        <w:tc>
          <w:tcPr>
            <w:tcW w:w="1091" w:type="dxa"/>
            <w:tcBorders>
              <w:top w:val="single" w:sz="4" w:space="0" w:color="000000"/>
              <w:left w:val="single" w:sz="4" w:space="0" w:color="000000"/>
              <w:bottom w:val="single" w:sz="4" w:space="0" w:color="000000"/>
              <w:right w:val="single" w:sz="4" w:space="0" w:color="000000"/>
            </w:tcBorders>
            <w:shd w:val="clear" w:color="auto" w:fill="auto"/>
          </w:tcPr>
          <w:p w14:paraId="76C6DABF" w14:textId="6285BA2A" w:rsidR="008B1070" w:rsidRPr="00FA6988" w:rsidRDefault="001D460D">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1</w:t>
            </w:r>
            <w:r w:rsidR="003F6388" w:rsidRPr="00FA6988">
              <w:rPr>
                <w:rFonts w:ascii="Times New Roman" w:eastAsia="Times New Roman" w:hAnsi="Times New Roman" w:cs="Times New Roman"/>
                <w:bCs/>
                <w:spacing w:val="-1"/>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45C2DB41" w14:textId="77777777" w:rsidR="008B1070" w:rsidRPr="00FA6988" w:rsidRDefault="003F6388">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60 m-</w:t>
            </w:r>
            <w:proofErr w:type="spellStart"/>
            <w:r w:rsidRPr="00FA6988">
              <w:rPr>
                <w:rFonts w:ascii="Times New Roman" w:eastAsia="Times New Roman" w:hAnsi="Times New Roman" w:cs="Times New Roman"/>
                <w:bCs/>
                <w:spacing w:val="-1"/>
              </w:rPr>
              <w:t>cy</w:t>
            </w:r>
            <w:proofErr w:type="spellEnd"/>
          </w:p>
        </w:tc>
        <w:tc>
          <w:tcPr>
            <w:tcW w:w="3583" w:type="dxa"/>
            <w:tcBorders>
              <w:top w:val="single" w:sz="4" w:space="0" w:color="000000"/>
              <w:left w:val="single" w:sz="4" w:space="0" w:color="000000"/>
              <w:bottom w:val="single" w:sz="4" w:space="0" w:color="000000"/>
              <w:right w:val="single" w:sz="4" w:space="0" w:color="000000"/>
            </w:tcBorders>
            <w:shd w:val="clear" w:color="auto" w:fill="auto"/>
          </w:tcPr>
          <w:p w14:paraId="08C8596C" w14:textId="77777777" w:rsidR="008B1070" w:rsidRPr="00FA6988" w:rsidRDefault="001D460D">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 xml:space="preserve"> </w:t>
            </w:r>
            <w:r w:rsidR="003F6388" w:rsidRPr="00FA6988">
              <w:rPr>
                <w:rFonts w:ascii="Times New Roman" w:eastAsia="Times New Roman" w:hAnsi="Times New Roman" w:cs="Times New Roman"/>
                <w:bCs/>
                <w:spacing w:val="-1"/>
              </w:rPr>
              <w:t>0</w:t>
            </w:r>
          </w:p>
          <w:p w14:paraId="5F622ED8" w14:textId="35F79243" w:rsidR="001D460D" w:rsidRPr="00FA6988" w:rsidRDefault="001D460D">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 xml:space="preserve">(okres wymagany jako spełnienie warunku uczestnictwa w postepowaniu </w:t>
            </w:r>
          </w:p>
        </w:tc>
      </w:tr>
      <w:tr w:rsidR="008B1070" w:rsidRPr="00FA6988" w14:paraId="030C03FF" w14:textId="77777777" w:rsidTr="001D460D">
        <w:trPr>
          <w:trHeight w:val="241"/>
          <w:jc w:val="center"/>
        </w:trPr>
        <w:tc>
          <w:tcPr>
            <w:tcW w:w="1091" w:type="dxa"/>
            <w:tcBorders>
              <w:top w:val="single" w:sz="4" w:space="0" w:color="000000"/>
              <w:left w:val="single" w:sz="4" w:space="0" w:color="000000"/>
              <w:bottom w:val="single" w:sz="4" w:space="0" w:color="000000"/>
              <w:right w:val="single" w:sz="4" w:space="0" w:color="000000"/>
            </w:tcBorders>
            <w:shd w:val="clear" w:color="auto" w:fill="auto"/>
          </w:tcPr>
          <w:p w14:paraId="63A2B5B4" w14:textId="287CF616" w:rsidR="008B1070" w:rsidRPr="00FA6988" w:rsidRDefault="001D460D">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2</w:t>
            </w:r>
            <w:r w:rsidR="003F6388" w:rsidRPr="00FA6988">
              <w:rPr>
                <w:rFonts w:ascii="Times New Roman" w:eastAsia="Times New Roman" w:hAnsi="Times New Roman" w:cs="Times New Roman"/>
                <w:bCs/>
                <w:spacing w:val="-1"/>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7421B293" w14:textId="1EE4C2B1" w:rsidR="008B1070" w:rsidRPr="00FA6988" w:rsidRDefault="001D460D">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66</w:t>
            </w:r>
            <w:r w:rsidR="003F6388" w:rsidRPr="00FA6988">
              <w:rPr>
                <w:rFonts w:ascii="Times New Roman" w:eastAsia="Times New Roman" w:hAnsi="Times New Roman" w:cs="Times New Roman"/>
                <w:bCs/>
                <w:spacing w:val="-1"/>
              </w:rPr>
              <w:t xml:space="preserve"> m-</w:t>
            </w:r>
            <w:proofErr w:type="spellStart"/>
            <w:r w:rsidR="003F6388" w:rsidRPr="00FA6988">
              <w:rPr>
                <w:rFonts w:ascii="Times New Roman" w:eastAsia="Times New Roman" w:hAnsi="Times New Roman" w:cs="Times New Roman"/>
                <w:bCs/>
                <w:spacing w:val="-1"/>
              </w:rPr>
              <w:t>cy</w:t>
            </w:r>
            <w:proofErr w:type="spellEnd"/>
          </w:p>
        </w:tc>
        <w:tc>
          <w:tcPr>
            <w:tcW w:w="3583" w:type="dxa"/>
            <w:tcBorders>
              <w:top w:val="single" w:sz="4" w:space="0" w:color="000000"/>
              <w:left w:val="single" w:sz="4" w:space="0" w:color="000000"/>
              <w:bottom w:val="single" w:sz="4" w:space="0" w:color="000000"/>
              <w:right w:val="single" w:sz="4" w:space="0" w:color="000000"/>
            </w:tcBorders>
            <w:shd w:val="clear" w:color="auto" w:fill="auto"/>
          </w:tcPr>
          <w:p w14:paraId="4BCC98BA" w14:textId="293F0719" w:rsidR="008B1070" w:rsidRPr="00FA6988" w:rsidRDefault="001D460D">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1</w:t>
            </w:r>
            <w:r w:rsidR="003F6388" w:rsidRPr="00FA6988">
              <w:rPr>
                <w:rFonts w:ascii="Times New Roman" w:eastAsia="Times New Roman" w:hAnsi="Times New Roman" w:cs="Times New Roman"/>
                <w:bCs/>
                <w:spacing w:val="-1"/>
              </w:rPr>
              <w:t>0</w:t>
            </w:r>
          </w:p>
        </w:tc>
      </w:tr>
      <w:tr w:rsidR="001D460D" w:rsidRPr="00FA6988" w14:paraId="6188984A" w14:textId="77777777" w:rsidTr="001D460D">
        <w:trPr>
          <w:trHeight w:val="241"/>
          <w:jc w:val="center"/>
        </w:trPr>
        <w:tc>
          <w:tcPr>
            <w:tcW w:w="1091" w:type="dxa"/>
            <w:tcBorders>
              <w:top w:val="single" w:sz="4" w:space="0" w:color="000000"/>
              <w:left w:val="single" w:sz="4" w:space="0" w:color="000000"/>
              <w:bottom w:val="single" w:sz="4" w:space="0" w:color="000000"/>
              <w:right w:val="single" w:sz="4" w:space="0" w:color="000000"/>
            </w:tcBorders>
            <w:shd w:val="clear" w:color="auto" w:fill="auto"/>
          </w:tcPr>
          <w:p w14:paraId="4257A3E9" w14:textId="059FA63A" w:rsidR="001D460D" w:rsidRPr="00FA6988" w:rsidRDefault="001D460D">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 xml:space="preserve">3. </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3737F98A" w14:textId="5F1FFDBD" w:rsidR="001D460D" w:rsidRPr="00FA6988" w:rsidRDefault="001D460D">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72 m-</w:t>
            </w:r>
            <w:proofErr w:type="spellStart"/>
            <w:r w:rsidRPr="00FA6988">
              <w:rPr>
                <w:rFonts w:ascii="Times New Roman" w:eastAsia="Times New Roman" w:hAnsi="Times New Roman" w:cs="Times New Roman"/>
                <w:bCs/>
                <w:spacing w:val="-1"/>
              </w:rPr>
              <w:t>cy</w:t>
            </w:r>
            <w:proofErr w:type="spellEnd"/>
          </w:p>
        </w:tc>
        <w:tc>
          <w:tcPr>
            <w:tcW w:w="3583" w:type="dxa"/>
            <w:tcBorders>
              <w:top w:val="single" w:sz="4" w:space="0" w:color="000000"/>
              <w:left w:val="single" w:sz="4" w:space="0" w:color="000000"/>
              <w:bottom w:val="single" w:sz="4" w:space="0" w:color="000000"/>
              <w:right w:val="single" w:sz="4" w:space="0" w:color="000000"/>
            </w:tcBorders>
            <w:shd w:val="clear" w:color="auto" w:fill="auto"/>
          </w:tcPr>
          <w:p w14:paraId="796CE48B" w14:textId="69171A91" w:rsidR="001D460D" w:rsidRPr="00FA6988" w:rsidRDefault="001D460D">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20</w:t>
            </w:r>
          </w:p>
        </w:tc>
      </w:tr>
      <w:tr w:rsidR="001D460D" w:rsidRPr="00FA6988" w14:paraId="386FB3CE" w14:textId="77777777" w:rsidTr="001D460D">
        <w:trPr>
          <w:trHeight w:val="190"/>
          <w:jc w:val="center"/>
        </w:trPr>
        <w:tc>
          <w:tcPr>
            <w:tcW w:w="1091" w:type="dxa"/>
            <w:tcBorders>
              <w:top w:val="single" w:sz="4" w:space="0" w:color="000000"/>
              <w:left w:val="single" w:sz="4" w:space="0" w:color="000000"/>
              <w:bottom w:val="single" w:sz="4" w:space="0" w:color="000000"/>
              <w:right w:val="single" w:sz="4" w:space="0" w:color="000000"/>
            </w:tcBorders>
            <w:shd w:val="clear" w:color="auto" w:fill="auto"/>
          </w:tcPr>
          <w:p w14:paraId="23F61C00" w14:textId="4C107790" w:rsidR="001D460D" w:rsidRPr="00FA6988" w:rsidRDefault="001D460D">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4.</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339D01A5" w14:textId="238AD08D" w:rsidR="001D460D" w:rsidRPr="00FA6988" w:rsidRDefault="001D460D">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78 m-</w:t>
            </w:r>
            <w:proofErr w:type="spellStart"/>
            <w:r w:rsidRPr="00FA6988">
              <w:rPr>
                <w:rFonts w:ascii="Times New Roman" w:eastAsia="Times New Roman" w:hAnsi="Times New Roman" w:cs="Times New Roman"/>
                <w:bCs/>
                <w:spacing w:val="-1"/>
              </w:rPr>
              <w:t>cy</w:t>
            </w:r>
            <w:proofErr w:type="spellEnd"/>
          </w:p>
        </w:tc>
        <w:tc>
          <w:tcPr>
            <w:tcW w:w="3583" w:type="dxa"/>
            <w:tcBorders>
              <w:top w:val="single" w:sz="4" w:space="0" w:color="000000"/>
              <w:left w:val="single" w:sz="4" w:space="0" w:color="000000"/>
              <w:bottom w:val="single" w:sz="4" w:space="0" w:color="000000"/>
              <w:right w:val="single" w:sz="4" w:space="0" w:color="000000"/>
            </w:tcBorders>
            <w:shd w:val="clear" w:color="auto" w:fill="auto"/>
          </w:tcPr>
          <w:p w14:paraId="2954E205" w14:textId="1414188E" w:rsidR="001D460D" w:rsidRPr="00FA6988" w:rsidRDefault="001D460D">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30</w:t>
            </w:r>
          </w:p>
        </w:tc>
      </w:tr>
      <w:tr w:rsidR="008B1070" w:rsidRPr="00FA6988" w14:paraId="1418C03B" w14:textId="77777777" w:rsidTr="001D460D">
        <w:trPr>
          <w:trHeight w:val="190"/>
          <w:jc w:val="center"/>
        </w:trPr>
        <w:tc>
          <w:tcPr>
            <w:tcW w:w="1091" w:type="dxa"/>
            <w:tcBorders>
              <w:top w:val="single" w:sz="4" w:space="0" w:color="000000"/>
              <w:left w:val="single" w:sz="4" w:space="0" w:color="000000"/>
              <w:bottom w:val="single" w:sz="4" w:space="0" w:color="000000"/>
              <w:right w:val="single" w:sz="4" w:space="0" w:color="000000"/>
            </w:tcBorders>
            <w:shd w:val="clear" w:color="auto" w:fill="auto"/>
          </w:tcPr>
          <w:p w14:paraId="7F01FABD" w14:textId="028185FD" w:rsidR="008B1070" w:rsidRPr="00FA6988" w:rsidRDefault="001D460D">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5</w:t>
            </w:r>
            <w:r w:rsidR="003F6388" w:rsidRPr="00FA6988">
              <w:rPr>
                <w:rFonts w:ascii="Times New Roman" w:eastAsia="Times New Roman" w:hAnsi="Times New Roman" w:cs="Times New Roman"/>
                <w:bCs/>
                <w:spacing w:val="-1"/>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9FD3235" w14:textId="77777777" w:rsidR="008B1070" w:rsidRPr="00FA6988" w:rsidRDefault="003F6388">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84 m-</w:t>
            </w:r>
            <w:proofErr w:type="spellStart"/>
            <w:r w:rsidRPr="00FA6988">
              <w:rPr>
                <w:rFonts w:ascii="Times New Roman" w:eastAsia="Times New Roman" w:hAnsi="Times New Roman" w:cs="Times New Roman"/>
                <w:bCs/>
                <w:spacing w:val="-1"/>
              </w:rPr>
              <w:t>cy</w:t>
            </w:r>
            <w:proofErr w:type="spellEnd"/>
          </w:p>
        </w:tc>
        <w:tc>
          <w:tcPr>
            <w:tcW w:w="3583" w:type="dxa"/>
            <w:tcBorders>
              <w:top w:val="single" w:sz="4" w:space="0" w:color="000000"/>
              <w:left w:val="single" w:sz="4" w:space="0" w:color="000000"/>
              <w:bottom w:val="single" w:sz="4" w:space="0" w:color="000000"/>
              <w:right w:val="single" w:sz="4" w:space="0" w:color="000000"/>
            </w:tcBorders>
            <w:shd w:val="clear" w:color="auto" w:fill="auto"/>
          </w:tcPr>
          <w:p w14:paraId="517BC3F0" w14:textId="77777777" w:rsidR="008B1070" w:rsidRPr="00FA6988" w:rsidRDefault="003F6388">
            <w:pPr>
              <w:widowControl w:val="0"/>
              <w:spacing w:after="200" w:line="276" w:lineRule="auto"/>
              <w:jc w:val="center"/>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40</w:t>
            </w:r>
          </w:p>
        </w:tc>
      </w:tr>
    </w:tbl>
    <w:p w14:paraId="14935C72" w14:textId="77777777" w:rsidR="008B1070" w:rsidRPr="00FA6988" w:rsidRDefault="008B1070">
      <w:pPr>
        <w:widowControl w:val="0"/>
        <w:spacing w:after="200" w:line="276" w:lineRule="auto"/>
        <w:jc w:val="both"/>
        <w:rPr>
          <w:rFonts w:ascii="Times New Roman" w:eastAsia="Times New Roman" w:hAnsi="Times New Roman" w:cs="Times New Roman"/>
          <w:bCs/>
          <w:spacing w:val="-1"/>
        </w:rPr>
      </w:pPr>
    </w:p>
    <w:p w14:paraId="744E400D" w14:textId="77777777" w:rsidR="008B1070" w:rsidRPr="00FA6988" w:rsidRDefault="003F6388">
      <w:pPr>
        <w:widowControl w:val="0"/>
        <w:spacing w:after="200" w:line="276" w:lineRule="auto"/>
        <w:jc w:val="both"/>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1 pkt = 1%</w:t>
      </w:r>
    </w:p>
    <w:p w14:paraId="78FC2D3A" w14:textId="77777777" w:rsidR="008B1070" w:rsidRPr="00FA6988" w:rsidRDefault="003F6388">
      <w:pPr>
        <w:widowControl w:val="0"/>
        <w:spacing w:after="200" w:line="276" w:lineRule="auto"/>
        <w:jc w:val="both"/>
        <w:rPr>
          <w:rFonts w:ascii="Times New Roman" w:eastAsia="Times New Roman" w:hAnsi="Times New Roman" w:cs="Times New Roman"/>
          <w:b/>
          <w:bCs/>
          <w:spacing w:val="-1"/>
        </w:rPr>
      </w:pPr>
      <w:r w:rsidRPr="00FA6988">
        <w:rPr>
          <w:rFonts w:ascii="Times New Roman" w:eastAsia="Times New Roman" w:hAnsi="Times New Roman" w:cs="Times New Roman"/>
          <w:b/>
          <w:bCs/>
          <w:spacing w:val="-1"/>
        </w:rPr>
        <w:t>UWAGA!</w:t>
      </w:r>
    </w:p>
    <w:p w14:paraId="7D6009AB" w14:textId="04DF3A5E" w:rsidR="008B1070" w:rsidRPr="00FA6988" w:rsidRDefault="003F6388">
      <w:pPr>
        <w:widowControl w:val="0"/>
        <w:spacing w:after="200" w:line="276" w:lineRule="auto"/>
        <w:jc w:val="both"/>
        <w:rPr>
          <w:rFonts w:ascii="Times New Roman" w:eastAsia="Times New Roman" w:hAnsi="Times New Roman" w:cs="Times New Roman"/>
          <w:bCs/>
          <w:spacing w:val="-1"/>
        </w:rPr>
      </w:pPr>
      <w:r w:rsidRPr="00FA6988">
        <w:rPr>
          <w:rFonts w:ascii="Times New Roman" w:eastAsia="Times New Roman" w:hAnsi="Times New Roman" w:cs="Times New Roman"/>
          <w:bCs/>
          <w:spacing w:val="-1"/>
        </w:rPr>
        <w:t xml:space="preserve">Wykonawca określi czas trwania gwarancji w jednym z powyższych okresów. Zadeklarowanie czasu trwania gwarancji i rękojmi  w innym terminie będzie skutkować odrzuceniem oferty Wykonawcy przez Zamawiającego, jako niezgodnej z treścią SWZ na podstawie art. 226 ust. 1 pkt 5 ustawy Pzp. W przypadku gdy Wykonawca nie zaoferuje żadnego terminu gwarancji Zamawiający przyjmie, iż zaoferował minimalny tj. </w:t>
      </w:r>
      <w:r w:rsidR="001D460D" w:rsidRPr="00FA6988">
        <w:rPr>
          <w:rFonts w:ascii="Times New Roman" w:eastAsia="Times New Roman" w:hAnsi="Times New Roman" w:cs="Times New Roman"/>
          <w:b/>
          <w:bCs/>
          <w:spacing w:val="-1"/>
        </w:rPr>
        <w:t>60</w:t>
      </w:r>
      <w:r w:rsidRPr="00FA6988">
        <w:rPr>
          <w:rFonts w:ascii="Times New Roman" w:eastAsia="Times New Roman" w:hAnsi="Times New Roman" w:cs="Times New Roman"/>
          <w:bCs/>
          <w:spacing w:val="-1"/>
        </w:rPr>
        <w:t xml:space="preserve"> </w:t>
      </w:r>
      <w:r w:rsidRPr="00FA6988">
        <w:rPr>
          <w:rFonts w:ascii="Times New Roman" w:eastAsia="Times New Roman" w:hAnsi="Times New Roman" w:cs="Times New Roman"/>
          <w:b/>
          <w:bCs/>
          <w:spacing w:val="-1"/>
        </w:rPr>
        <w:t>m-</w:t>
      </w:r>
      <w:proofErr w:type="spellStart"/>
      <w:r w:rsidRPr="00FA6988">
        <w:rPr>
          <w:rFonts w:ascii="Times New Roman" w:eastAsia="Times New Roman" w:hAnsi="Times New Roman" w:cs="Times New Roman"/>
          <w:b/>
          <w:bCs/>
          <w:spacing w:val="-1"/>
        </w:rPr>
        <w:t>cy</w:t>
      </w:r>
      <w:proofErr w:type="spellEnd"/>
      <w:r w:rsidRPr="00FA6988">
        <w:rPr>
          <w:rFonts w:ascii="Times New Roman" w:eastAsia="Times New Roman" w:hAnsi="Times New Roman" w:cs="Times New Roman"/>
          <w:bCs/>
          <w:spacing w:val="-1"/>
        </w:rPr>
        <w:t xml:space="preserve"> od dnia podpisania umowy.</w:t>
      </w:r>
      <w:bookmarkStart w:id="23" w:name="_Hlk64368778"/>
      <w:bookmarkEnd w:id="23"/>
    </w:p>
    <w:p w14:paraId="685FF235" w14:textId="77777777" w:rsidR="008B1070" w:rsidRPr="00FA6988" w:rsidRDefault="003F6388">
      <w:pPr>
        <w:pStyle w:val="Akapitzlist"/>
        <w:widowControl w:val="0"/>
        <w:numPr>
          <w:ilvl w:val="1"/>
          <w:numId w:val="49"/>
        </w:numPr>
        <w:spacing w:after="200" w:line="276" w:lineRule="auto"/>
        <w:ind w:left="284"/>
        <w:jc w:val="both"/>
        <w:rPr>
          <w:rFonts w:ascii="Times New Roman" w:eastAsia="Times New Roman" w:hAnsi="Times New Roman" w:cs="Times New Roman"/>
        </w:rPr>
      </w:pPr>
      <w:r w:rsidRPr="00FA6988">
        <w:rPr>
          <w:rFonts w:ascii="Times New Roman" w:eastAsia="Times New Roman" w:hAnsi="Times New Roman" w:cs="Times New Roman"/>
        </w:rPr>
        <w:t>Uzyskana z wyliczenia ilość punktów zostanie ostatecznie ustalona z dokładnością do drugiego miejsca po przecinku z zachowaniem zasady zaokrągleń matematycznych.</w:t>
      </w:r>
    </w:p>
    <w:p w14:paraId="43DBDCA8" w14:textId="77777777" w:rsidR="008B1070" w:rsidRPr="00FA6988" w:rsidRDefault="003F6388">
      <w:pPr>
        <w:pStyle w:val="Akapitzlist"/>
        <w:widowControl w:val="0"/>
        <w:numPr>
          <w:ilvl w:val="1"/>
          <w:numId w:val="49"/>
        </w:numPr>
        <w:spacing w:after="200" w:line="276" w:lineRule="auto"/>
        <w:ind w:left="284"/>
        <w:jc w:val="both"/>
        <w:rPr>
          <w:rFonts w:ascii="Times New Roman" w:eastAsia="Times New Roman" w:hAnsi="Times New Roman" w:cs="Times New Roman"/>
        </w:rPr>
      </w:pPr>
      <w:r w:rsidRPr="00FA6988">
        <w:rPr>
          <w:rFonts w:ascii="Times New Roman" w:eastAsia="Times New Roman" w:hAnsi="Times New Roman" w:cs="Times New Roman"/>
        </w:rPr>
        <w:t>Wybór oferty najkorzystniejszej nastąpi zgodnie z art. 239 ustawy Pzp.</w:t>
      </w:r>
    </w:p>
    <w:p w14:paraId="64ACE71B" w14:textId="77777777" w:rsidR="008B1070" w:rsidRPr="00FA6988" w:rsidRDefault="003F6388">
      <w:pPr>
        <w:pStyle w:val="Akapitzlist"/>
        <w:widowControl w:val="0"/>
        <w:numPr>
          <w:ilvl w:val="1"/>
          <w:numId w:val="49"/>
        </w:numPr>
        <w:spacing w:after="200" w:line="276" w:lineRule="auto"/>
        <w:ind w:left="284"/>
        <w:jc w:val="both"/>
        <w:rPr>
          <w:rFonts w:ascii="Times New Roman" w:eastAsia="Times New Roman" w:hAnsi="Times New Roman" w:cs="Times New Roman"/>
        </w:rPr>
      </w:pPr>
      <w:r w:rsidRPr="00FA6988">
        <w:rPr>
          <w:rFonts w:ascii="Times New Roman" w:eastAsia="Times New Roman" w:hAnsi="Times New Roman" w:cs="Times New Roman"/>
        </w:rPr>
        <w:t>Zamawiający niezwłocznie po wyborze najkorzystniejszej oferty poinformuje równocześnie Wykonawców, którzy złożyli oferty, o:</w:t>
      </w:r>
    </w:p>
    <w:p w14:paraId="582ADAFD" w14:textId="77777777" w:rsidR="008B1070" w:rsidRPr="00FA6988" w:rsidRDefault="003F6388">
      <w:pPr>
        <w:widowControl w:val="0"/>
        <w:numPr>
          <w:ilvl w:val="0"/>
          <w:numId w:val="35"/>
        </w:numPr>
        <w:spacing w:after="200" w:line="276" w:lineRule="auto"/>
        <w:jc w:val="both"/>
        <w:rPr>
          <w:rFonts w:ascii="Times New Roman" w:eastAsia="Times New Roman" w:hAnsi="Times New Roman" w:cs="Times New Roman"/>
        </w:rPr>
      </w:pPr>
      <w:r w:rsidRPr="00FA6988">
        <w:rPr>
          <w:rFonts w:ascii="Times New Roman" w:eastAsia="Times New Roman" w:hAnsi="Times New Roman" w:cs="Times New Roman"/>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7F1FF020" w14:textId="77777777" w:rsidR="008B1070" w:rsidRPr="00FA6988" w:rsidRDefault="003F6388">
      <w:pPr>
        <w:widowControl w:val="0"/>
        <w:numPr>
          <w:ilvl w:val="0"/>
          <w:numId w:val="35"/>
        </w:numPr>
        <w:spacing w:after="200" w:line="276" w:lineRule="auto"/>
        <w:jc w:val="both"/>
        <w:rPr>
          <w:rFonts w:ascii="Times New Roman" w:eastAsia="Times New Roman" w:hAnsi="Times New Roman" w:cs="Times New Roman"/>
        </w:rPr>
      </w:pPr>
      <w:r w:rsidRPr="00FA6988">
        <w:rPr>
          <w:rFonts w:ascii="Times New Roman" w:eastAsia="Times New Roman" w:hAnsi="Times New Roman" w:cs="Times New Roman"/>
        </w:rPr>
        <w:t>wykonawcach, których oferty zostały odrzucone – podając uzasadnienie faktyczne i prawne,</w:t>
      </w:r>
    </w:p>
    <w:p w14:paraId="074C0220" w14:textId="77777777" w:rsidR="008B1070" w:rsidRPr="00FA6988" w:rsidRDefault="003F6388">
      <w:pPr>
        <w:pStyle w:val="Akapitzlist"/>
        <w:widowControl w:val="0"/>
        <w:numPr>
          <w:ilvl w:val="1"/>
          <w:numId w:val="49"/>
        </w:numPr>
        <w:spacing w:after="200" w:line="276" w:lineRule="auto"/>
        <w:ind w:left="284"/>
        <w:jc w:val="both"/>
        <w:rPr>
          <w:rFonts w:ascii="Times New Roman" w:eastAsia="Times New Roman" w:hAnsi="Times New Roman" w:cs="Times New Roman"/>
        </w:rPr>
      </w:pPr>
      <w:r w:rsidRPr="00FA6988">
        <w:rPr>
          <w:rFonts w:ascii="Times New Roman" w:eastAsia="Times New Roman" w:hAnsi="Times New Roman" w:cs="Times New Roman"/>
        </w:rPr>
        <w:lastRenderedPageBreak/>
        <w:t>Zawiadomienie o wyborze najkorzystniejszej oferty zostanie zamieszczone na Platformie zakupowej w zakładce „Informacje o wynikach”.</w:t>
      </w:r>
    </w:p>
    <w:p w14:paraId="09FA3AE7" w14:textId="77777777" w:rsidR="008B1070" w:rsidRPr="00FA6988" w:rsidRDefault="003F6388">
      <w:pPr>
        <w:pStyle w:val="Akapitzlist"/>
        <w:widowControl w:val="0"/>
        <w:numPr>
          <w:ilvl w:val="1"/>
          <w:numId w:val="49"/>
        </w:numPr>
        <w:spacing w:after="200" w:line="276" w:lineRule="auto"/>
        <w:ind w:left="284"/>
        <w:jc w:val="both"/>
        <w:rPr>
          <w:rFonts w:ascii="Times New Roman" w:eastAsia="Times New Roman" w:hAnsi="Times New Roman" w:cs="Times New Roman"/>
        </w:rPr>
      </w:pPr>
      <w:r w:rsidRPr="00FA6988">
        <w:rPr>
          <w:rFonts w:ascii="Times New Roman" w:eastAsia="Times New Roman" w:hAnsi="Times New Roman" w:cs="Times New Roman"/>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B26903" w14:textId="77777777" w:rsidR="008B1070" w:rsidRPr="00FA6988" w:rsidRDefault="003F6388">
      <w:pPr>
        <w:pStyle w:val="Akapitzlist"/>
        <w:widowControl w:val="0"/>
        <w:numPr>
          <w:ilvl w:val="1"/>
          <w:numId w:val="49"/>
        </w:numPr>
        <w:spacing w:after="200" w:line="276" w:lineRule="auto"/>
        <w:ind w:left="284"/>
        <w:jc w:val="both"/>
        <w:rPr>
          <w:rFonts w:ascii="Times New Roman" w:eastAsia="Times New Roman" w:hAnsi="Times New Roman" w:cs="Times New Roman"/>
        </w:rPr>
      </w:pPr>
      <w:r w:rsidRPr="00FA6988">
        <w:rPr>
          <w:rFonts w:ascii="Times New Roman" w:eastAsia="Times New Roman" w:hAnsi="Times New Roman" w:cs="Times New Roman"/>
        </w:rPr>
        <w:t xml:space="preserve">Jeżeli wykonawca, którego oferta została wybrana, uchyli się od zawarcia umowy w sprawie zamówienia publicznego lub nie wniesie wymaganego zabezpieczenia należytego wykonania umowy, Zamawiający może dokonać ponownego badania i oceny ofert spośród ofert pozostałych w postępowaniu wykonawców i dokonać ponownego wyboru najkorzystniejszej oferty. </w:t>
      </w:r>
    </w:p>
    <w:p w14:paraId="5A7381AA" w14:textId="77777777" w:rsidR="008B1070" w:rsidRPr="00FA6988" w:rsidRDefault="008B1070">
      <w:pPr>
        <w:pStyle w:val="Akapitzlist"/>
        <w:widowControl w:val="0"/>
        <w:spacing w:after="200" w:line="276" w:lineRule="auto"/>
        <w:ind w:left="284"/>
        <w:jc w:val="both"/>
        <w:rPr>
          <w:rFonts w:ascii="Times New Roman" w:eastAsia="Times New Roman" w:hAnsi="Times New Roman" w:cs="Times New Roman"/>
        </w:rPr>
      </w:pPr>
    </w:p>
    <w:p w14:paraId="1C422DFA" w14:textId="77777777" w:rsidR="008B1070" w:rsidRPr="00FA6988" w:rsidRDefault="003F6388">
      <w:pPr>
        <w:pStyle w:val="Akapitzlist"/>
        <w:keepNext/>
        <w:numPr>
          <w:ilvl w:val="0"/>
          <w:numId w:val="49"/>
        </w:numPr>
        <w:spacing w:after="0" w:line="276" w:lineRule="auto"/>
        <w:ind w:left="0"/>
        <w:jc w:val="both"/>
        <w:outlineLvl w:val="0"/>
        <w:rPr>
          <w:rFonts w:ascii="Times New Roman" w:eastAsia="Times New Roman" w:hAnsi="Times New Roman" w:cs="Times New Roman"/>
          <w:b/>
          <w:bCs/>
        </w:rPr>
      </w:pPr>
      <w:r w:rsidRPr="00FA6988">
        <w:rPr>
          <w:rFonts w:ascii="Times New Roman" w:eastAsia="Times New Roman" w:hAnsi="Times New Roman" w:cs="Times New Roman"/>
          <w:b/>
          <w:bCs/>
          <w:lang w:val="x-none"/>
        </w:rPr>
        <w:t>PROJEKTOWANE POSTANOWIENIA UMOWY W SPRAWIE ZAMÓWIENIA PUBLICZNEGO, KTÓRE ZOSTANĄ WPROWADZONE DO UMOWY W SPRAWIE ZAMÓWIENIA PUBLICZNEGO</w:t>
      </w:r>
      <w:r w:rsidRPr="00FA6988">
        <w:rPr>
          <w:rFonts w:ascii="Times New Roman" w:eastAsia="Times New Roman" w:hAnsi="Times New Roman" w:cs="Times New Roman"/>
          <w:b/>
          <w:bCs/>
        </w:rPr>
        <w:t>.</w:t>
      </w:r>
    </w:p>
    <w:p w14:paraId="31EA93C8" w14:textId="77777777" w:rsidR="008B1070" w:rsidRPr="00FA6988" w:rsidRDefault="008B1070">
      <w:pPr>
        <w:pStyle w:val="Akapitzlist"/>
        <w:keepNext/>
        <w:spacing w:after="0" w:line="276" w:lineRule="auto"/>
        <w:ind w:left="0"/>
        <w:jc w:val="both"/>
        <w:outlineLvl w:val="0"/>
        <w:rPr>
          <w:rFonts w:ascii="Times New Roman" w:eastAsia="Times New Roman" w:hAnsi="Times New Roman" w:cs="Times New Roman"/>
          <w:b/>
          <w:bCs/>
        </w:rPr>
      </w:pPr>
    </w:p>
    <w:p w14:paraId="0F342FD5" w14:textId="77777777" w:rsidR="008B1070" w:rsidRPr="00FA6988" w:rsidRDefault="003F6388">
      <w:pPr>
        <w:pStyle w:val="Akapitzlist"/>
        <w:numPr>
          <w:ilvl w:val="1"/>
          <w:numId w:val="50"/>
        </w:numPr>
        <w:spacing w:after="200" w:line="276" w:lineRule="auto"/>
        <w:ind w:right="-108"/>
        <w:jc w:val="both"/>
        <w:rPr>
          <w:rFonts w:ascii="Times New Roman" w:eastAsia="Times New Roman" w:hAnsi="Times New Roman" w:cs="Times New Roman"/>
        </w:rPr>
      </w:pPr>
      <w:r w:rsidRPr="00FA6988">
        <w:rPr>
          <w:rFonts w:ascii="Times New Roman" w:eastAsia="Times New Roman" w:hAnsi="Times New Roman" w:cs="Times New Roman"/>
        </w:rPr>
        <w:t xml:space="preserve">Projektowane postanowienia umowy stanowią </w:t>
      </w:r>
      <w:r w:rsidRPr="00FA6988">
        <w:rPr>
          <w:rFonts w:ascii="Times New Roman" w:eastAsia="Times New Roman" w:hAnsi="Times New Roman" w:cs="Times New Roman"/>
          <w:b/>
        </w:rPr>
        <w:t>załącznik nr 8 do SWZ.</w:t>
      </w:r>
      <w:r w:rsidRPr="00FA6988">
        <w:rPr>
          <w:rFonts w:ascii="Times New Roman" w:eastAsia="Times New Roman" w:hAnsi="Times New Roman" w:cs="Times New Roman"/>
        </w:rPr>
        <w:t xml:space="preserve"> </w:t>
      </w:r>
    </w:p>
    <w:p w14:paraId="601BBF7D" w14:textId="77777777" w:rsidR="008B1070" w:rsidRPr="00FA6988" w:rsidRDefault="003F6388">
      <w:pPr>
        <w:pStyle w:val="Akapitzlist"/>
        <w:numPr>
          <w:ilvl w:val="1"/>
          <w:numId w:val="50"/>
        </w:numPr>
        <w:spacing w:after="200" w:line="276" w:lineRule="auto"/>
        <w:ind w:right="-108"/>
        <w:jc w:val="both"/>
        <w:rPr>
          <w:rFonts w:ascii="Times New Roman" w:eastAsia="Times New Roman" w:hAnsi="Times New Roman" w:cs="Times New Roman"/>
        </w:rPr>
      </w:pPr>
      <w:r w:rsidRPr="00FA6988">
        <w:rPr>
          <w:rFonts w:ascii="Times New Roman" w:eastAsia="Times New Roman" w:hAnsi="Times New Roman" w:cs="Times New Roman"/>
        </w:rPr>
        <w:t xml:space="preserve">Złożenie oferty jest jednoznaczne z akceptacją przez wykonawcę projektowanych postanowień umowy. </w:t>
      </w:r>
    </w:p>
    <w:p w14:paraId="238E18B2" w14:textId="77777777" w:rsidR="008B1070" w:rsidRPr="00FA6988" w:rsidRDefault="003F6388">
      <w:pPr>
        <w:pStyle w:val="Akapitzlist"/>
        <w:widowControl w:val="0"/>
        <w:numPr>
          <w:ilvl w:val="1"/>
          <w:numId w:val="50"/>
        </w:numPr>
        <w:tabs>
          <w:tab w:val="left" w:pos="270"/>
        </w:tabs>
        <w:spacing w:after="120" w:line="276" w:lineRule="auto"/>
        <w:jc w:val="both"/>
        <w:rPr>
          <w:rFonts w:ascii="Times New Roman" w:eastAsia="Courier New" w:hAnsi="Times New Roman" w:cs="Times New Roman"/>
          <w:lang w:eastAsia="pl-PL" w:bidi="pl-PL"/>
        </w:rPr>
      </w:pPr>
      <w:r w:rsidRPr="00FA6988">
        <w:rPr>
          <w:rFonts w:ascii="Times New Roman" w:eastAsia="Times New Roman" w:hAnsi="Times New Roman" w:cs="Times New Roman"/>
        </w:rPr>
        <w:t xml:space="preserve">Zamawiający przewiduje zmiany umowy na podstawie art. 455 </w:t>
      </w:r>
      <w:proofErr w:type="spellStart"/>
      <w:r w:rsidRPr="00FA6988">
        <w:rPr>
          <w:rFonts w:ascii="Times New Roman" w:eastAsia="Times New Roman" w:hAnsi="Times New Roman" w:cs="Times New Roman"/>
        </w:rPr>
        <w:t>pzp</w:t>
      </w:r>
      <w:proofErr w:type="spellEnd"/>
      <w:r w:rsidRPr="00FA6988">
        <w:rPr>
          <w:rFonts w:ascii="Times New Roman" w:eastAsia="Courier New" w:hAnsi="Times New Roman" w:cs="Times New Roman"/>
          <w:b/>
          <w:bCs/>
          <w:i/>
          <w:iCs/>
          <w:lang w:eastAsia="pl-PL" w:bidi="pl-PL"/>
        </w:rPr>
        <w:t xml:space="preserve"> </w:t>
      </w:r>
      <w:r w:rsidRPr="00FA6988">
        <w:rPr>
          <w:rFonts w:ascii="Times New Roman" w:eastAsia="Courier New" w:hAnsi="Times New Roman" w:cs="Times New Roman"/>
          <w:lang w:eastAsia="pl-PL" w:bidi="pl-PL"/>
        </w:rPr>
        <w:t xml:space="preserve">w szczególności w następujących przypadkach:  </w:t>
      </w:r>
      <w:r w:rsidRPr="00FA6988">
        <w:rPr>
          <w:rFonts w:ascii="Times New Roman" w:eastAsia="Courier New" w:hAnsi="Times New Roman" w:cs="Times New Roman"/>
          <w:bCs/>
          <w:lang w:eastAsia="pl-PL" w:bidi="pl-PL"/>
        </w:rPr>
        <w:t xml:space="preserve">zmiany wynagrodzenia Wykonawcy, </w:t>
      </w:r>
      <w:r w:rsidRPr="00FA6988">
        <w:rPr>
          <w:rFonts w:ascii="Times New Roman" w:hAnsi="Times New Roman" w:cs="Times New Roman"/>
          <w:bCs/>
        </w:rPr>
        <w:t>zmiany terminu realizacji zamówienia, zmiany technologiczne, pozostałe zmiany, które szczegółowo określa zał. Nr 8 do SWZ</w:t>
      </w:r>
    </w:p>
    <w:p w14:paraId="1D5628ED" w14:textId="77777777" w:rsidR="008B1070" w:rsidRPr="00FA6988" w:rsidRDefault="008B1070">
      <w:pPr>
        <w:pStyle w:val="Akapitzlist"/>
        <w:spacing w:after="200" w:line="276" w:lineRule="auto"/>
        <w:ind w:left="360" w:right="-108"/>
        <w:jc w:val="both"/>
        <w:rPr>
          <w:rFonts w:ascii="Times New Roman" w:eastAsia="Times New Roman" w:hAnsi="Times New Roman" w:cs="Times New Roman"/>
        </w:rPr>
      </w:pPr>
    </w:p>
    <w:p w14:paraId="0D6CD1C9" w14:textId="77777777" w:rsidR="008B1070" w:rsidRPr="00FA6988" w:rsidRDefault="003F6388">
      <w:pPr>
        <w:pStyle w:val="Akapitzlist"/>
        <w:keepNext/>
        <w:numPr>
          <w:ilvl w:val="0"/>
          <w:numId w:val="50"/>
        </w:numPr>
        <w:spacing w:after="0" w:line="276" w:lineRule="auto"/>
        <w:ind w:left="0" w:hanging="284"/>
        <w:jc w:val="both"/>
        <w:outlineLvl w:val="0"/>
        <w:rPr>
          <w:rFonts w:ascii="Times New Roman" w:eastAsia="Times New Roman" w:hAnsi="Times New Roman" w:cs="Times New Roman"/>
          <w:b/>
          <w:bCs/>
          <w:lang w:val="x-none"/>
        </w:rPr>
      </w:pPr>
      <w:r w:rsidRPr="00FA6988">
        <w:rPr>
          <w:rFonts w:ascii="Times New Roman" w:eastAsia="Times New Roman" w:hAnsi="Times New Roman" w:cs="Times New Roman"/>
          <w:b/>
          <w:bCs/>
          <w:lang w:val="x-none"/>
        </w:rPr>
        <w:t>ZABEZPIECZENIE NALEŻYTEGO WYKONANIA UMOWY</w:t>
      </w:r>
      <w:r w:rsidRPr="00FA6988">
        <w:rPr>
          <w:rFonts w:ascii="Times New Roman" w:eastAsia="Times New Roman" w:hAnsi="Times New Roman" w:cs="Times New Roman"/>
          <w:b/>
          <w:bCs/>
        </w:rPr>
        <w:t>.</w:t>
      </w:r>
    </w:p>
    <w:p w14:paraId="22B8BCA6" w14:textId="77777777" w:rsidR="008B1070" w:rsidRPr="00FA6988" w:rsidRDefault="008B1070">
      <w:pPr>
        <w:pStyle w:val="Akapitzlist"/>
        <w:keepNext/>
        <w:spacing w:after="0" w:line="276" w:lineRule="auto"/>
        <w:ind w:left="360"/>
        <w:jc w:val="both"/>
        <w:outlineLvl w:val="0"/>
        <w:rPr>
          <w:rFonts w:ascii="Times New Roman" w:eastAsia="Times New Roman" w:hAnsi="Times New Roman" w:cs="Times New Roman"/>
          <w:b/>
          <w:bCs/>
          <w:color w:val="0000FF"/>
          <w:lang w:val="x-none"/>
        </w:rPr>
      </w:pPr>
    </w:p>
    <w:p w14:paraId="4F114C4F" w14:textId="0A442DE6" w:rsidR="008B1070" w:rsidRPr="00FA6988" w:rsidRDefault="003F6388" w:rsidP="001D460D">
      <w:pPr>
        <w:numPr>
          <w:ilvl w:val="1"/>
          <w:numId w:val="50"/>
        </w:numPr>
        <w:spacing w:after="200" w:line="276" w:lineRule="auto"/>
        <w:jc w:val="both"/>
        <w:rPr>
          <w:rFonts w:ascii="Times New Roman" w:eastAsia="Times New Roman" w:hAnsi="Times New Roman" w:cs="Times New Roman"/>
          <w:bCs/>
          <w:color w:val="000000"/>
          <w:lang w:val="x-none"/>
        </w:rPr>
      </w:pPr>
      <w:r w:rsidRPr="00FA6988">
        <w:rPr>
          <w:rFonts w:ascii="Times New Roman" w:eastAsia="Times New Roman" w:hAnsi="Times New Roman" w:cs="Times New Roman"/>
        </w:rPr>
        <w:t>Od Wykonawcy, którego oferta zostanie wybrana jako najkorzystniejsza</w:t>
      </w:r>
      <w:r w:rsidR="001D460D" w:rsidRPr="00FA6988">
        <w:rPr>
          <w:rFonts w:ascii="Times New Roman" w:eastAsia="Times New Roman" w:hAnsi="Times New Roman" w:cs="Times New Roman"/>
        </w:rPr>
        <w:t xml:space="preserve"> nie</w:t>
      </w:r>
      <w:r w:rsidRPr="00FA6988">
        <w:rPr>
          <w:rFonts w:ascii="Times New Roman" w:eastAsia="Times New Roman" w:hAnsi="Times New Roman" w:cs="Times New Roman"/>
        </w:rPr>
        <w:t xml:space="preserve"> wymagane będzie wniesienie, przed zawarciem umowy, zabezpieczenia należytego wykonania umowy </w:t>
      </w:r>
    </w:p>
    <w:p w14:paraId="65A94F9C" w14:textId="77777777" w:rsidR="008B1070" w:rsidRPr="00FA6988" w:rsidRDefault="003F6388">
      <w:pPr>
        <w:keepNext/>
        <w:numPr>
          <w:ilvl w:val="0"/>
          <w:numId w:val="50"/>
        </w:numPr>
        <w:spacing w:after="0" w:line="276" w:lineRule="auto"/>
        <w:ind w:left="0" w:hanging="426"/>
        <w:outlineLvl w:val="0"/>
        <w:rPr>
          <w:rFonts w:ascii="Times New Roman" w:eastAsia="Times New Roman" w:hAnsi="Times New Roman" w:cs="Times New Roman"/>
          <w:b/>
          <w:bCs/>
          <w:lang w:val="x-none"/>
        </w:rPr>
      </w:pPr>
      <w:r w:rsidRPr="00FA6988">
        <w:rPr>
          <w:rFonts w:ascii="Times New Roman" w:eastAsia="Times New Roman" w:hAnsi="Times New Roman" w:cs="Times New Roman"/>
          <w:b/>
          <w:bCs/>
          <w:lang w:val="x-none"/>
        </w:rPr>
        <w:t>INFORMACJE O FORMALNOŚCIACH, JAKIE MUSZĄ ZOSTAĆ DOPEŁNIONE PO WYBORZE OFERTY W CELU ZAWARCIA UMOWY W SPRAWIE ZAMÓWIENIA PUBLICZNEGO</w:t>
      </w:r>
    </w:p>
    <w:p w14:paraId="2B5FF681" w14:textId="77777777" w:rsidR="008B1070" w:rsidRPr="00FA6988" w:rsidRDefault="008B1070">
      <w:pPr>
        <w:keepNext/>
        <w:spacing w:after="0" w:line="276" w:lineRule="auto"/>
        <w:outlineLvl w:val="0"/>
        <w:rPr>
          <w:rFonts w:ascii="Times New Roman" w:eastAsia="Times New Roman" w:hAnsi="Times New Roman" w:cs="Times New Roman"/>
          <w:b/>
          <w:bCs/>
          <w:lang w:val="x-none"/>
        </w:rPr>
      </w:pPr>
    </w:p>
    <w:p w14:paraId="1B807CBF" w14:textId="77777777" w:rsidR="008B1070" w:rsidRPr="00FA6988" w:rsidRDefault="003F6388">
      <w:pPr>
        <w:widowControl w:val="0"/>
        <w:numPr>
          <w:ilvl w:val="1"/>
          <w:numId w:val="50"/>
        </w:numPr>
        <w:spacing w:after="0" w:line="276" w:lineRule="auto"/>
        <w:jc w:val="both"/>
        <w:outlineLvl w:val="1"/>
        <w:rPr>
          <w:rFonts w:ascii="Times New Roman" w:eastAsia="Times New Roman" w:hAnsi="Times New Roman" w:cs="Times New Roman"/>
          <w:bCs/>
        </w:rPr>
      </w:pPr>
      <w:r w:rsidRPr="00FA6988">
        <w:rPr>
          <w:rFonts w:ascii="Times New Roman" w:eastAsia="Times New Roman" w:hAnsi="Times New Roman" w:cs="Times New Roman"/>
          <w:bCs/>
          <w:color w:val="000000"/>
        </w:rPr>
        <w:t>Umowa zostanie zawarta w wyznaczonym przez Zamawiającego terminie i miejscu</w:t>
      </w:r>
      <w:r w:rsidRPr="00FA6988">
        <w:rPr>
          <w:rFonts w:ascii="Times New Roman" w:eastAsia="Times New Roman" w:hAnsi="Times New Roman" w:cs="Times New Roman"/>
          <w:bCs/>
        </w:rPr>
        <w:t>.</w:t>
      </w:r>
    </w:p>
    <w:p w14:paraId="2B3E629C" w14:textId="77777777" w:rsidR="008B1070" w:rsidRPr="00FA6988" w:rsidRDefault="003F6388">
      <w:pPr>
        <w:widowControl w:val="0"/>
        <w:numPr>
          <w:ilvl w:val="1"/>
          <w:numId w:val="50"/>
        </w:numPr>
        <w:spacing w:after="0" w:line="276" w:lineRule="auto"/>
        <w:jc w:val="both"/>
        <w:outlineLvl w:val="1"/>
        <w:rPr>
          <w:rFonts w:ascii="Times New Roman" w:eastAsia="Times New Roman" w:hAnsi="Times New Roman" w:cs="Times New Roman"/>
          <w:bCs/>
        </w:rPr>
      </w:pPr>
      <w:r w:rsidRPr="00FA6988">
        <w:rPr>
          <w:rFonts w:ascii="Times New Roman" w:eastAsia="Times New Roman" w:hAnsi="Times New Roman" w:cs="Times New Roman"/>
          <w:bCs/>
          <w:color w:val="000000"/>
          <w:lang w:val="x-none"/>
        </w:rPr>
        <w:t>Osoby reprezentujące Wykonawcę przy podpisywaniu umowy powinny posiadać ze sobą dokumenty potwierdzające ich umocowanie do podpisania umowy, o ile umocowanie to nie będzie wynikać z dokumentów załączonych do oferty.</w:t>
      </w:r>
    </w:p>
    <w:p w14:paraId="1359CF7E" w14:textId="77777777" w:rsidR="008B1070" w:rsidRPr="00FA6988" w:rsidRDefault="003F6388">
      <w:pPr>
        <w:widowControl w:val="0"/>
        <w:numPr>
          <w:ilvl w:val="1"/>
          <w:numId w:val="50"/>
        </w:numPr>
        <w:spacing w:after="0" w:line="276" w:lineRule="auto"/>
        <w:jc w:val="both"/>
        <w:outlineLvl w:val="1"/>
        <w:rPr>
          <w:rFonts w:ascii="Times New Roman" w:eastAsia="Times New Roman" w:hAnsi="Times New Roman" w:cs="Times New Roman"/>
          <w:bCs/>
        </w:rPr>
      </w:pPr>
      <w:r w:rsidRPr="00FA6988">
        <w:rPr>
          <w:rFonts w:ascii="Times New Roman" w:eastAsia="Times New Roman" w:hAnsi="Times New Roman" w:cs="Times New Roman"/>
          <w:bCs/>
          <w:color w:val="000000"/>
          <w:lang w:val="x-none"/>
        </w:rPr>
        <w:t>Wykonawca przed zawarciem umowy poda wszelkie informacje niezbędne do wypełnienia treści umowy na wezwanie zamawiającego oraz wniesie zabezpieczenie należytego wykonania umowy.</w:t>
      </w:r>
    </w:p>
    <w:p w14:paraId="7779DFEC" w14:textId="77777777" w:rsidR="008B1070" w:rsidRPr="00FA6988" w:rsidRDefault="003F6388">
      <w:pPr>
        <w:pStyle w:val="Akapitzlist"/>
        <w:widowControl w:val="0"/>
        <w:numPr>
          <w:ilvl w:val="1"/>
          <w:numId w:val="50"/>
        </w:numPr>
        <w:spacing w:after="0" w:line="276" w:lineRule="auto"/>
        <w:jc w:val="both"/>
        <w:outlineLvl w:val="1"/>
        <w:rPr>
          <w:rFonts w:ascii="Times New Roman" w:eastAsia="Times New Roman" w:hAnsi="Times New Roman" w:cs="Times New Roman"/>
          <w:bCs/>
        </w:rPr>
      </w:pPr>
      <w:r w:rsidRPr="00FA6988">
        <w:rPr>
          <w:rFonts w:ascii="Times New Roman" w:eastAsia="Times New Roman" w:hAnsi="Times New Roman" w:cs="Times New Roman"/>
          <w:bCs/>
          <w:color w:val="000000"/>
          <w:lang w:val="x-none"/>
        </w:rPr>
        <w:t xml:space="preserve">Jeżeli zostanie wybrana oferta wykonawców wspólnie ubiegających się o udzielenie zamówienia, </w:t>
      </w:r>
      <w:r w:rsidRPr="00FA6988">
        <w:rPr>
          <w:rFonts w:ascii="Times New Roman" w:eastAsia="Times New Roman" w:hAnsi="Times New Roman" w:cs="Times New Roman"/>
          <w:bCs/>
          <w:color w:val="000000"/>
          <w:u w:val="single"/>
          <w:lang w:val="x-none"/>
        </w:rPr>
        <w:t>zamawiający będzie żądał przed zawarciem umowy w sprawie zamówienia publicznego kopii umowy regulującej współpracę</w:t>
      </w:r>
      <w:r w:rsidRPr="00FA6988">
        <w:rPr>
          <w:rFonts w:ascii="Times New Roman" w:eastAsia="Times New Roman" w:hAnsi="Times New Roman" w:cs="Times New Roman"/>
          <w:bCs/>
          <w:color w:val="000000"/>
          <w:lang w:val="x-none"/>
        </w:rPr>
        <w:t xml:space="preserve">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1990680F" w14:textId="77777777" w:rsidR="008B1070" w:rsidRPr="00FA6988" w:rsidRDefault="003F6388">
      <w:pPr>
        <w:widowControl w:val="0"/>
        <w:numPr>
          <w:ilvl w:val="1"/>
          <w:numId w:val="50"/>
        </w:numPr>
        <w:spacing w:after="0" w:line="276" w:lineRule="auto"/>
        <w:jc w:val="both"/>
        <w:outlineLvl w:val="1"/>
        <w:rPr>
          <w:rFonts w:ascii="Times New Roman" w:eastAsia="Times New Roman" w:hAnsi="Times New Roman" w:cs="Times New Roman"/>
          <w:bCs/>
        </w:rPr>
      </w:pPr>
      <w:r w:rsidRPr="00FA6988">
        <w:rPr>
          <w:rFonts w:ascii="Times New Roman" w:eastAsia="Times New Roman" w:hAnsi="Times New Roman" w:cs="Times New Roman"/>
          <w:bCs/>
          <w:color w:val="000000"/>
          <w:lang w:val="x-none"/>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w:t>
      </w:r>
      <w:r w:rsidRPr="00FA6988">
        <w:rPr>
          <w:rFonts w:ascii="Times New Roman" w:eastAsia="Times New Roman" w:hAnsi="Times New Roman" w:cs="Times New Roman"/>
          <w:bCs/>
          <w:color w:val="000000"/>
          <w:lang w:val="x-none"/>
        </w:rPr>
        <w:lastRenderedPageBreak/>
        <w:t>zatrzymaniem przez zamawiającego wadium wraz z odsetkami</w:t>
      </w:r>
      <w:r w:rsidRPr="00FA6988">
        <w:rPr>
          <w:rFonts w:ascii="Times New Roman" w:eastAsia="Times New Roman" w:hAnsi="Times New Roman" w:cs="Times New Roman"/>
          <w:bCs/>
          <w:color w:val="000000"/>
        </w:rPr>
        <w:t xml:space="preserve"> o ile w przedmiotowym postępowaniu jest wymagane</w:t>
      </w:r>
    </w:p>
    <w:p w14:paraId="53F4BCB9" w14:textId="77777777" w:rsidR="008B1070" w:rsidRPr="00FA6988" w:rsidRDefault="003F6388">
      <w:pPr>
        <w:widowControl w:val="0"/>
        <w:numPr>
          <w:ilvl w:val="1"/>
          <w:numId w:val="50"/>
        </w:numPr>
        <w:spacing w:after="0" w:line="276" w:lineRule="auto"/>
        <w:jc w:val="both"/>
        <w:outlineLvl w:val="1"/>
        <w:rPr>
          <w:rFonts w:ascii="Times New Roman" w:eastAsia="Times New Roman" w:hAnsi="Times New Roman" w:cs="Times New Roman"/>
          <w:bCs/>
        </w:rPr>
      </w:pPr>
      <w:r w:rsidRPr="00FA6988">
        <w:rPr>
          <w:rFonts w:ascii="Times New Roman" w:eastAsia="Times New Roman" w:hAnsi="Times New Roman" w:cs="Times New Roman"/>
          <w:bCs/>
          <w:color w:val="000000"/>
          <w:lang w:val="x-none"/>
        </w:rPr>
        <w:t>.</w:t>
      </w:r>
    </w:p>
    <w:p w14:paraId="6EF8E4AA" w14:textId="77777777" w:rsidR="008B1070" w:rsidRPr="00FA6988" w:rsidRDefault="003F6388">
      <w:pPr>
        <w:widowControl w:val="0"/>
        <w:numPr>
          <w:ilvl w:val="1"/>
          <w:numId w:val="50"/>
        </w:numPr>
        <w:spacing w:after="0" w:line="276" w:lineRule="auto"/>
        <w:jc w:val="both"/>
        <w:outlineLvl w:val="1"/>
        <w:rPr>
          <w:rFonts w:ascii="Times New Roman" w:eastAsia="Times New Roman" w:hAnsi="Times New Roman" w:cs="Times New Roman"/>
          <w:bCs/>
        </w:rPr>
      </w:pPr>
      <w:r w:rsidRPr="00FA6988">
        <w:rPr>
          <w:rFonts w:ascii="Times New Roman" w:eastAsia="Times New Roman" w:hAnsi="Times New Roman" w:cs="Times New Roman"/>
          <w:bCs/>
          <w:color w:val="000000"/>
        </w:rPr>
        <w:t xml:space="preserve">Wykonawcy wspólnie ubiegający się o udzielenie zamówienia ponoszą solidarną odpowiedzialność za wykonanie </w:t>
      </w:r>
      <w:r w:rsidRPr="00FA6988">
        <w:rPr>
          <w:rFonts w:ascii="Times New Roman" w:eastAsia="Times New Roman" w:hAnsi="Times New Roman" w:cs="Times New Roman"/>
          <w:bCs/>
        </w:rPr>
        <w:t>umowy.</w:t>
      </w:r>
    </w:p>
    <w:p w14:paraId="5D693755" w14:textId="77777777" w:rsidR="008B1070" w:rsidRPr="00FA6988" w:rsidRDefault="003F6388">
      <w:pPr>
        <w:keepNext/>
        <w:numPr>
          <w:ilvl w:val="0"/>
          <w:numId w:val="36"/>
        </w:numPr>
        <w:spacing w:before="360" w:after="180" w:line="276" w:lineRule="auto"/>
        <w:ind w:left="0" w:hanging="426"/>
        <w:outlineLvl w:val="0"/>
        <w:rPr>
          <w:rFonts w:ascii="Times New Roman" w:eastAsia="Times New Roman" w:hAnsi="Times New Roman" w:cs="Times New Roman"/>
          <w:b/>
          <w:bCs/>
          <w:lang w:val="x-none"/>
        </w:rPr>
      </w:pPr>
      <w:bookmarkStart w:id="24" w:name="_Hlk205118385"/>
      <w:r w:rsidRPr="00FA6988">
        <w:rPr>
          <w:rFonts w:ascii="Times New Roman" w:eastAsia="Times New Roman" w:hAnsi="Times New Roman" w:cs="Times New Roman"/>
          <w:b/>
          <w:bCs/>
          <w:lang w:val="x-none"/>
        </w:rPr>
        <w:t>WYKAZ ZAŁĄCZNIKÓW DO SWZ</w:t>
      </w:r>
    </w:p>
    <w:tbl>
      <w:tblPr>
        <w:tblW w:w="8288" w:type="dxa"/>
        <w:tblInd w:w="496" w:type="dxa"/>
        <w:tblLayout w:type="fixed"/>
        <w:tblCellMar>
          <w:left w:w="70" w:type="dxa"/>
          <w:right w:w="70" w:type="dxa"/>
        </w:tblCellMar>
        <w:tblLook w:val="0000" w:firstRow="0" w:lastRow="0" w:firstColumn="0" w:lastColumn="0" w:noHBand="0" w:noVBand="0"/>
      </w:tblPr>
      <w:tblGrid>
        <w:gridCol w:w="848"/>
        <w:gridCol w:w="2479"/>
        <w:gridCol w:w="4961"/>
      </w:tblGrid>
      <w:tr w:rsidR="008B1070" w:rsidRPr="00FA6988" w14:paraId="3CF92D4D" w14:textId="77777777" w:rsidTr="002E4295">
        <w:trPr>
          <w:trHeight w:val="895"/>
        </w:trPr>
        <w:tc>
          <w:tcPr>
            <w:tcW w:w="848" w:type="dxa"/>
            <w:tcBorders>
              <w:top w:val="single" w:sz="4" w:space="0" w:color="000000"/>
              <w:left w:val="single" w:sz="4" w:space="0" w:color="000000"/>
              <w:bottom w:val="single" w:sz="4" w:space="0" w:color="000000"/>
            </w:tcBorders>
            <w:shd w:val="clear" w:color="auto" w:fill="auto"/>
            <w:vAlign w:val="center"/>
          </w:tcPr>
          <w:p w14:paraId="287C8F2C" w14:textId="77777777" w:rsidR="008B1070" w:rsidRPr="00FA6988" w:rsidRDefault="003F6388">
            <w:pPr>
              <w:widowControl w:val="0"/>
              <w:snapToGrid w:val="0"/>
              <w:spacing w:after="200" w:line="276" w:lineRule="auto"/>
              <w:jc w:val="center"/>
              <w:rPr>
                <w:rFonts w:ascii="Times New Roman" w:eastAsia="Times New Roman" w:hAnsi="Times New Roman" w:cs="Times New Roman"/>
                <w:b/>
                <w:color w:val="000000"/>
              </w:rPr>
            </w:pPr>
            <w:r w:rsidRPr="00FA6988">
              <w:rPr>
                <w:rFonts w:ascii="Times New Roman" w:eastAsia="Times New Roman" w:hAnsi="Times New Roman" w:cs="Times New Roman"/>
                <w:b/>
                <w:color w:val="000000"/>
              </w:rPr>
              <w:t>Lp.</w:t>
            </w:r>
          </w:p>
        </w:tc>
        <w:tc>
          <w:tcPr>
            <w:tcW w:w="2479" w:type="dxa"/>
            <w:tcBorders>
              <w:top w:val="single" w:sz="4" w:space="0" w:color="000000"/>
              <w:left w:val="single" w:sz="4" w:space="0" w:color="000000"/>
              <w:bottom w:val="single" w:sz="4" w:space="0" w:color="000000"/>
            </w:tcBorders>
            <w:shd w:val="clear" w:color="auto" w:fill="auto"/>
            <w:vAlign w:val="center"/>
          </w:tcPr>
          <w:p w14:paraId="4D8D55EA" w14:textId="77777777" w:rsidR="008B1070" w:rsidRPr="00FA6988" w:rsidRDefault="003F6388">
            <w:pPr>
              <w:widowControl w:val="0"/>
              <w:snapToGrid w:val="0"/>
              <w:spacing w:after="200" w:line="276" w:lineRule="auto"/>
              <w:jc w:val="center"/>
              <w:rPr>
                <w:rFonts w:ascii="Times New Roman" w:eastAsia="Times New Roman" w:hAnsi="Times New Roman" w:cs="Times New Roman"/>
                <w:b/>
                <w:color w:val="000000"/>
              </w:rPr>
            </w:pPr>
            <w:r w:rsidRPr="00FA6988">
              <w:rPr>
                <w:rFonts w:ascii="Times New Roman" w:eastAsia="Times New Roman" w:hAnsi="Times New Roman" w:cs="Times New Roman"/>
                <w:b/>
                <w:color w:val="000000"/>
              </w:rPr>
              <w:t>Oznaczenie Załącznika</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5BE0F" w14:textId="77777777" w:rsidR="008B1070" w:rsidRPr="00FA6988" w:rsidRDefault="003F6388">
            <w:pPr>
              <w:widowControl w:val="0"/>
              <w:snapToGrid w:val="0"/>
              <w:spacing w:after="200" w:line="276" w:lineRule="auto"/>
              <w:jc w:val="center"/>
              <w:rPr>
                <w:rFonts w:ascii="Times New Roman" w:eastAsia="Times New Roman" w:hAnsi="Times New Roman" w:cs="Times New Roman"/>
                <w:b/>
              </w:rPr>
            </w:pPr>
            <w:r w:rsidRPr="00FA6988">
              <w:rPr>
                <w:rFonts w:ascii="Times New Roman" w:eastAsia="Times New Roman" w:hAnsi="Times New Roman" w:cs="Times New Roman"/>
                <w:b/>
              </w:rPr>
              <w:t>Nazwa Załącznika</w:t>
            </w:r>
          </w:p>
        </w:tc>
      </w:tr>
      <w:tr w:rsidR="008B1070" w:rsidRPr="00FA6988" w14:paraId="790AF230" w14:textId="77777777" w:rsidTr="002E4295">
        <w:tc>
          <w:tcPr>
            <w:tcW w:w="848" w:type="dxa"/>
            <w:tcBorders>
              <w:top w:val="single" w:sz="4" w:space="0" w:color="000000"/>
              <w:left w:val="single" w:sz="4" w:space="0" w:color="000000"/>
              <w:bottom w:val="single" w:sz="4" w:space="0" w:color="000000"/>
            </w:tcBorders>
            <w:shd w:val="clear" w:color="auto" w:fill="auto"/>
            <w:vAlign w:val="center"/>
          </w:tcPr>
          <w:p w14:paraId="3E4BB35F" w14:textId="77777777" w:rsidR="008B1070" w:rsidRPr="00FA6988" w:rsidRDefault="003F6388">
            <w:pPr>
              <w:widowControl w:val="0"/>
              <w:snapToGrid w:val="0"/>
              <w:spacing w:after="200" w:line="276" w:lineRule="auto"/>
              <w:ind w:left="25" w:right="5"/>
              <w:jc w:val="center"/>
              <w:rPr>
                <w:rFonts w:ascii="Times New Roman" w:eastAsia="Times New Roman" w:hAnsi="Times New Roman" w:cs="Times New Roman"/>
                <w:b/>
                <w:color w:val="000000"/>
              </w:rPr>
            </w:pPr>
            <w:r w:rsidRPr="00FA6988">
              <w:rPr>
                <w:rFonts w:ascii="Times New Roman" w:eastAsia="Times New Roman" w:hAnsi="Times New Roman" w:cs="Times New Roman"/>
                <w:b/>
                <w:color w:val="000000"/>
              </w:rPr>
              <w:t>1.</w:t>
            </w:r>
          </w:p>
        </w:tc>
        <w:tc>
          <w:tcPr>
            <w:tcW w:w="2479" w:type="dxa"/>
            <w:tcBorders>
              <w:top w:val="single" w:sz="4" w:space="0" w:color="000000"/>
              <w:left w:val="single" w:sz="4" w:space="0" w:color="000000"/>
              <w:bottom w:val="single" w:sz="4" w:space="0" w:color="000000"/>
            </w:tcBorders>
            <w:shd w:val="clear" w:color="auto" w:fill="auto"/>
            <w:vAlign w:val="center"/>
          </w:tcPr>
          <w:p w14:paraId="792D1987" w14:textId="77777777" w:rsidR="008B1070" w:rsidRPr="00FA6988" w:rsidRDefault="003F6388">
            <w:pPr>
              <w:widowControl w:val="0"/>
              <w:snapToGrid w:val="0"/>
              <w:spacing w:after="200" w:line="276" w:lineRule="auto"/>
              <w:jc w:val="center"/>
              <w:rPr>
                <w:rFonts w:ascii="Times New Roman" w:eastAsia="Times New Roman" w:hAnsi="Times New Roman" w:cs="Times New Roman"/>
                <w:color w:val="000000"/>
              </w:rPr>
            </w:pPr>
            <w:r w:rsidRPr="00FA6988">
              <w:rPr>
                <w:rFonts w:ascii="Times New Roman" w:eastAsia="Times New Roman" w:hAnsi="Times New Roman" w:cs="Times New Roman"/>
                <w:color w:val="000000"/>
              </w:rPr>
              <w:t>Załącznik Nr 1</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93DF6" w14:textId="77777777" w:rsidR="008B1070" w:rsidRPr="00FA6988" w:rsidRDefault="003F6388">
            <w:pPr>
              <w:widowControl w:val="0"/>
              <w:snapToGrid w:val="0"/>
              <w:spacing w:after="200" w:line="276" w:lineRule="auto"/>
              <w:rPr>
                <w:rFonts w:ascii="Times New Roman" w:eastAsia="Times New Roman" w:hAnsi="Times New Roman" w:cs="Times New Roman"/>
              </w:rPr>
            </w:pPr>
            <w:r w:rsidRPr="00FA6988">
              <w:rPr>
                <w:rFonts w:ascii="Times New Roman" w:eastAsia="Times New Roman" w:hAnsi="Times New Roman" w:cs="Times New Roman"/>
              </w:rPr>
              <w:t>Formularz ofertowy</w:t>
            </w:r>
          </w:p>
        </w:tc>
      </w:tr>
      <w:tr w:rsidR="008B1070" w:rsidRPr="00FA6988" w14:paraId="7EE1694E" w14:textId="77777777" w:rsidTr="002E4295">
        <w:tc>
          <w:tcPr>
            <w:tcW w:w="848" w:type="dxa"/>
            <w:tcBorders>
              <w:top w:val="single" w:sz="4" w:space="0" w:color="000000"/>
              <w:left w:val="single" w:sz="4" w:space="0" w:color="000000"/>
              <w:bottom w:val="single" w:sz="4" w:space="0" w:color="000000"/>
            </w:tcBorders>
            <w:shd w:val="clear" w:color="auto" w:fill="auto"/>
            <w:vAlign w:val="center"/>
          </w:tcPr>
          <w:p w14:paraId="33FA03E3" w14:textId="77777777" w:rsidR="008B1070" w:rsidRPr="00FA6988" w:rsidRDefault="003F6388">
            <w:pPr>
              <w:widowControl w:val="0"/>
              <w:snapToGrid w:val="0"/>
              <w:spacing w:after="200" w:line="276" w:lineRule="auto"/>
              <w:ind w:left="28" w:right="5"/>
              <w:jc w:val="center"/>
              <w:rPr>
                <w:rFonts w:ascii="Times New Roman" w:eastAsia="Times New Roman" w:hAnsi="Times New Roman" w:cs="Times New Roman"/>
                <w:b/>
                <w:color w:val="000000"/>
              </w:rPr>
            </w:pPr>
            <w:r w:rsidRPr="00FA6988">
              <w:rPr>
                <w:rFonts w:ascii="Times New Roman" w:eastAsia="Times New Roman" w:hAnsi="Times New Roman" w:cs="Times New Roman"/>
                <w:b/>
                <w:color w:val="000000"/>
              </w:rPr>
              <w:t>2.</w:t>
            </w:r>
          </w:p>
        </w:tc>
        <w:tc>
          <w:tcPr>
            <w:tcW w:w="2479" w:type="dxa"/>
            <w:tcBorders>
              <w:top w:val="single" w:sz="4" w:space="0" w:color="000000"/>
              <w:left w:val="single" w:sz="4" w:space="0" w:color="000000"/>
              <w:bottom w:val="single" w:sz="4" w:space="0" w:color="000000"/>
            </w:tcBorders>
            <w:shd w:val="clear" w:color="auto" w:fill="auto"/>
            <w:vAlign w:val="center"/>
          </w:tcPr>
          <w:p w14:paraId="1973FD66" w14:textId="4B186E8C" w:rsidR="008B1070" w:rsidRPr="00FA6988" w:rsidRDefault="002E52EC" w:rsidP="002E52EC">
            <w:pPr>
              <w:widowControl w:val="0"/>
              <w:snapToGrid w:val="0"/>
              <w:spacing w:after="200" w:line="276" w:lineRule="auto"/>
              <w:jc w:val="center"/>
              <w:rPr>
                <w:rFonts w:ascii="Times New Roman" w:eastAsia="Times New Roman" w:hAnsi="Times New Roman" w:cs="Times New Roman"/>
                <w:color w:val="000000"/>
              </w:rPr>
            </w:pPr>
            <w:r w:rsidRPr="00FA6988">
              <w:rPr>
                <w:rFonts w:ascii="Times New Roman" w:eastAsia="Times New Roman" w:hAnsi="Times New Roman" w:cs="Times New Roman"/>
                <w:color w:val="000000"/>
              </w:rPr>
              <w:t>Załącznik nr 1a (dla każdej części zamówienia)</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E06B4" w14:textId="77777777" w:rsidR="002E52EC" w:rsidRPr="00FA6988" w:rsidRDefault="002E52EC">
            <w:pPr>
              <w:widowControl w:val="0"/>
              <w:snapToGrid w:val="0"/>
              <w:spacing w:after="200" w:line="276" w:lineRule="auto"/>
              <w:rPr>
                <w:rFonts w:ascii="Times New Roman" w:eastAsia="Times New Roman" w:hAnsi="Times New Roman" w:cs="Times New Roman"/>
              </w:rPr>
            </w:pPr>
          </w:p>
          <w:p w14:paraId="11CCF50B" w14:textId="2D4EA337" w:rsidR="008B1070" w:rsidRPr="00FA6988" w:rsidRDefault="002E52EC">
            <w:pPr>
              <w:widowControl w:val="0"/>
              <w:snapToGrid w:val="0"/>
              <w:spacing w:after="200" w:line="276" w:lineRule="auto"/>
              <w:rPr>
                <w:rFonts w:ascii="Times New Roman" w:eastAsia="Times New Roman" w:hAnsi="Times New Roman" w:cs="Times New Roman"/>
              </w:rPr>
            </w:pPr>
            <w:r w:rsidRPr="00FA6988">
              <w:rPr>
                <w:rFonts w:ascii="Times New Roman" w:eastAsia="Times New Roman" w:hAnsi="Times New Roman" w:cs="Times New Roman"/>
              </w:rPr>
              <w:t xml:space="preserve">Formularz parametrów technicznych </w:t>
            </w:r>
          </w:p>
        </w:tc>
      </w:tr>
      <w:tr w:rsidR="008B1070" w:rsidRPr="00FA6988" w14:paraId="65BC6DB1" w14:textId="77777777" w:rsidTr="002E4295">
        <w:trPr>
          <w:trHeight w:val="407"/>
        </w:trPr>
        <w:tc>
          <w:tcPr>
            <w:tcW w:w="848" w:type="dxa"/>
            <w:tcBorders>
              <w:top w:val="single" w:sz="4" w:space="0" w:color="000000"/>
              <w:left w:val="single" w:sz="4" w:space="0" w:color="000000"/>
              <w:bottom w:val="single" w:sz="4" w:space="0" w:color="000000"/>
            </w:tcBorders>
            <w:shd w:val="clear" w:color="auto" w:fill="auto"/>
            <w:vAlign w:val="center"/>
          </w:tcPr>
          <w:p w14:paraId="2891CC06" w14:textId="77777777" w:rsidR="008B1070" w:rsidRPr="00FA6988" w:rsidRDefault="003F6388">
            <w:pPr>
              <w:widowControl w:val="0"/>
              <w:snapToGrid w:val="0"/>
              <w:spacing w:after="200" w:line="276" w:lineRule="auto"/>
              <w:ind w:left="25" w:right="5"/>
              <w:jc w:val="center"/>
              <w:rPr>
                <w:rFonts w:ascii="Times New Roman" w:eastAsia="Times New Roman" w:hAnsi="Times New Roman" w:cs="Times New Roman"/>
                <w:b/>
                <w:color w:val="000000"/>
              </w:rPr>
            </w:pPr>
            <w:r w:rsidRPr="00FA6988">
              <w:rPr>
                <w:rFonts w:ascii="Times New Roman" w:eastAsia="Times New Roman" w:hAnsi="Times New Roman" w:cs="Times New Roman"/>
                <w:b/>
                <w:color w:val="000000"/>
              </w:rPr>
              <w:t>3.</w:t>
            </w:r>
          </w:p>
        </w:tc>
        <w:tc>
          <w:tcPr>
            <w:tcW w:w="2479" w:type="dxa"/>
            <w:tcBorders>
              <w:top w:val="single" w:sz="4" w:space="0" w:color="000000"/>
              <w:left w:val="single" w:sz="4" w:space="0" w:color="000000"/>
              <w:bottom w:val="single" w:sz="4" w:space="0" w:color="000000"/>
            </w:tcBorders>
            <w:shd w:val="clear" w:color="auto" w:fill="auto"/>
            <w:vAlign w:val="center"/>
          </w:tcPr>
          <w:p w14:paraId="7C4CD13A" w14:textId="6015FD4A" w:rsidR="008B1070" w:rsidRPr="00FA6988" w:rsidRDefault="002E52EC">
            <w:pPr>
              <w:widowControl w:val="0"/>
              <w:snapToGrid w:val="0"/>
              <w:spacing w:after="200" w:line="276" w:lineRule="auto"/>
              <w:jc w:val="center"/>
              <w:rPr>
                <w:rFonts w:ascii="Times New Roman" w:eastAsia="Times New Roman" w:hAnsi="Times New Roman" w:cs="Times New Roman"/>
                <w:color w:val="000000"/>
              </w:rPr>
            </w:pPr>
            <w:r w:rsidRPr="00FA6988">
              <w:rPr>
                <w:rFonts w:ascii="Times New Roman" w:eastAsia="Times New Roman" w:hAnsi="Times New Roman" w:cs="Times New Roman"/>
                <w:color w:val="000000"/>
              </w:rPr>
              <w:t>Załącznik Nr 2</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3901D" w14:textId="64DEE0E2" w:rsidR="008B1070" w:rsidRPr="00FA6988" w:rsidRDefault="002E52EC">
            <w:pPr>
              <w:widowControl w:val="0"/>
              <w:snapToGrid w:val="0"/>
              <w:spacing w:after="200" w:line="276" w:lineRule="auto"/>
              <w:rPr>
                <w:rFonts w:ascii="Times New Roman" w:eastAsia="Times New Roman" w:hAnsi="Times New Roman" w:cs="Times New Roman"/>
              </w:rPr>
            </w:pPr>
            <w:r w:rsidRPr="00FA6988">
              <w:rPr>
                <w:rFonts w:ascii="Times New Roman" w:eastAsia="Times New Roman" w:hAnsi="Times New Roman" w:cs="Times New Roman"/>
                <w:bCs/>
              </w:rPr>
              <w:t xml:space="preserve">Wzór </w:t>
            </w:r>
            <w:r w:rsidRPr="00FA6988">
              <w:rPr>
                <w:rFonts w:ascii="Times New Roman" w:eastAsia="Times New Roman" w:hAnsi="Times New Roman" w:cs="Times New Roman"/>
              </w:rPr>
              <w:t>oświadczenia o spełnianiu warunków udziału w postępowaniu oraz o braku podstaw do wykluczenia</w:t>
            </w:r>
          </w:p>
        </w:tc>
      </w:tr>
      <w:tr w:rsidR="008B1070" w:rsidRPr="00FA6988" w14:paraId="5E472D3A" w14:textId="77777777" w:rsidTr="002E4295">
        <w:trPr>
          <w:trHeight w:val="390"/>
        </w:trPr>
        <w:tc>
          <w:tcPr>
            <w:tcW w:w="848" w:type="dxa"/>
            <w:tcBorders>
              <w:top w:val="single" w:sz="4" w:space="0" w:color="000000"/>
              <w:left w:val="single" w:sz="4" w:space="0" w:color="000000"/>
              <w:bottom w:val="single" w:sz="4" w:space="0" w:color="000000"/>
            </w:tcBorders>
            <w:shd w:val="clear" w:color="auto" w:fill="auto"/>
            <w:vAlign w:val="center"/>
          </w:tcPr>
          <w:p w14:paraId="08C9123F" w14:textId="77777777" w:rsidR="008B1070" w:rsidRPr="00FA6988" w:rsidRDefault="003F6388">
            <w:pPr>
              <w:widowControl w:val="0"/>
              <w:snapToGrid w:val="0"/>
              <w:spacing w:after="200" w:line="276" w:lineRule="auto"/>
              <w:ind w:left="28" w:right="5"/>
              <w:jc w:val="center"/>
              <w:rPr>
                <w:rFonts w:ascii="Times New Roman" w:eastAsia="Times New Roman" w:hAnsi="Times New Roman" w:cs="Times New Roman"/>
                <w:b/>
                <w:color w:val="000000"/>
              </w:rPr>
            </w:pPr>
            <w:r w:rsidRPr="00FA6988">
              <w:rPr>
                <w:rFonts w:ascii="Times New Roman" w:eastAsia="Times New Roman" w:hAnsi="Times New Roman" w:cs="Times New Roman"/>
                <w:b/>
                <w:color w:val="000000"/>
              </w:rPr>
              <w:t>4.</w:t>
            </w:r>
          </w:p>
        </w:tc>
        <w:tc>
          <w:tcPr>
            <w:tcW w:w="2479" w:type="dxa"/>
            <w:tcBorders>
              <w:top w:val="single" w:sz="4" w:space="0" w:color="000000"/>
              <w:left w:val="single" w:sz="4" w:space="0" w:color="000000"/>
              <w:bottom w:val="single" w:sz="4" w:space="0" w:color="000000"/>
            </w:tcBorders>
            <w:shd w:val="clear" w:color="auto" w:fill="auto"/>
            <w:vAlign w:val="center"/>
          </w:tcPr>
          <w:p w14:paraId="24CDA06E" w14:textId="15F77680" w:rsidR="008B1070" w:rsidRPr="00FA6988" w:rsidRDefault="002E52EC" w:rsidP="001D460D">
            <w:pPr>
              <w:widowControl w:val="0"/>
              <w:snapToGrid w:val="0"/>
              <w:spacing w:after="200" w:line="276" w:lineRule="auto"/>
              <w:jc w:val="center"/>
              <w:rPr>
                <w:rFonts w:ascii="Times New Roman" w:eastAsia="Times New Roman" w:hAnsi="Times New Roman" w:cs="Times New Roman"/>
                <w:color w:val="000000"/>
              </w:rPr>
            </w:pPr>
            <w:r w:rsidRPr="00FA6988">
              <w:rPr>
                <w:rFonts w:ascii="Times New Roman" w:eastAsia="Times New Roman" w:hAnsi="Times New Roman" w:cs="Times New Roman"/>
                <w:color w:val="000000"/>
              </w:rPr>
              <w:t>Załącznik nr 3</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04F82" w14:textId="42F9E58F" w:rsidR="008B1070" w:rsidRPr="00FA6988" w:rsidRDefault="002E52EC">
            <w:pPr>
              <w:widowControl w:val="0"/>
              <w:snapToGrid w:val="0"/>
              <w:spacing w:after="200" w:line="276" w:lineRule="auto"/>
              <w:rPr>
                <w:rFonts w:ascii="Times New Roman" w:eastAsia="Times New Roman" w:hAnsi="Times New Roman" w:cs="Times New Roman"/>
              </w:rPr>
            </w:pPr>
            <w:r w:rsidRPr="00FA6988">
              <w:rPr>
                <w:rFonts w:ascii="Times New Roman" w:eastAsia="Times New Roman" w:hAnsi="Times New Roman" w:cs="Times New Roman"/>
              </w:rPr>
              <w:t>Wykaz wykonanych dostaw</w:t>
            </w:r>
          </w:p>
        </w:tc>
      </w:tr>
      <w:tr w:rsidR="008B1070" w:rsidRPr="00FA6988" w14:paraId="2A24128B" w14:textId="77777777" w:rsidTr="002E4295">
        <w:tc>
          <w:tcPr>
            <w:tcW w:w="848" w:type="dxa"/>
            <w:tcBorders>
              <w:top w:val="single" w:sz="4" w:space="0" w:color="000000"/>
              <w:left w:val="single" w:sz="4" w:space="0" w:color="000000"/>
              <w:bottom w:val="single" w:sz="4" w:space="0" w:color="000000"/>
            </w:tcBorders>
            <w:shd w:val="clear" w:color="auto" w:fill="auto"/>
            <w:vAlign w:val="center"/>
          </w:tcPr>
          <w:p w14:paraId="6B9F05C6" w14:textId="77777777" w:rsidR="008B1070" w:rsidRPr="00FA6988" w:rsidRDefault="003F6388">
            <w:pPr>
              <w:widowControl w:val="0"/>
              <w:snapToGrid w:val="0"/>
              <w:spacing w:after="200" w:line="276" w:lineRule="auto"/>
              <w:ind w:left="50" w:right="5"/>
              <w:jc w:val="center"/>
              <w:rPr>
                <w:rFonts w:ascii="Times New Roman" w:eastAsia="Times New Roman" w:hAnsi="Times New Roman" w:cs="Times New Roman"/>
                <w:b/>
                <w:color w:val="000000"/>
              </w:rPr>
            </w:pPr>
            <w:r w:rsidRPr="00FA6988">
              <w:rPr>
                <w:rFonts w:ascii="Times New Roman" w:eastAsia="Times New Roman" w:hAnsi="Times New Roman" w:cs="Times New Roman"/>
                <w:b/>
                <w:color w:val="000000"/>
              </w:rPr>
              <w:t>5.</w:t>
            </w:r>
          </w:p>
        </w:tc>
        <w:tc>
          <w:tcPr>
            <w:tcW w:w="2479" w:type="dxa"/>
            <w:tcBorders>
              <w:top w:val="single" w:sz="4" w:space="0" w:color="000000"/>
              <w:left w:val="single" w:sz="4" w:space="0" w:color="000000"/>
              <w:bottom w:val="single" w:sz="4" w:space="0" w:color="000000"/>
            </w:tcBorders>
            <w:shd w:val="clear" w:color="auto" w:fill="auto"/>
            <w:vAlign w:val="center"/>
          </w:tcPr>
          <w:p w14:paraId="1E070B18" w14:textId="77777777" w:rsidR="002E52EC" w:rsidRPr="00FA6988" w:rsidRDefault="002E52EC">
            <w:pPr>
              <w:widowControl w:val="0"/>
              <w:snapToGrid w:val="0"/>
              <w:spacing w:after="200" w:line="276" w:lineRule="auto"/>
              <w:jc w:val="center"/>
              <w:rPr>
                <w:rFonts w:ascii="Times New Roman" w:eastAsia="Times New Roman" w:hAnsi="Times New Roman" w:cs="Times New Roman"/>
                <w:color w:val="000000"/>
              </w:rPr>
            </w:pPr>
            <w:r w:rsidRPr="00FA6988">
              <w:rPr>
                <w:rFonts w:ascii="Times New Roman" w:eastAsia="Times New Roman" w:hAnsi="Times New Roman" w:cs="Times New Roman"/>
                <w:color w:val="000000"/>
              </w:rPr>
              <w:t>Załącznik Nr 4</w:t>
            </w:r>
          </w:p>
          <w:p w14:paraId="4EAD78DC" w14:textId="79835740" w:rsidR="008B1070" w:rsidRPr="00FA6988" w:rsidRDefault="008B1070">
            <w:pPr>
              <w:widowControl w:val="0"/>
              <w:snapToGrid w:val="0"/>
              <w:spacing w:after="200" w:line="276" w:lineRule="auto"/>
              <w:jc w:val="center"/>
              <w:rPr>
                <w:rFonts w:ascii="Times New Roman" w:eastAsia="Times New Roman" w:hAnsi="Times New Roman" w:cs="Times New Roman"/>
                <w:color w:val="000000"/>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27A8B" w14:textId="742A4207" w:rsidR="008B1070" w:rsidRPr="00FA6988" w:rsidRDefault="001D460D">
            <w:pPr>
              <w:widowControl w:val="0"/>
              <w:snapToGrid w:val="0"/>
              <w:spacing w:after="200" w:line="276" w:lineRule="auto"/>
              <w:rPr>
                <w:rFonts w:ascii="Times New Roman" w:eastAsia="Times New Roman" w:hAnsi="Times New Roman" w:cs="Times New Roman"/>
              </w:rPr>
            </w:pPr>
            <w:r w:rsidRPr="00FA6988">
              <w:rPr>
                <w:rFonts w:ascii="Times New Roman" w:eastAsia="Times New Roman" w:hAnsi="Times New Roman" w:cs="Times New Roman"/>
              </w:rPr>
              <w:t xml:space="preserve">Klauzula </w:t>
            </w:r>
            <w:r w:rsidR="00FA6988" w:rsidRPr="00FA6988">
              <w:rPr>
                <w:rFonts w:ascii="Times New Roman" w:eastAsia="Times New Roman" w:hAnsi="Times New Roman" w:cs="Times New Roman"/>
              </w:rPr>
              <w:t>RO</w:t>
            </w:r>
            <w:r w:rsidRPr="00FA6988">
              <w:rPr>
                <w:rFonts w:ascii="Times New Roman" w:eastAsia="Times New Roman" w:hAnsi="Times New Roman" w:cs="Times New Roman"/>
              </w:rPr>
              <w:t>DO</w:t>
            </w:r>
          </w:p>
        </w:tc>
      </w:tr>
      <w:tr w:rsidR="008B1070" w:rsidRPr="00FA6988" w14:paraId="1AE03DFC" w14:textId="77777777" w:rsidTr="002E4295">
        <w:tc>
          <w:tcPr>
            <w:tcW w:w="848" w:type="dxa"/>
            <w:tcBorders>
              <w:top w:val="single" w:sz="4" w:space="0" w:color="000000"/>
              <w:left w:val="single" w:sz="4" w:space="0" w:color="000000"/>
              <w:bottom w:val="single" w:sz="4" w:space="0" w:color="000000"/>
            </w:tcBorders>
            <w:shd w:val="clear" w:color="auto" w:fill="auto"/>
            <w:vAlign w:val="center"/>
          </w:tcPr>
          <w:p w14:paraId="44E835A3" w14:textId="77777777" w:rsidR="008B1070" w:rsidRPr="00FA6988" w:rsidRDefault="003F6388">
            <w:pPr>
              <w:widowControl w:val="0"/>
              <w:snapToGrid w:val="0"/>
              <w:spacing w:after="200" w:line="276" w:lineRule="auto"/>
              <w:ind w:left="50" w:right="5"/>
              <w:jc w:val="center"/>
              <w:rPr>
                <w:rFonts w:ascii="Times New Roman" w:eastAsia="Times New Roman" w:hAnsi="Times New Roman" w:cs="Times New Roman"/>
                <w:b/>
                <w:color w:val="000000"/>
              </w:rPr>
            </w:pPr>
            <w:r w:rsidRPr="00FA6988">
              <w:rPr>
                <w:rFonts w:ascii="Times New Roman" w:eastAsia="Times New Roman" w:hAnsi="Times New Roman" w:cs="Times New Roman"/>
                <w:b/>
                <w:color w:val="000000"/>
              </w:rPr>
              <w:t>6.</w:t>
            </w:r>
          </w:p>
        </w:tc>
        <w:tc>
          <w:tcPr>
            <w:tcW w:w="2479" w:type="dxa"/>
            <w:tcBorders>
              <w:top w:val="single" w:sz="4" w:space="0" w:color="000000"/>
              <w:left w:val="single" w:sz="4" w:space="0" w:color="000000"/>
              <w:bottom w:val="single" w:sz="4" w:space="0" w:color="000000"/>
            </w:tcBorders>
            <w:shd w:val="clear" w:color="auto" w:fill="auto"/>
            <w:vAlign w:val="center"/>
          </w:tcPr>
          <w:p w14:paraId="3DDEADC5" w14:textId="77777777" w:rsidR="00FA6988" w:rsidRPr="00FA6988" w:rsidRDefault="00FA6988" w:rsidP="00FA6988">
            <w:pPr>
              <w:widowControl w:val="0"/>
              <w:snapToGrid w:val="0"/>
              <w:spacing w:after="200" w:line="276" w:lineRule="auto"/>
              <w:jc w:val="center"/>
              <w:rPr>
                <w:rFonts w:ascii="Times New Roman" w:eastAsia="Times New Roman" w:hAnsi="Times New Roman" w:cs="Times New Roman"/>
                <w:color w:val="000000"/>
              </w:rPr>
            </w:pPr>
            <w:r w:rsidRPr="00FA6988">
              <w:rPr>
                <w:rFonts w:ascii="Times New Roman" w:eastAsia="Times New Roman" w:hAnsi="Times New Roman" w:cs="Times New Roman"/>
                <w:color w:val="000000"/>
              </w:rPr>
              <w:t>Załącznik nr 5</w:t>
            </w:r>
          </w:p>
          <w:p w14:paraId="1B5E9193" w14:textId="7B9CFA30" w:rsidR="008B1070" w:rsidRPr="00FA6988" w:rsidRDefault="008B1070">
            <w:pPr>
              <w:widowControl w:val="0"/>
              <w:snapToGrid w:val="0"/>
              <w:spacing w:after="200" w:line="276" w:lineRule="auto"/>
              <w:jc w:val="center"/>
              <w:rPr>
                <w:rFonts w:ascii="Times New Roman" w:eastAsia="Times New Roman" w:hAnsi="Times New Roman" w:cs="Times New Roman"/>
                <w:color w:val="000000"/>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36256" w14:textId="248EA02D" w:rsidR="008B1070" w:rsidRPr="00FA6988" w:rsidRDefault="001D460D">
            <w:pPr>
              <w:widowControl w:val="0"/>
              <w:snapToGrid w:val="0"/>
              <w:spacing w:after="200" w:line="276" w:lineRule="auto"/>
              <w:rPr>
                <w:rFonts w:ascii="Times New Roman" w:eastAsia="Times New Roman" w:hAnsi="Times New Roman" w:cs="Times New Roman"/>
              </w:rPr>
            </w:pPr>
            <w:r w:rsidRPr="00FA6988">
              <w:rPr>
                <w:rFonts w:ascii="Times New Roman" w:eastAsia="Times New Roman" w:hAnsi="Times New Roman" w:cs="Times New Roman"/>
              </w:rPr>
              <w:t>Oświadczenie o przynależności do grupy kapitałowej</w:t>
            </w:r>
          </w:p>
        </w:tc>
      </w:tr>
      <w:tr w:rsidR="00FA6988" w:rsidRPr="00FA6988" w14:paraId="01C26748" w14:textId="77777777" w:rsidTr="002E4295">
        <w:trPr>
          <w:trHeight w:val="473"/>
        </w:trPr>
        <w:tc>
          <w:tcPr>
            <w:tcW w:w="848" w:type="dxa"/>
            <w:tcBorders>
              <w:top w:val="single" w:sz="4" w:space="0" w:color="000000"/>
              <w:left w:val="single" w:sz="4" w:space="0" w:color="000000"/>
              <w:bottom w:val="single" w:sz="4" w:space="0" w:color="000000"/>
            </w:tcBorders>
            <w:shd w:val="clear" w:color="auto" w:fill="auto"/>
            <w:vAlign w:val="center"/>
          </w:tcPr>
          <w:p w14:paraId="5CD93685" w14:textId="092CE574" w:rsidR="00FA6988" w:rsidRPr="00FA6988" w:rsidRDefault="00FA6988">
            <w:pPr>
              <w:widowControl w:val="0"/>
              <w:snapToGrid w:val="0"/>
              <w:spacing w:after="200" w:line="276" w:lineRule="auto"/>
              <w:ind w:left="50" w:right="5"/>
              <w:jc w:val="center"/>
              <w:rPr>
                <w:rFonts w:ascii="Times New Roman" w:eastAsia="Times New Roman" w:hAnsi="Times New Roman" w:cs="Times New Roman"/>
                <w:b/>
                <w:color w:val="000000"/>
              </w:rPr>
            </w:pPr>
            <w:r w:rsidRPr="00FA6988">
              <w:rPr>
                <w:rFonts w:ascii="Times New Roman" w:eastAsia="Times New Roman" w:hAnsi="Times New Roman" w:cs="Times New Roman"/>
                <w:b/>
                <w:color w:val="000000"/>
              </w:rPr>
              <w:t>7.</w:t>
            </w:r>
          </w:p>
        </w:tc>
        <w:tc>
          <w:tcPr>
            <w:tcW w:w="2479" w:type="dxa"/>
            <w:tcBorders>
              <w:top w:val="single" w:sz="4" w:space="0" w:color="000000"/>
              <w:left w:val="single" w:sz="4" w:space="0" w:color="000000"/>
              <w:bottom w:val="single" w:sz="4" w:space="0" w:color="000000"/>
            </w:tcBorders>
            <w:shd w:val="clear" w:color="auto" w:fill="auto"/>
            <w:vAlign w:val="center"/>
          </w:tcPr>
          <w:p w14:paraId="5DCCBA88" w14:textId="7AC06498" w:rsidR="00FA6988" w:rsidRPr="00FA6988" w:rsidRDefault="00FA6988" w:rsidP="00FA6988">
            <w:pPr>
              <w:widowControl w:val="0"/>
              <w:snapToGrid w:val="0"/>
              <w:spacing w:after="200" w:line="276" w:lineRule="auto"/>
              <w:jc w:val="center"/>
              <w:rPr>
                <w:rFonts w:ascii="Times New Roman" w:eastAsia="Times New Roman" w:hAnsi="Times New Roman" w:cs="Times New Roman"/>
                <w:color w:val="000000"/>
              </w:rPr>
            </w:pPr>
            <w:r w:rsidRPr="00FA6988">
              <w:rPr>
                <w:rFonts w:ascii="Times New Roman" w:eastAsia="Times New Roman" w:hAnsi="Times New Roman" w:cs="Times New Roman"/>
                <w:color w:val="000000"/>
              </w:rPr>
              <w:t>Załącznik nr 6</w:t>
            </w:r>
          </w:p>
          <w:p w14:paraId="140D8242" w14:textId="77777777" w:rsidR="00FA6988" w:rsidRPr="00FA6988" w:rsidRDefault="00FA6988">
            <w:pPr>
              <w:widowControl w:val="0"/>
              <w:snapToGrid w:val="0"/>
              <w:spacing w:after="200" w:line="276" w:lineRule="auto"/>
              <w:jc w:val="center"/>
              <w:rPr>
                <w:rFonts w:ascii="Times New Roman" w:eastAsia="Times New Roman" w:hAnsi="Times New Roman" w:cs="Times New Roman"/>
                <w:color w:val="000000"/>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ACDB4" w14:textId="30D783B2" w:rsidR="00FA6988" w:rsidRPr="00FA6988" w:rsidRDefault="00FA6988">
            <w:pPr>
              <w:widowControl w:val="0"/>
              <w:snapToGrid w:val="0"/>
              <w:spacing w:after="200" w:line="276" w:lineRule="auto"/>
              <w:rPr>
                <w:rFonts w:ascii="Times New Roman" w:eastAsia="Times New Roman" w:hAnsi="Times New Roman" w:cs="Times New Roman"/>
              </w:rPr>
            </w:pPr>
            <w:r w:rsidRPr="00FA6988">
              <w:rPr>
                <w:rFonts w:ascii="Times New Roman" w:eastAsia="Times New Roman" w:hAnsi="Times New Roman" w:cs="Times New Roman"/>
              </w:rPr>
              <w:t>Zobowiązanie do oddania do dyspozycji Wykonawcy zasobów na potrzeby realizacji zamówienia</w:t>
            </w:r>
          </w:p>
        </w:tc>
      </w:tr>
      <w:tr w:rsidR="008B1070" w:rsidRPr="00FA6988" w14:paraId="0D2B053B" w14:textId="77777777" w:rsidTr="002E4295">
        <w:trPr>
          <w:trHeight w:val="473"/>
        </w:trPr>
        <w:tc>
          <w:tcPr>
            <w:tcW w:w="848" w:type="dxa"/>
            <w:tcBorders>
              <w:top w:val="single" w:sz="4" w:space="0" w:color="000000"/>
              <w:left w:val="single" w:sz="4" w:space="0" w:color="000000"/>
              <w:bottom w:val="single" w:sz="4" w:space="0" w:color="000000"/>
            </w:tcBorders>
            <w:shd w:val="clear" w:color="auto" w:fill="auto"/>
            <w:vAlign w:val="center"/>
          </w:tcPr>
          <w:p w14:paraId="27B69DA0" w14:textId="280817FE" w:rsidR="008B1070" w:rsidRPr="00FA6988" w:rsidRDefault="00FA6988">
            <w:pPr>
              <w:widowControl w:val="0"/>
              <w:snapToGrid w:val="0"/>
              <w:spacing w:after="200" w:line="276" w:lineRule="auto"/>
              <w:ind w:left="50" w:right="5"/>
              <w:jc w:val="center"/>
              <w:rPr>
                <w:rFonts w:ascii="Times New Roman" w:eastAsia="Times New Roman" w:hAnsi="Times New Roman" w:cs="Times New Roman"/>
                <w:b/>
                <w:color w:val="000000"/>
              </w:rPr>
            </w:pPr>
            <w:r w:rsidRPr="00FA6988">
              <w:rPr>
                <w:rFonts w:ascii="Times New Roman" w:eastAsia="Times New Roman" w:hAnsi="Times New Roman" w:cs="Times New Roman"/>
                <w:b/>
                <w:color w:val="000000"/>
              </w:rPr>
              <w:t>8</w:t>
            </w:r>
            <w:r w:rsidR="003F6388" w:rsidRPr="00FA6988">
              <w:rPr>
                <w:rFonts w:ascii="Times New Roman" w:eastAsia="Times New Roman" w:hAnsi="Times New Roman" w:cs="Times New Roman"/>
                <w:b/>
                <w:color w:val="000000"/>
              </w:rPr>
              <w:t>.</w:t>
            </w:r>
          </w:p>
        </w:tc>
        <w:tc>
          <w:tcPr>
            <w:tcW w:w="2479" w:type="dxa"/>
            <w:tcBorders>
              <w:top w:val="single" w:sz="4" w:space="0" w:color="000000"/>
              <w:left w:val="single" w:sz="4" w:space="0" w:color="000000"/>
              <w:bottom w:val="single" w:sz="4" w:space="0" w:color="000000"/>
            </w:tcBorders>
            <w:shd w:val="clear" w:color="auto" w:fill="auto"/>
            <w:vAlign w:val="center"/>
          </w:tcPr>
          <w:p w14:paraId="23C9DBFE" w14:textId="15F4B3DB" w:rsidR="008B1070" w:rsidRPr="00FA6988" w:rsidRDefault="003F6388">
            <w:pPr>
              <w:widowControl w:val="0"/>
              <w:snapToGrid w:val="0"/>
              <w:spacing w:after="200" w:line="276" w:lineRule="auto"/>
              <w:jc w:val="center"/>
              <w:rPr>
                <w:rFonts w:ascii="Times New Roman" w:eastAsia="Times New Roman" w:hAnsi="Times New Roman" w:cs="Times New Roman"/>
                <w:color w:val="000000"/>
              </w:rPr>
            </w:pPr>
            <w:r w:rsidRPr="00FA6988">
              <w:rPr>
                <w:rFonts w:ascii="Times New Roman" w:eastAsia="Times New Roman" w:hAnsi="Times New Roman" w:cs="Times New Roman"/>
                <w:color w:val="000000"/>
              </w:rPr>
              <w:t>Załącznik nr 7</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96316" w14:textId="77777777" w:rsidR="008B1070" w:rsidRPr="00FA6988" w:rsidRDefault="003F6388">
            <w:pPr>
              <w:widowControl w:val="0"/>
              <w:snapToGrid w:val="0"/>
              <w:spacing w:after="200" w:line="276" w:lineRule="auto"/>
              <w:rPr>
                <w:rFonts w:ascii="Times New Roman" w:eastAsia="Times New Roman" w:hAnsi="Times New Roman" w:cs="Times New Roman"/>
              </w:rPr>
            </w:pPr>
            <w:r w:rsidRPr="00FA6988">
              <w:rPr>
                <w:rFonts w:ascii="Times New Roman" w:eastAsia="Times New Roman" w:hAnsi="Times New Roman" w:cs="Times New Roman"/>
              </w:rPr>
              <w:t>Oświadczenie Wykonawców wspólnie ubiegających się o zamówienie na podstawie art. 117 ust 4 Pzp.</w:t>
            </w:r>
          </w:p>
        </w:tc>
      </w:tr>
      <w:tr w:rsidR="008B1070" w:rsidRPr="00FA6988" w14:paraId="0E578A70" w14:textId="77777777" w:rsidTr="002E4295">
        <w:tc>
          <w:tcPr>
            <w:tcW w:w="848" w:type="dxa"/>
            <w:tcBorders>
              <w:top w:val="single" w:sz="4" w:space="0" w:color="000000"/>
              <w:left w:val="single" w:sz="4" w:space="0" w:color="000000"/>
              <w:bottom w:val="single" w:sz="4" w:space="0" w:color="000000"/>
            </w:tcBorders>
            <w:shd w:val="clear" w:color="auto" w:fill="auto"/>
            <w:vAlign w:val="center"/>
          </w:tcPr>
          <w:p w14:paraId="467471CA" w14:textId="1848A1C0" w:rsidR="008B1070" w:rsidRPr="00FA6988" w:rsidRDefault="00FA6988">
            <w:pPr>
              <w:widowControl w:val="0"/>
              <w:snapToGrid w:val="0"/>
              <w:spacing w:after="200" w:line="276" w:lineRule="auto"/>
              <w:ind w:left="50" w:right="5"/>
              <w:jc w:val="center"/>
              <w:rPr>
                <w:rFonts w:ascii="Times New Roman" w:eastAsia="Times New Roman" w:hAnsi="Times New Roman" w:cs="Times New Roman"/>
                <w:b/>
                <w:color w:val="000000"/>
              </w:rPr>
            </w:pPr>
            <w:r w:rsidRPr="00FA6988">
              <w:rPr>
                <w:rFonts w:ascii="Times New Roman" w:eastAsia="Times New Roman" w:hAnsi="Times New Roman" w:cs="Times New Roman"/>
                <w:b/>
                <w:color w:val="000000"/>
              </w:rPr>
              <w:t>9</w:t>
            </w:r>
            <w:r w:rsidR="003F6388" w:rsidRPr="00FA6988">
              <w:rPr>
                <w:rFonts w:ascii="Times New Roman" w:eastAsia="Times New Roman" w:hAnsi="Times New Roman" w:cs="Times New Roman"/>
                <w:b/>
                <w:color w:val="000000"/>
              </w:rPr>
              <w:t>.</w:t>
            </w:r>
          </w:p>
        </w:tc>
        <w:tc>
          <w:tcPr>
            <w:tcW w:w="2479" w:type="dxa"/>
            <w:tcBorders>
              <w:top w:val="single" w:sz="4" w:space="0" w:color="000000"/>
              <w:left w:val="single" w:sz="4" w:space="0" w:color="000000"/>
              <w:bottom w:val="single" w:sz="4" w:space="0" w:color="000000"/>
            </w:tcBorders>
            <w:shd w:val="clear" w:color="auto" w:fill="auto"/>
            <w:vAlign w:val="center"/>
          </w:tcPr>
          <w:p w14:paraId="7C3E258D" w14:textId="24321205" w:rsidR="008B1070" w:rsidRPr="00FA6988" w:rsidRDefault="003F6388">
            <w:pPr>
              <w:widowControl w:val="0"/>
              <w:snapToGrid w:val="0"/>
              <w:spacing w:after="200" w:line="276" w:lineRule="auto"/>
              <w:jc w:val="center"/>
              <w:rPr>
                <w:rFonts w:ascii="Times New Roman" w:eastAsia="Times New Roman" w:hAnsi="Times New Roman" w:cs="Times New Roman"/>
                <w:color w:val="000000"/>
              </w:rPr>
            </w:pPr>
            <w:r w:rsidRPr="00FA6988">
              <w:rPr>
                <w:rFonts w:ascii="Times New Roman" w:eastAsia="Times New Roman" w:hAnsi="Times New Roman" w:cs="Times New Roman"/>
                <w:color w:val="000000"/>
              </w:rPr>
              <w:t>Załącznik nr 8</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383E3" w14:textId="77777777" w:rsidR="008B1070" w:rsidRPr="00FA6988" w:rsidRDefault="003F6388">
            <w:pPr>
              <w:widowControl w:val="0"/>
              <w:snapToGrid w:val="0"/>
              <w:spacing w:after="200" w:line="276" w:lineRule="auto"/>
              <w:rPr>
                <w:rFonts w:ascii="Times New Roman" w:eastAsia="Times New Roman" w:hAnsi="Times New Roman" w:cs="Times New Roman"/>
              </w:rPr>
            </w:pPr>
            <w:r w:rsidRPr="00FA6988">
              <w:rPr>
                <w:rFonts w:ascii="Times New Roman" w:eastAsia="Times New Roman" w:hAnsi="Times New Roman" w:cs="Times New Roman"/>
              </w:rPr>
              <w:t>Projekt umowy</w:t>
            </w:r>
          </w:p>
        </w:tc>
      </w:tr>
      <w:tr w:rsidR="008B1070" w:rsidRPr="00FA6988" w14:paraId="772703A2" w14:textId="77777777" w:rsidTr="002E4295">
        <w:tc>
          <w:tcPr>
            <w:tcW w:w="848" w:type="dxa"/>
            <w:tcBorders>
              <w:top w:val="single" w:sz="4" w:space="0" w:color="000000"/>
              <w:left w:val="single" w:sz="4" w:space="0" w:color="000000"/>
              <w:bottom w:val="single" w:sz="4" w:space="0" w:color="000000"/>
            </w:tcBorders>
            <w:shd w:val="clear" w:color="auto" w:fill="auto"/>
            <w:vAlign w:val="center"/>
          </w:tcPr>
          <w:p w14:paraId="4F669E9D" w14:textId="465DB26A" w:rsidR="008B1070" w:rsidRPr="00FA6988" w:rsidRDefault="00FA6988">
            <w:pPr>
              <w:widowControl w:val="0"/>
              <w:snapToGrid w:val="0"/>
              <w:spacing w:after="200" w:line="276" w:lineRule="auto"/>
              <w:ind w:left="50" w:right="5"/>
              <w:jc w:val="center"/>
              <w:rPr>
                <w:rFonts w:ascii="Times New Roman" w:eastAsia="Times New Roman" w:hAnsi="Times New Roman" w:cs="Times New Roman"/>
                <w:b/>
                <w:color w:val="000000"/>
              </w:rPr>
            </w:pPr>
            <w:r w:rsidRPr="00FA6988">
              <w:rPr>
                <w:rFonts w:ascii="Times New Roman" w:eastAsia="Times New Roman" w:hAnsi="Times New Roman" w:cs="Times New Roman"/>
                <w:b/>
                <w:color w:val="000000"/>
              </w:rPr>
              <w:t>10</w:t>
            </w:r>
            <w:r w:rsidR="003F6388" w:rsidRPr="00FA6988">
              <w:rPr>
                <w:rFonts w:ascii="Times New Roman" w:eastAsia="Times New Roman" w:hAnsi="Times New Roman" w:cs="Times New Roman"/>
                <w:b/>
                <w:color w:val="000000"/>
              </w:rPr>
              <w:t>.</w:t>
            </w:r>
          </w:p>
        </w:tc>
        <w:tc>
          <w:tcPr>
            <w:tcW w:w="2479" w:type="dxa"/>
            <w:tcBorders>
              <w:top w:val="single" w:sz="4" w:space="0" w:color="000000"/>
              <w:left w:val="single" w:sz="4" w:space="0" w:color="000000"/>
              <w:bottom w:val="single" w:sz="4" w:space="0" w:color="000000"/>
            </w:tcBorders>
            <w:shd w:val="clear" w:color="auto" w:fill="auto"/>
            <w:vAlign w:val="center"/>
          </w:tcPr>
          <w:p w14:paraId="2EDFC228" w14:textId="77777777" w:rsidR="008B1070" w:rsidRPr="00FA6988" w:rsidRDefault="003F6388">
            <w:pPr>
              <w:widowControl w:val="0"/>
              <w:snapToGrid w:val="0"/>
              <w:spacing w:after="200" w:line="276" w:lineRule="auto"/>
              <w:jc w:val="center"/>
              <w:rPr>
                <w:rFonts w:ascii="Times New Roman" w:eastAsia="Times New Roman" w:hAnsi="Times New Roman" w:cs="Times New Roman"/>
                <w:color w:val="000000"/>
              </w:rPr>
            </w:pPr>
            <w:r w:rsidRPr="00FA6988">
              <w:rPr>
                <w:rFonts w:ascii="Times New Roman" w:eastAsia="Times New Roman" w:hAnsi="Times New Roman" w:cs="Times New Roman"/>
                <w:color w:val="000000"/>
              </w:rPr>
              <w:t>Załącznik nr 9</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83931" w14:textId="5F5D031B" w:rsidR="008B1070" w:rsidRPr="00FA6988" w:rsidRDefault="002E4295">
            <w:pPr>
              <w:widowControl w:val="0"/>
              <w:snapToGrid w:val="0"/>
              <w:spacing w:after="200" w:line="276" w:lineRule="auto"/>
              <w:rPr>
                <w:rFonts w:ascii="Times New Roman" w:eastAsia="Times New Roman" w:hAnsi="Times New Roman" w:cs="Times New Roman"/>
              </w:rPr>
            </w:pPr>
            <w:r w:rsidRPr="00FA6988">
              <w:rPr>
                <w:rFonts w:ascii="Times New Roman" w:eastAsia="Times New Roman" w:hAnsi="Times New Roman" w:cs="Times New Roman"/>
              </w:rPr>
              <w:t>Opis przedmiotu zamówienia (OPZ)</w:t>
            </w:r>
          </w:p>
        </w:tc>
      </w:tr>
      <w:tr w:rsidR="008B1070" w:rsidRPr="00FA6988" w14:paraId="07CE9449" w14:textId="77777777" w:rsidTr="002E4295">
        <w:tc>
          <w:tcPr>
            <w:tcW w:w="848" w:type="dxa"/>
            <w:tcBorders>
              <w:top w:val="single" w:sz="4" w:space="0" w:color="000000"/>
              <w:left w:val="single" w:sz="4" w:space="0" w:color="000000"/>
              <w:bottom w:val="single" w:sz="4" w:space="0" w:color="000000"/>
            </w:tcBorders>
            <w:shd w:val="clear" w:color="auto" w:fill="auto"/>
            <w:vAlign w:val="center"/>
          </w:tcPr>
          <w:p w14:paraId="2EC36134" w14:textId="70B289EB" w:rsidR="008B1070" w:rsidRPr="00FA6988" w:rsidRDefault="003F6388">
            <w:pPr>
              <w:widowControl w:val="0"/>
              <w:snapToGrid w:val="0"/>
              <w:spacing w:after="200" w:line="276" w:lineRule="auto"/>
              <w:ind w:left="50" w:right="5"/>
              <w:jc w:val="center"/>
              <w:rPr>
                <w:rFonts w:ascii="Times New Roman" w:eastAsia="Times New Roman" w:hAnsi="Times New Roman" w:cs="Times New Roman"/>
                <w:b/>
                <w:color w:val="000000"/>
              </w:rPr>
            </w:pPr>
            <w:r w:rsidRPr="00FA6988">
              <w:rPr>
                <w:rFonts w:ascii="Times New Roman" w:eastAsia="Times New Roman" w:hAnsi="Times New Roman" w:cs="Times New Roman"/>
                <w:b/>
                <w:color w:val="000000"/>
              </w:rPr>
              <w:t>1</w:t>
            </w:r>
            <w:r w:rsidR="00FA6988" w:rsidRPr="00FA6988">
              <w:rPr>
                <w:rFonts w:ascii="Times New Roman" w:eastAsia="Times New Roman" w:hAnsi="Times New Roman" w:cs="Times New Roman"/>
                <w:b/>
                <w:color w:val="000000"/>
              </w:rPr>
              <w:t>1</w:t>
            </w:r>
            <w:r w:rsidRPr="00FA6988">
              <w:rPr>
                <w:rFonts w:ascii="Times New Roman" w:eastAsia="Times New Roman" w:hAnsi="Times New Roman" w:cs="Times New Roman"/>
                <w:b/>
                <w:color w:val="000000"/>
              </w:rPr>
              <w:t>.</w:t>
            </w:r>
          </w:p>
        </w:tc>
        <w:tc>
          <w:tcPr>
            <w:tcW w:w="2479" w:type="dxa"/>
            <w:tcBorders>
              <w:top w:val="single" w:sz="4" w:space="0" w:color="000000"/>
              <w:left w:val="single" w:sz="4" w:space="0" w:color="000000"/>
              <w:bottom w:val="single" w:sz="4" w:space="0" w:color="000000"/>
            </w:tcBorders>
            <w:shd w:val="clear" w:color="auto" w:fill="auto"/>
            <w:vAlign w:val="center"/>
          </w:tcPr>
          <w:p w14:paraId="1874CB67" w14:textId="77777777" w:rsidR="008B1070" w:rsidRPr="00FA6988" w:rsidRDefault="003F6388">
            <w:pPr>
              <w:widowControl w:val="0"/>
              <w:snapToGrid w:val="0"/>
              <w:spacing w:after="200" w:line="276" w:lineRule="auto"/>
              <w:jc w:val="center"/>
              <w:rPr>
                <w:rFonts w:ascii="Times New Roman" w:eastAsia="Times New Roman" w:hAnsi="Times New Roman" w:cs="Times New Roman"/>
                <w:color w:val="000000"/>
              </w:rPr>
            </w:pPr>
            <w:r w:rsidRPr="00FA6988">
              <w:rPr>
                <w:rFonts w:ascii="Times New Roman" w:eastAsia="Times New Roman" w:hAnsi="Times New Roman" w:cs="Times New Roman"/>
                <w:color w:val="000000"/>
              </w:rPr>
              <w:t xml:space="preserve">Załącznik nr 10 </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BFB25" w14:textId="320C6422" w:rsidR="008B1070" w:rsidRPr="00FA6988" w:rsidRDefault="00FA6988">
            <w:pPr>
              <w:widowControl w:val="0"/>
              <w:snapToGrid w:val="0"/>
              <w:spacing w:after="200" w:line="276" w:lineRule="auto"/>
              <w:rPr>
                <w:rFonts w:ascii="Times New Roman" w:eastAsia="Times New Roman" w:hAnsi="Times New Roman" w:cs="Times New Roman"/>
              </w:rPr>
            </w:pPr>
            <w:r w:rsidRPr="00FA6988">
              <w:rPr>
                <w:rFonts w:ascii="Times New Roman" w:eastAsia="Times New Roman" w:hAnsi="Times New Roman" w:cs="Times New Roman"/>
              </w:rPr>
              <w:t>Oświadczenie o aktualności informacji zawartych w oświadczeniu wstępnym z art. 125</w:t>
            </w:r>
          </w:p>
        </w:tc>
      </w:tr>
      <w:tr w:rsidR="008B1070" w:rsidRPr="00FA6988" w14:paraId="0AA4557C" w14:textId="77777777" w:rsidTr="002E4295">
        <w:tc>
          <w:tcPr>
            <w:tcW w:w="848" w:type="dxa"/>
            <w:tcBorders>
              <w:top w:val="single" w:sz="4" w:space="0" w:color="000000"/>
              <w:left w:val="single" w:sz="4" w:space="0" w:color="000000"/>
              <w:bottom w:val="single" w:sz="4" w:space="0" w:color="000000"/>
            </w:tcBorders>
            <w:shd w:val="clear" w:color="auto" w:fill="auto"/>
            <w:vAlign w:val="center"/>
          </w:tcPr>
          <w:p w14:paraId="1B1B5FD5" w14:textId="23718430" w:rsidR="008B1070" w:rsidRPr="00FA6988" w:rsidRDefault="003F6388">
            <w:pPr>
              <w:widowControl w:val="0"/>
              <w:snapToGrid w:val="0"/>
              <w:spacing w:after="200" w:line="276" w:lineRule="auto"/>
              <w:ind w:right="5"/>
              <w:jc w:val="center"/>
              <w:rPr>
                <w:rFonts w:ascii="Times New Roman" w:eastAsia="Times New Roman" w:hAnsi="Times New Roman" w:cs="Times New Roman"/>
                <w:b/>
                <w:color w:val="000000"/>
              </w:rPr>
            </w:pPr>
            <w:r w:rsidRPr="00FA6988">
              <w:rPr>
                <w:rFonts w:ascii="Times New Roman" w:eastAsia="Times New Roman" w:hAnsi="Times New Roman" w:cs="Times New Roman"/>
                <w:b/>
                <w:color w:val="000000"/>
              </w:rPr>
              <w:t>1</w:t>
            </w:r>
            <w:r w:rsidR="00FA6988" w:rsidRPr="00FA6988">
              <w:rPr>
                <w:rFonts w:ascii="Times New Roman" w:eastAsia="Times New Roman" w:hAnsi="Times New Roman" w:cs="Times New Roman"/>
                <w:b/>
                <w:color w:val="000000"/>
              </w:rPr>
              <w:t>2</w:t>
            </w:r>
            <w:r w:rsidRPr="00FA6988">
              <w:rPr>
                <w:rFonts w:ascii="Times New Roman" w:eastAsia="Times New Roman" w:hAnsi="Times New Roman" w:cs="Times New Roman"/>
                <w:b/>
                <w:color w:val="000000"/>
              </w:rPr>
              <w:t>.</w:t>
            </w:r>
          </w:p>
        </w:tc>
        <w:tc>
          <w:tcPr>
            <w:tcW w:w="2479" w:type="dxa"/>
            <w:tcBorders>
              <w:top w:val="single" w:sz="4" w:space="0" w:color="000000"/>
              <w:left w:val="single" w:sz="4" w:space="0" w:color="000000"/>
              <w:bottom w:val="single" w:sz="4" w:space="0" w:color="000000"/>
            </w:tcBorders>
            <w:shd w:val="clear" w:color="auto" w:fill="auto"/>
            <w:vAlign w:val="center"/>
          </w:tcPr>
          <w:p w14:paraId="04382169" w14:textId="77777777" w:rsidR="008B1070" w:rsidRPr="00FA6988" w:rsidRDefault="003F6388">
            <w:pPr>
              <w:widowControl w:val="0"/>
              <w:snapToGrid w:val="0"/>
              <w:spacing w:after="200" w:line="276" w:lineRule="auto"/>
              <w:jc w:val="center"/>
              <w:rPr>
                <w:rFonts w:ascii="Times New Roman" w:eastAsia="Times New Roman" w:hAnsi="Times New Roman" w:cs="Times New Roman"/>
                <w:color w:val="000000"/>
              </w:rPr>
            </w:pPr>
            <w:r w:rsidRPr="00FA6988">
              <w:rPr>
                <w:rFonts w:ascii="Times New Roman" w:eastAsia="Times New Roman" w:hAnsi="Times New Roman" w:cs="Times New Roman"/>
                <w:color w:val="000000"/>
              </w:rPr>
              <w:t>Załącznik nr 11</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66101" w14:textId="013231FB" w:rsidR="008B1070" w:rsidRPr="00FA6988" w:rsidRDefault="00FA6988">
            <w:pPr>
              <w:widowControl w:val="0"/>
              <w:snapToGrid w:val="0"/>
              <w:spacing w:after="200" w:line="276" w:lineRule="auto"/>
              <w:rPr>
                <w:rFonts w:ascii="Times New Roman" w:eastAsia="Times New Roman" w:hAnsi="Times New Roman" w:cs="Times New Roman"/>
              </w:rPr>
            </w:pPr>
            <w:r w:rsidRPr="00FA6988">
              <w:rPr>
                <w:rFonts w:ascii="Times New Roman" w:eastAsia="Times New Roman" w:hAnsi="Times New Roman" w:cs="Times New Roman"/>
              </w:rPr>
              <w:t xml:space="preserve">Oświadczenie wykonawcy w ramach przedmiotowych środków dowodowych </w:t>
            </w:r>
          </w:p>
        </w:tc>
      </w:tr>
    </w:tbl>
    <w:p w14:paraId="49C05333" w14:textId="77777777" w:rsidR="008B1070" w:rsidRPr="00FA6988" w:rsidRDefault="008B1070">
      <w:pPr>
        <w:shd w:val="clear" w:color="auto" w:fill="FFFFFF"/>
        <w:spacing w:after="200" w:line="274" w:lineRule="exact"/>
        <w:rPr>
          <w:rFonts w:ascii="Times New Roman" w:eastAsia="Times New Roman" w:hAnsi="Times New Roman" w:cs="Times New Roman"/>
          <w:b/>
        </w:rPr>
      </w:pPr>
    </w:p>
    <w:p w14:paraId="7244B759" w14:textId="77777777" w:rsidR="008B1070" w:rsidRPr="00FA6988" w:rsidRDefault="008B1070">
      <w:pPr>
        <w:shd w:val="clear" w:color="auto" w:fill="FFFFFF"/>
        <w:spacing w:after="200" w:line="274" w:lineRule="exact"/>
        <w:jc w:val="right"/>
        <w:rPr>
          <w:rFonts w:ascii="Times New Roman" w:eastAsia="Times New Roman" w:hAnsi="Times New Roman" w:cs="Times New Roman"/>
          <w:b/>
        </w:rPr>
      </w:pPr>
    </w:p>
    <w:p w14:paraId="513AB9C8" w14:textId="77777777" w:rsidR="008B1070" w:rsidRPr="00FA6988" w:rsidRDefault="008B1070">
      <w:pPr>
        <w:shd w:val="clear" w:color="auto" w:fill="FFFFFF"/>
        <w:spacing w:after="200" w:line="274" w:lineRule="exact"/>
        <w:jc w:val="right"/>
        <w:rPr>
          <w:rFonts w:ascii="Times New Roman" w:eastAsia="Times New Roman" w:hAnsi="Times New Roman" w:cs="Times New Roman"/>
          <w:b/>
        </w:rPr>
      </w:pPr>
    </w:p>
    <w:p w14:paraId="54F60F96" w14:textId="77777777" w:rsidR="008B1070" w:rsidRPr="00FA6988" w:rsidRDefault="008B1070">
      <w:pPr>
        <w:shd w:val="clear" w:color="auto" w:fill="FFFFFF"/>
        <w:spacing w:after="200" w:line="274" w:lineRule="exact"/>
        <w:jc w:val="right"/>
        <w:rPr>
          <w:rFonts w:ascii="Times New Roman" w:eastAsia="Times New Roman" w:hAnsi="Times New Roman" w:cs="Times New Roman"/>
          <w:b/>
        </w:rPr>
      </w:pPr>
    </w:p>
    <w:p w14:paraId="7EC0D6D6" w14:textId="77777777" w:rsidR="008B1070" w:rsidRPr="00FA6988" w:rsidRDefault="008B1070">
      <w:pPr>
        <w:spacing w:after="200" w:line="276" w:lineRule="auto"/>
        <w:rPr>
          <w:rFonts w:ascii="Times New Roman" w:eastAsia="Times New Roman" w:hAnsi="Times New Roman" w:cs="Times New Roman"/>
        </w:rPr>
      </w:pPr>
    </w:p>
    <w:p w14:paraId="46FEDEC8" w14:textId="77777777" w:rsidR="008B1070" w:rsidRPr="00FA6988" w:rsidRDefault="008B1070">
      <w:pPr>
        <w:pStyle w:val="Kolorowalistaakcent11"/>
        <w:spacing w:line="276" w:lineRule="auto"/>
        <w:rPr>
          <w:rFonts w:ascii="Times New Roman" w:eastAsia="Times New Roman" w:hAnsi="Times New Roman"/>
          <w:kern w:val="2"/>
          <w:sz w:val="22"/>
          <w:szCs w:val="22"/>
          <w:lang w:eastAsia="ar-SA"/>
        </w:rPr>
      </w:pPr>
    </w:p>
    <w:p w14:paraId="3AB56F0E" w14:textId="77777777" w:rsidR="008B1070" w:rsidRPr="00FA6988" w:rsidRDefault="008B1070">
      <w:pPr>
        <w:pStyle w:val="Kolorowalistaakcent11"/>
        <w:spacing w:line="276" w:lineRule="auto"/>
        <w:rPr>
          <w:rFonts w:ascii="Times New Roman" w:eastAsia="Times New Roman" w:hAnsi="Times New Roman"/>
          <w:kern w:val="2"/>
          <w:sz w:val="22"/>
          <w:szCs w:val="22"/>
          <w:lang w:eastAsia="ar-SA"/>
        </w:rPr>
      </w:pPr>
    </w:p>
    <w:p w14:paraId="5D72421A" w14:textId="77777777" w:rsidR="008B1070" w:rsidRPr="00FA6988" w:rsidRDefault="008B1070">
      <w:pPr>
        <w:pStyle w:val="Kolorowalistaakcent11"/>
        <w:spacing w:line="276" w:lineRule="auto"/>
        <w:rPr>
          <w:rFonts w:ascii="Times New Roman" w:eastAsia="Times New Roman" w:hAnsi="Times New Roman"/>
          <w:kern w:val="2"/>
          <w:sz w:val="22"/>
          <w:szCs w:val="22"/>
          <w:lang w:eastAsia="ar-SA"/>
        </w:rPr>
      </w:pPr>
    </w:p>
    <w:p w14:paraId="035ECD5F" w14:textId="77777777" w:rsidR="008B1070" w:rsidRPr="00FA6988" w:rsidRDefault="008B1070">
      <w:pPr>
        <w:pStyle w:val="Kolorowalistaakcent11"/>
        <w:spacing w:line="276" w:lineRule="auto"/>
        <w:rPr>
          <w:rFonts w:ascii="Times New Roman" w:eastAsia="Times New Roman" w:hAnsi="Times New Roman"/>
          <w:kern w:val="2"/>
          <w:sz w:val="22"/>
          <w:szCs w:val="22"/>
          <w:lang w:eastAsia="ar-SA"/>
        </w:rPr>
      </w:pPr>
    </w:p>
    <w:p w14:paraId="66F95488" w14:textId="77777777" w:rsidR="008B1070" w:rsidRPr="00FA6988" w:rsidRDefault="008B1070">
      <w:pPr>
        <w:spacing w:line="276" w:lineRule="auto"/>
        <w:jc w:val="both"/>
        <w:rPr>
          <w:rFonts w:ascii="Times New Roman" w:hAnsi="Times New Roman" w:cs="Times New Roman"/>
        </w:rPr>
      </w:pPr>
    </w:p>
    <w:p w14:paraId="062CC6E4" w14:textId="77777777" w:rsidR="008B1070" w:rsidRPr="00FA6988" w:rsidRDefault="008B1070">
      <w:pPr>
        <w:spacing w:line="276" w:lineRule="auto"/>
        <w:jc w:val="both"/>
        <w:rPr>
          <w:rFonts w:ascii="Times New Roman" w:hAnsi="Times New Roman" w:cs="Times New Roman"/>
        </w:rPr>
      </w:pPr>
    </w:p>
    <w:bookmarkEnd w:id="24"/>
    <w:p w14:paraId="7ED6D85D" w14:textId="77777777" w:rsidR="008B1070" w:rsidRPr="00FA6988" w:rsidRDefault="008B1070">
      <w:pPr>
        <w:spacing w:line="276" w:lineRule="auto"/>
        <w:jc w:val="both"/>
        <w:rPr>
          <w:rFonts w:ascii="Times New Roman" w:hAnsi="Times New Roman" w:cs="Times New Roman"/>
        </w:rPr>
      </w:pPr>
    </w:p>
    <w:sectPr w:rsidR="008B1070" w:rsidRPr="00FA6988">
      <w:headerReference w:type="default" r:id="rId56"/>
      <w:footerReference w:type="default" r:id="rId57"/>
      <w:pgSz w:w="11906" w:h="16838"/>
      <w:pgMar w:top="1417" w:right="1417" w:bottom="1417" w:left="1560" w:header="0" w:footer="708" w:gutter="0"/>
      <w:cols w:space="708"/>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5412D" w14:textId="77777777" w:rsidR="00A569D3" w:rsidRDefault="00A569D3">
      <w:pPr>
        <w:spacing w:after="0" w:line="240" w:lineRule="auto"/>
      </w:pPr>
      <w:r>
        <w:separator/>
      </w:r>
    </w:p>
  </w:endnote>
  <w:endnote w:type="continuationSeparator" w:id="0">
    <w:p w14:paraId="08C5369D" w14:textId="77777777" w:rsidR="00A569D3" w:rsidRDefault="00A56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3593486"/>
      <w:docPartObj>
        <w:docPartGallery w:val="Page Numbers (Bottom of Page)"/>
        <w:docPartUnique/>
      </w:docPartObj>
    </w:sdtPr>
    <w:sdtContent>
      <w:p w14:paraId="6C183FC8" w14:textId="77777777" w:rsidR="00CB1FA6" w:rsidRDefault="00CB1FA6">
        <w:pPr>
          <w:pStyle w:val="Stopka"/>
          <w:jc w:val="center"/>
        </w:pP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Pr>
            <w:rFonts w:ascii="Arial" w:hAnsi="Arial" w:cs="Arial"/>
            <w:sz w:val="20"/>
            <w:szCs w:val="20"/>
          </w:rPr>
          <w:t>12</w:t>
        </w:r>
        <w:r>
          <w:rPr>
            <w:rFonts w:ascii="Arial" w:hAnsi="Arial" w:cs="Arial"/>
            <w:sz w:val="20"/>
            <w:szCs w:val="20"/>
          </w:rPr>
          <w:fldChar w:fldCharType="end"/>
        </w:r>
      </w:p>
    </w:sdtContent>
  </w:sdt>
  <w:p w14:paraId="7953C0A8" w14:textId="77777777" w:rsidR="00CB1FA6" w:rsidRDefault="00CB1FA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CA7A2" w14:textId="77777777" w:rsidR="00A569D3" w:rsidRDefault="00A569D3">
      <w:pPr>
        <w:spacing w:after="0" w:line="240" w:lineRule="auto"/>
      </w:pPr>
      <w:r>
        <w:separator/>
      </w:r>
    </w:p>
  </w:footnote>
  <w:footnote w:type="continuationSeparator" w:id="0">
    <w:p w14:paraId="0CE67C6D" w14:textId="77777777" w:rsidR="00A569D3" w:rsidRDefault="00A569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A261" w14:textId="4980F171" w:rsidR="00CB1FA6" w:rsidRDefault="00CB1FA6">
    <w:pPr>
      <w:pStyle w:val="Nagwek"/>
    </w:pPr>
  </w:p>
  <w:p w14:paraId="70E18BA0" w14:textId="72BB494D" w:rsidR="00CB1FA6" w:rsidRDefault="00CB1FA6">
    <w:pPr>
      <w:pStyle w:val="Nagwek"/>
    </w:pPr>
    <w:r>
      <w:rPr>
        <w:noProof/>
      </w:rPr>
      <w:drawing>
        <wp:inline distT="0" distB="0" distL="0" distR="0" wp14:anchorId="15F7F33B" wp14:editId="2CFF404D">
          <wp:extent cx="5669915" cy="566875"/>
          <wp:effectExtent l="0" t="0" r="0" b="508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noChangeArrowheads="1"/>
                  </pic:cNvPicPr>
                </pic:nvPicPr>
                <pic:blipFill>
                  <a:blip r:embed="rId1"/>
                  <a:stretch>
                    <a:fillRect/>
                  </a:stretch>
                </pic:blipFill>
                <pic:spPr bwMode="auto">
                  <a:xfrm>
                    <a:off x="0" y="0"/>
                    <a:ext cx="5669915" cy="5668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20781"/>
    <w:multiLevelType w:val="multilevel"/>
    <w:tmpl w:val="1BD88628"/>
    <w:lvl w:ilvl="0">
      <w:start w:val="1"/>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15:restartNumberingAfterBreak="0">
    <w:nsid w:val="01722454"/>
    <w:multiLevelType w:val="multilevel"/>
    <w:tmpl w:val="E246391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sz w:val="24"/>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sz w:val="24"/>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 w15:restartNumberingAfterBreak="0">
    <w:nsid w:val="023C7020"/>
    <w:multiLevelType w:val="multilevel"/>
    <w:tmpl w:val="89B68A1E"/>
    <w:lvl w:ilvl="0">
      <w:start w:val="1"/>
      <w:numFmt w:val="decimal"/>
      <w:lvlText w:val="%1"/>
      <w:lvlJc w:val="left"/>
      <w:pPr>
        <w:ind w:left="1811" w:hanging="332"/>
      </w:pPr>
    </w:lvl>
    <w:lvl w:ilvl="1">
      <w:start w:val="2"/>
      <w:numFmt w:val="decimal"/>
      <w:lvlText w:val="%1.%2"/>
      <w:lvlJc w:val="left"/>
      <w:pPr>
        <w:ind w:left="474" w:hanging="332"/>
      </w:pPr>
      <w:rPr>
        <w:rFonts w:ascii="Times New Roman" w:eastAsia="Times New Roman" w:hAnsi="Times New Roman" w:cs="Times New Roman"/>
        <w:b/>
        <w:sz w:val="22"/>
        <w:szCs w:val="22"/>
      </w:rPr>
    </w:lvl>
    <w:lvl w:ilvl="2">
      <w:start w:val="1"/>
      <w:numFmt w:val="decimal"/>
      <w:lvlText w:val="%3)"/>
      <w:lvlJc w:val="left"/>
      <w:pPr>
        <w:ind w:left="1612" w:hanging="286"/>
      </w:pPr>
      <w:rPr>
        <w:rFonts w:ascii="Arial" w:eastAsia="Arial" w:hAnsi="Arial" w:cs="Arial"/>
        <w:sz w:val="22"/>
        <w:szCs w:val="22"/>
      </w:rPr>
    </w:lvl>
    <w:lvl w:ilvl="3">
      <w:numFmt w:val="bullet"/>
      <w:lvlText w:val="●"/>
      <w:lvlJc w:val="left"/>
      <w:pPr>
        <w:ind w:left="3674" w:hanging="286"/>
      </w:pPr>
      <w:rPr>
        <w:rFonts w:ascii="Noto Sans Symbols" w:eastAsia="Noto Sans Symbols" w:hAnsi="Noto Sans Symbols" w:cs="Noto Sans Symbols"/>
      </w:rPr>
    </w:lvl>
    <w:lvl w:ilvl="4">
      <w:numFmt w:val="bullet"/>
      <w:lvlText w:val="●"/>
      <w:lvlJc w:val="left"/>
      <w:pPr>
        <w:ind w:left="4602" w:hanging="286"/>
      </w:pPr>
      <w:rPr>
        <w:rFonts w:ascii="Noto Sans Symbols" w:eastAsia="Noto Sans Symbols" w:hAnsi="Noto Sans Symbols" w:cs="Noto Sans Symbols"/>
      </w:rPr>
    </w:lvl>
    <w:lvl w:ilvl="5">
      <w:numFmt w:val="bullet"/>
      <w:lvlText w:val="●"/>
      <w:lvlJc w:val="left"/>
      <w:pPr>
        <w:ind w:left="5529" w:hanging="286"/>
      </w:pPr>
      <w:rPr>
        <w:rFonts w:ascii="Noto Sans Symbols" w:eastAsia="Noto Sans Symbols" w:hAnsi="Noto Sans Symbols" w:cs="Noto Sans Symbols"/>
      </w:rPr>
    </w:lvl>
    <w:lvl w:ilvl="6">
      <w:numFmt w:val="bullet"/>
      <w:lvlText w:val="●"/>
      <w:lvlJc w:val="left"/>
      <w:pPr>
        <w:ind w:left="6456" w:hanging="286"/>
      </w:pPr>
      <w:rPr>
        <w:rFonts w:ascii="Noto Sans Symbols" w:eastAsia="Noto Sans Symbols" w:hAnsi="Noto Sans Symbols" w:cs="Noto Sans Symbols"/>
      </w:rPr>
    </w:lvl>
    <w:lvl w:ilvl="7">
      <w:numFmt w:val="bullet"/>
      <w:lvlText w:val="●"/>
      <w:lvlJc w:val="left"/>
      <w:pPr>
        <w:ind w:left="7384" w:hanging="286"/>
      </w:pPr>
      <w:rPr>
        <w:rFonts w:ascii="Noto Sans Symbols" w:eastAsia="Noto Sans Symbols" w:hAnsi="Noto Sans Symbols" w:cs="Noto Sans Symbols"/>
      </w:rPr>
    </w:lvl>
    <w:lvl w:ilvl="8">
      <w:numFmt w:val="bullet"/>
      <w:lvlText w:val="●"/>
      <w:lvlJc w:val="left"/>
      <w:pPr>
        <w:ind w:left="8311" w:hanging="286"/>
      </w:pPr>
      <w:rPr>
        <w:rFonts w:ascii="Noto Sans Symbols" w:eastAsia="Noto Sans Symbols" w:hAnsi="Noto Sans Symbols" w:cs="Noto Sans Symbols"/>
      </w:rPr>
    </w:lvl>
  </w:abstractNum>
  <w:abstractNum w:abstractNumId="3" w15:restartNumberingAfterBreak="0">
    <w:nsid w:val="03FC01A6"/>
    <w:multiLevelType w:val="multilevel"/>
    <w:tmpl w:val="F506AD8A"/>
    <w:lvl w:ilvl="0">
      <w:start w:val="1"/>
      <w:numFmt w:val="bullet"/>
      <w:lvlText w:val=""/>
      <w:lvlJc w:val="left"/>
      <w:pPr>
        <w:tabs>
          <w:tab w:val="num" w:pos="0"/>
        </w:tabs>
        <w:ind w:left="1004" w:hanging="360"/>
      </w:pPr>
      <w:rPr>
        <w:rFonts w:ascii="Wingdings" w:hAnsi="Wingdings" w:cs="Wingdings"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4" w15:restartNumberingAfterBreak="0">
    <w:nsid w:val="062C0290"/>
    <w:multiLevelType w:val="multilevel"/>
    <w:tmpl w:val="ECC4A290"/>
    <w:lvl w:ilvl="0">
      <w:start w:val="1"/>
      <w:numFmt w:val="lowerLetter"/>
      <w:lvlText w:val="%1)"/>
      <w:lvlJc w:val="left"/>
      <w:pPr>
        <w:tabs>
          <w:tab w:val="num" w:pos="0"/>
        </w:tabs>
        <w:ind w:left="1776" w:hanging="36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5" w15:restartNumberingAfterBreak="0">
    <w:nsid w:val="072D6870"/>
    <w:multiLevelType w:val="multilevel"/>
    <w:tmpl w:val="C1488142"/>
    <w:lvl w:ilvl="0">
      <w:start w:val="3"/>
      <w:numFmt w:val="decimal"/>
      <w:lvlText w:val="%1"/>
      <w:lvlJc w:val="left"/>
      <w:pPr>
        <w:ind w:left="1187" w:hanging="428"/>
      </w:pPr>
    </w:lvl>
    <w:lvl w:ilvl="1">
      <w:start w:val="1"/>
      <w:numFmt w:val="decimal"/>
      <w:lvlText w:val="%1.%2"/>
      <w:lvlJc w:val="left"/>
      <w:pPr>
        <w:ind w:left="1187" w:hanging="428"/>
      </w:pPr>
      <w:rPr>
        <w:rFonts w:ascii="Times New Roman" w:eastAsia="Times New Roman" w:hAnsi="Times New Roman" w:cs="Times New Roman"/>
        <w:b/>
        <w:sz w:val="22"/>
        <w:szCs w:val="22"/>
      </w:rPr>
    </w:lvl>
    <w:lvl w:ilvl="2">
      <w:start w:val="1"/>
      <w:numFmt w:val="decimal"/>
      <w:lvlText w:val="%3."/>
      <w:lvlJc w:val="left"/>
      <w:pPr>
        <w:ind w:left="1480" w:hanging="360"/>
      </w:pPr>
    </w:lvl>
    <w:lvl w:ilvl="3">
      <w:start w:val="1"/>
      <w:numFmt w:val="decimal"/>
      <w:lvlText w:val="%3.%4"/>
      <w:lvlJc w:val="left"/>
      <w:pPr>
        <w:ind w:left="1840" w:hanging="360"/>
      </w:pPr>
      <w:rPr>
        <w:rFonts w:ascii="Times New Roman" w:eastAsia="Times New Roman" w:hAnsi="Times New Roman" w:cs="Times New Roman"/>
        <w:sz w:val="18"/>
        <w:szCs w:val="18"/>
      </w:rPr>
    </w:lvl>
    <w:lvl w:ilvl="4">
      <w:numFmt w:val="bullet"/>
      <w:lvlText w:val="●"/>
      <w:lvlJc w:val="left"/>
      <w:pPr>
        <w:ind w:left="3921" w:hanging="360"/>
      </w:pPr>
      <w:rPr>
        <w:rFonts w:ascii="Noto Sans Symbols" w:eastAsia="Noto Sans Symbols" w:hAnsi="Noto Sans Symbols" w:cs="Noto Sans Symbols"/>
      </w:rPr>
    </w:lvl>
    <w:lvl w:ilvl="5">
      <w:numFmt w:val="bullet"/>
      <w:lvlText w:val="●"/>
      <w:lvlJc w:val="left"/>
      <w:pPr>
        <w:ind w:left="4962" w:hanging="360"/>
      </w:pPr>
      <w:rPr>
        <w:rFonts w:ascii="Noto Sans Symbols" w:eastAsia="Noto Sans Symbols" w:hAnsi="Noto Sans Symbols" w:cs="Noto Sans Symbols"/>
      </w:rPr>
    </w:lvl>
    <w:lvl w:ilvl="6">
      <w:numFmt w:val="bullet"/>
      <w:lvlText w:val="●"/>
      <w:lvlJc w:val="left"/>
      <w:pPr>
        <w:ind w:left="6003" w:hanging="360"/>
      </w:pPr>
      <w:rPr>
        <w:rFonts w:ascii="Noto Sans Symbols" w:eastAsia="Noto Sans Symbols" w:hAnsi="Noto Sans Symbols" w:cs="Noto Sans Symbols"/>
      </w:rPr>
    </w:lvl>
    <w:lvl w:ilvl="7">
      <w:numFmt w:val="bullet"/>
      <w:lvlText w:val="●"/>
      <w:lvlJc w:val="left"/>
      <w:pPr>
        <w:ind w:left="7044" w:hanging="360"/>
      </w:pPr>
      <w:rPr>
        <w:rFonts w:ascii="Noto Sans Symbols" w:eastAsia="Noto Sans Symbols" w:hAnsi="Noto Sans Symbols" w:cs="Noto Sans Symbols"/>
      </w:rPr>
    </w:lvl>
    <w:lvl w:ilvl="8">
      <w:numFmt w:val="bullet"/>
      <w:lvlText w:val="●"/>
      <w:lvlJc w:val="left"/>
      <w:pPr>
        <w:ind w:left="8084" w:hanging="360"/>
      </w:pPr>
      <w:rPr>
        <w:rFonts w:ascii="Noto Sans Symbols" w:eastAsia="Noto Sans Symbols" w:hAnsi="Noto Sans Symbols" w:cs="Noto Sans Symbols"/>
      </w:rPr>
    </w:lvl>
  </w:abstractNum>
  <w:abstractNum w:abstractNumId="6" w15:restartNumberingAfterBreak="0">
    <w:nsid w:val="08206701"/>
    <w:multiLevelType w:val="multilevel"/>
    <w:tmpl w:val="BADC18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94A1339"/>
    <w:multiLevelType w:val="multilevel"/>
    <w:tmpl w:val="34AE779E"/>
    <w:lvl w:ilvl="0">
      <w:start w:val="9"/>
      <w:numFmt w:val="decimal"/>
      <w:lvlText w:val="%1."/>
      <w:lvlJc w:val="left"/>
      <w:pPr>
        <w:tabs>
          <w:tab w:val="num" w:pos="0"/>
        </w:tabs>
        <w:ind w:left="432" w:hanging="432"/>
      </w:pPr>
      <w:rPr>
        <w:rFonts w:ascii="Times New Roman" w:hAnsi="Times New Roman" w:cs="Arial"/>
        <w:b/>
        <w:i w:val="0"/>
        <w:iCs w:val="0"/>
        <w:caps w:val="0"/>
        <w:smallCaps w:val="0"/>
        <w:strike w:val="0"/>
        <w:dstrike w:val="0"/>
        <w:outline w:val="0"/>
        <w:shadow w:val="0"/>
        <w:emboss w:val="0"/>
        <w:imprint w:val="0"/>
        <w:vanish w:val="0"/>
        <w:spacing w:val="0"/>
        <w:position w:val="0"/>
        <w:sz w:val="24"/>
        <w:szCs w:val="22"/>
        <w:u w:val="none"/>
        <w:effect w:val="none"/>
        <w:vertAlign w:val="baseline"/>
        <w:em w:val="none"/>
      </w:rPr>
    </w:lvl>
    <w:lvl w:ilvl="1">
      <w:start w:val="1"/>
      <w:numFmt w:val="decimal"/>
      <w:lvlText w:val="%1.%2"/>
      <w:lvlJc w:val="left"/>
      <w:pPr>
        <w:tabs>
          <w:tab w:val="num" w:pos="0"/>
        </w:tabs>
        <w:ind w:left="576" w:hanging="576"/>
      </w:pPr>
      <w:rPr>
        <w:b w:val="0"/>
        <w:bCs/>
        <w:i w:val="0"/>
        <w:color w:val="000000"/>
        <w:kern w:val="2"/>
        <w:sz w:val="22"/>
        <w:szCs w:val="22"/>
        <w:u w:val="none"/>
      </w:rPr>
    </w:lvl>
    <w:lvl w:ilvl="2">
      <w:start w:val="1"/>
      <w:numFmt w:val="decimal"/>
      <w:lvlText w:val="%1.%2.%3"/>
      <w:lvlJc w:val="left"/>
      <w:pPr>
        <w:tabs>
          <w:tab w:val="num" w:pos="0"/>
        </w:tabs>
        <w:ind w:left="1146" w:hanging="720"/>
      </w:pPr>
      <w:rPr>
        <w:rFonts w:cs="Arial"/>
        <w:b w:val="0"/>
        <w:bCs/>
        <w:color w:val="auto"/>
        <w:sz w:val="22"/>
        <w:szCs w:val="22"/>
        <w:u w:val="none"/>
      </w:rPr>
    </w:lvl>
    <w:lvl w:ilvl="3">
      <w:start w:val="1"/>
      <w:numFmt w:val="decimal"/>
      <w:lvlText w:val="%1.%2.%3.%4"/>
      <w:lvlJc w:val="left"/>
      <w:pPr>
        <w:tabs>
          <w:tab w:val="num" w:pos="0"/>
        </w:tabs>
        <w:ind w:left="984" w:hanging="864"/>
      </w:pPr>
      <w:rPr>
        <w:rFonts w:cs="Symbol"/>
        <w:i w:val="0"/>
        <w:sz w:val="22"/>
        <w:szCs w:val="22"/>
        <w:u w:val="single"/>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8" w15:restartNumberingAfterBreak="0">
    <w:nsid w:val="09775B4A"/>
    <w:multiLevelType w:val="multilevel"/>
    <w:tmpl w:val="DF38F02C"/>
    <w:lvl w:ilvl="0">
      <w:start w:val="1"/>
      <w:numFmt w:val="decimal"/>
      <w:lvlText w:val="%1."/>
      <w:lvlJc w:val="left"/>
      <w:pPr>
        <w:tabs>
          <w:tab w:val="num" w:pos="0"/>
        </w:tabs>
        <w:ind w:left="360" w:hanging="360"/>
      </w:pPr>
      <w:rPr>
        <w:rFonts w:ascii="Times New Roman" w:hAnsi="Times New Roman"/>
        <w:b w:val="0"/>
        <w:sz w:val="24"/>
      </w:rPr>
    </w:lvl>
    <w:lvl w:ilvl="1">
      <w:start w:val="1"/>
      <w:numFmt w:val="decimal"/>
      <w:lvlText w:val="%2)"/>
      <w:lvlJc w:val="left"/>
      <w:pPr>
        <w:tabs>
          <w:tab w:val="num" w:pos="0"/>
        </w:tabs>
        <w:ind w:left="1425" w:hanging="705"/>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0B642B20"/>
    <w:multiLevelType w:val="multilevel"/>
    <w:tmpl w:val="60FADD82"/>
    <w:lvl w:ilvl="0">
      <w:start w:val="3"/>
      <w:numFmt w:val="decimal"/>
      <w:lvlText w:val="%1"/>
      <w:lvlJc w:val="left"/>
      <w:pPr>
        <w:tabs>
          <w:tab w:val="num" w:pos="0"/>
        </w:tabs>
        <w:ind w:left="360" w:hanging="360"/>
      </w:pPr>
    </w:lvl>
    <w:lvl w:ilvl="1">
      <w:start w:val="1"/>
      <w:numFmt w:val="decimal"/>
      <w:lvlText w:val="%1.%2"/>
      <w:lvlJc w:val="left"/>
      <w:pPr>
        <w:tabs>
          <w:tab w:val="num" w:pos="0"/>
        </w:tabs>
        <w:ind w:left="3141" w:hanging="360"/>
      </w:pPr>
      <w:rPr>
        <w:rFonts w:ascii="Times New Roman" w:hAnsi="Times New Roman"/>
        <w:b/>
        <w:sz w:val="24"/>
      </w:rPr>
    </w:lvl>
    <w:lvl w:ilvl="2">
      <w:start w:val="1"/>
      <w:numFmt w:val="decimal"/>
      <w:lvlText w:val="%1.%2.%3"/>
      <w:lvlJc w:val="left"/>
      <w:pPr>
        <w:tabs>
          <w:tab w:val="num" w:pos="0"/>
        </w:tabs>
        <w:ind w:left="6282" w:hanging="720"/>
      </w:pPr>
    </w:lvl>
    <w:lvl w:ilvl="3">
      <w:start w:val="1"/>
      <w:numFmt w:val="decimal"/>
      <w:lvlText w:val="%1.%2.%3.%4"/>
      <w:lvlJc w:val="left"/>
      <w:pPr>
        <w:tabs>
          <w:tab w:val="num" w:pos="0"/>
        </w:tabs>
        <w:ind w:left="9063" w:hanging="720"/>
      </w:pPr>
    </w:lvl>
    <w:lvl w:ilvl="4">
      <w:start w:val="1"/>
      <w:numFmt w:val="decimal"/>
      <w:lvlText w:val="%1.%2.%3.%4.%5"/>
      <w:lvlJc w:val="left"/>
      <w:pPr>
        <w:tabs>
          <w:tab w:val="num" w:pos="0"/>
        </w:tabs>
        <w:ind w:left="12204" w:hanging="1080"/>
      </w:pPr>
    </w:lvl>
    <w:lvl w:ilvl="5">
      <w:start w:val="1"/>
      <w:numFmt w:val="decimal"/>
      <w:lvlText w:val="%1.%2.%3.%4.%5.%6"/>
      <w:lvlJc w:val="left"/>
      <w:pPr>
        <w:tabs>
          <w:tab w:val="num" w:pos="0"/>
        </w:tabs>
        <w:ind w:left="14985" w:hanging="1080"/>
      </w:pPr>
    </w:lvl>
    <w:lvl w:ilvl="6">
      <w:start w:val="1"/>
      <w:numFmt w:val="decimal"/>
      <w:lvlText w:val="%1.%2.%3.%4.%5.%6.%7"/>
      <w:lvlJc w:val="left"/>
      <w:pPr>
        <w:tabs>
          <w:tab w:val="num" w:pos="0"/>
        </w:tabs>
        <w:ind w:left="18126" w:hanging="1440"/>
      </w:pPr>
    </w:lvl>
    <w:lvl w:ilvl="7">
      <w:start w:val="1"/>
      <w:numFmt w:val="decimal"/>
      <w:lvlText w:val="%1.%2.%3.%4.%5.%6.%7.%8"/>
      <w:lvlJc w:val="left"/>
      <w:pPr>
        <w:tabs>
          <w:tab w:val="num" w:pos="0"/>
        </w:tabs>
        <w:ind w:left="20907" w:hanging="1440"/>
      </w:pPr>
    </w:lvl>
    <w:lvl w:ilvl="8">
      <w:start w:val="1"/>
      <w:numFmt w:val="decimal"/>
      <w:lvlText w:val="%1.%2.%3.%4.%5.%6.%7.%8.%9"/>
      <w:lvlJc w:val="left"/>
      <w:pPr>
        <w:tabs>
          <w:tab w:val="num" w:pos="0"/>
        </w:tabs>
        <w:ind w:left="24048" w:hanging="1800"/>
      </w:pPr>
    </w:lvl>
  </w:abstractNum>
  <w:abstractNum w:abstractNumId="10" w15:restartNumberingAfterBreak="0">
    <w:nsid w:val="0CAD7275"/>
    <w:multiLevelType w:val="multilevel"/>
    <w:tmpl w:val="6DFE3C7E"/>
    <w:lvl w:ilvl="0">
      <w:start w:val="3"/>
      <w:numFmt w:val="decimal"/>
      <w:lvlText w:val="%1"/>
      <w:lvlJc w:val="left"/>
      <w:pPr>
        <w:tabs>
          <w:tab w:val="num" w:pos="0"/>
        </w:tabs>
        <w:ind w:left="360" w:hanging="360"/>
      </w:pPr>
    </w:lvl>
    <w:lvl w:ilvl="1">
      <w:start w:val="6"/>
      <w:numFmt w:val="decimal"/>
      <w:lvlText w:val="%1.%2"/>
      <w:lvlJc w:val="left"/>
      <w:pPr>
        <w:tabs>
          <w:tab w:val="num" w:pos="0"/>
        </w:tabs>
        <w:ind w:left="644" w:hanging="360"/>
      </w:pPr>
      <w:rPr>
        <w:rFonts w:ascii="Times New Roman" w:hAnsi="Times New Roman"/>
        <w:b/>
        <w:sz w:val="24"/>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1" w15:restartNumberingAfterBreak="0">
    <w:nsid w:val="100A7F0F"/>
    <w:multiLevelType w:val="hybridMultilevel"/>
    <w:tmpl w:val="7550097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720BB9"/>
    <w:multiLevelType w:val="multilevel"/>
    <w:tmpl w:val="F9E685E4"/>
    <w:lvl w:ilvl="0">
      <w:start w:val="1"/>
      <w:numFmt w:val="lowerLetter"/>
      <w:lvlText w:val="%1)"/>
      <w:lvlJc w:val="left"/>
      <w:pPr>
        <w:tabs>
          <w:tab w:val="num" w:pos="0"/>
        </w:tabs>
        <w:ind w:left="360" w:hanging="360"/>
      </w:pPr>
      <w:rPr>
        <w:rFonts w:ascii="Times New Roman" w:hAnsi="Times New Roman"/>
        <w:b/>
        <w:bCs w:val="0"/>
        <w:i w:val="0"/>
        <w:iCs/>
        <w:color w:val="auto"/>
        <w:sz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11175274"/>
    <w:multiLevelType w:val="multilevel"/>
    <w:tmpl w:val="037E4226"/>
    <w:lvl w:ilvl="0">
      <w:start w:val="1"/>
      <w:numFmt w:val="lowerLetter"/>
      <w:lvlText w:val="%1)"/>
      <w:lvlJc w:val="left"/>
      <w:pPr>
        <w:tabs>
          <w:tab w:val="num" w:pos="0"/>
        </w:tabs>
        <w:ind w:left="578" w:hanging="360"/>
      </w:pPr>
    </w:lvl>
    <w:lvl w:ilvl="1">
      <w:start w:val="1"/>
      <w:numFmt w:val="lowerLetter"/>
      <w:lvlText w:val="%2."/>
      <w:lvlJc w:val="left"/>
      <w:pPr>
        <w:tabs>
          <w:tab w:val="num" w:pos="0"/>
        </w:tabs>
        <w:ind w:left="1298" w:hanging="360"/>
      </w:pPr>
    </w:lvl>
    <w:lvl w:ilvl="2">
      <w:start w:val="1"/>
      <w:numFmt w:val="lowerRoman"/>
      <w:lvlText w:val="%3."/>
      <w:lvlJc w:val="right"/>
      <w:pPr>
        <w:tabs>
          <w:tab w:val="num" w:pos="0"/>
        </w:tabs>
        <w:ind w:left="2018" w:hanging="180"/>
      </w:pPr>
    </w:lvl>
    <w:lvl w:ilvl="3">
      <w:start w:val="1"/>
      <w:numFmt w:val="decimal"/>
      <w:lvlText w:val="%4."/>
      <w:lvlJc w:val="left"/>
      <w:pPr>
        <w:tabs>
          <w:tab w:val="num" w:pos="0"/>
        </w:tabs>
        <w:ind w:left="2738" w:hanging="360"/>
      </w:pPr>
    </w:lvl>
    <w:lvl w:ilvl="4">
      <w:start w:val="1"/>
      <w:numFmt w:val="lowerLetter"/>
      <w:lvlText w:val="%5."/>
      <w:lvlJc w:val="left"/>
      <w:pPr>
        <w:tabs>
          <w:tab w:val="num" w:pos="0"/>
        </w:tabs>
        <w:ind w:left="3458" w:hanging="360"/>
      </w:pPr>
    </w:lvl>
    <w:lvl w:ilvl="5">
      <w:start w:val="1"/>
      <w:numFmt w:val="lowerRoman"/>
      <w:lvlText w:val="%6."/>
      <w:lvlJc w:val="right"/>
      <w:pPr>
        <w:tabs>
          <w:tab w:val="num" w:pos="0"/>
        </w:tabs>
        <w:ind w:left="4178" w:hanging="180"/>
      </w:pPr>
    </w:lvl>
    <w:lvl w:ilvl="6">
      <w:start w:val="1"/>
      <w:numFmt w:val="decimal"/>
      <w:lvlText w:val="%7."/>
      <w:lvlJc w:val="left"/>
      <w:pPr>
        <w:tabs>
          <w:tab w:val="num" w:pos="0"/>
        </w:tabs>
        <w:ind w:left="4898" w:hanging="360"/>
      </w:pPr>
    </w:lvl>
    <w:lvl w:ilvl="7">
      <w:start w:val="1"/>
      <w:numFmt w:val="lowerLetter"/>
      <w:lvlText w:val="%8."/>
      <w:lvlJc w:val="left"/>
      <w:pPr>
        <w:tabs>
          <w:tab w:val="num" w:pos="0"/>
        </w:tabs>
        <w:ind w:left="5618" w:hanging="360"/>
      </w:pPr>
    </w:lvl>
    <w:lvl w:ilvl="8">
      <w:start w:val="1"/>
      <w:numFmt w:val="lowerRoman"/>
      <w:lvlText w:val="%9."/>
      <w:lvlJc w:val="right"/>
      <w:pPr>
        <w:tabs>
          <w:tab w:val="num" w:pos="0"/>
        </w:tabs>
        <w:ind w:left="6338" w:hanging="180"/>
      </w:pPr>
    </w:lvl>
  </w:abstractNum>
  <w:abstractNum w:abstractNumId="14" w15:restartNumberingAfterBreak="0">
    <w:nsid w:val="120616C4"/>
    <w:multiLevelType w:val="multilevel"/>
    <w:tmpl w:val="14348D88"/>
    <w:lvl w:ilvl="0">
      <w:start w:val="8"/>
      <w:numFmt w:val="decimal"/>
      <w:lvlText w:val="%1"/>
      <w:lvlJc w:val="left"/>
      <w:pPr>
        <w:tabs>
          <w:tab w:val="num" w:pos="0"/>
        </w:tabs>
        <w:ind w:left="360" w:hanging="360"/>
      </w:pPr>
    </w:lvl>
    <w:lvl w:ilvl="1">
      <w:start w:val="3"/>
      <w:numFmt w:val="decimal"/>
      <w:lvlText w:val="%1.%2"/>
      <w:lvlJc w:val="left"/>
      <w:pPr>
        <w:tabs>
          <w:tab w:val="num" w:pos="0"/>
        </w:tabs>
        <w:ind w:left="3589" w:hanging="360"/>
      </w:pPr>
      <w:rPr>
        <w:rFonts w:ascii="Times New Roman" w:hAnsi="Times New Roman"/>
        <w:b/>
        <w:sz w:val="24"/>
      </w:rPr>
    </w:lvl>
    <w:lvl w:ilvl="2">
      <w:start w:val="1"/>
      <w:numFmt w:val="decimal"/>
      <w:lvlText w:val="%1.%2.%3"/>
      <w:lvlJc w:val="left"/>
      <w:pPr>
        <w:tabs>
          <w:tab w:val="num" w:pos="0"/>
        </w:tabs>
        <w:ind w:left="7178" w:hanging="720"/>
      </w:pPr>
    </w:lvl>
    <w:lvl w:ilvl="3">
      <w:start w:val="1"/>
      <w:numFmt w:val="lowerLetter"/>
      <w:lvlText w:val="%4)"/>
      <w:lvlJc w:val="left"/>
      <w:pPr>
        <w:tabs>
          <w:tab w:val="num" w:pos="0"/>
        </w:tabs>
        <w:ind w:left="10407" w:hanging="720"/>
      </w:pPr>
    </w:lvl>
    <w:lvl w:ilvl="4">
      <w:start w:val="1"/>
      <w:numFmt w:val="decimal"/>
      <w:lvlText w:val="%1.%2.%3.%4.%5"/>
      <w:lvlJc w:val="left"/>
      <w:pPr>
        <w:tabs>
          <w:tab w:val="num" w:pos="0"/>
        </w:tabs>
        <w:ind w:left="13996" w:hanging="1080"/>
      </w:pPr>
    </w:lvl>
    <w:lvl w:ilvl="5">
      <w:start w:val="1"/>
      <w:numFmt w:val="decimal"/>
      <w:lvlText w:val="%1.%2.%3.%4.%5.%6"/>
      <w:lvlJc w:val="left"/>
      <w:pPr>
        <w:tabs>
          <w:tab w:val="num" w:pos="0"/>
        </w:tabs>
        <w:ind w:left="17225" w:hanging="1080"/>
      </w:pPr>
    </w:lvl>
    <w:lvl w:ilvl="6">
      <w:start w:val="1"/>
      <w:numFmt w:val="decimal"/>
      <w:lvlText w:val="%1.%2.%3.%4.%5.%6.%7"/>
      <w:lvlJc w:val="left"/>
      <w:pPr>
        <w:tabs>
          <w:tab w:val="num" w:pos="0"/>
        </w:tabs>
        <w:ind w:left="20814" w:hanging="1440"/>
      </w:pPr>
    </w:lvl>
    <w:lvl w:ilvl="7">
      <w:start w:val="1"/>
      <w:numFmt w:val="decimal"/>
      <w:lvlText w:val="%1.%2.%3.%4.%5.%6.%7.%8"/>
      <w:lvlJc w:val="left"/>
      <w:pPr>
        <w:tabs>
          <w:tab w:val="num" w:pos="0"/>
        </w:tabs>
        <w:ind w:left="24043" w:hanging="1440"/>
      </w:pPr>
    </w:lvl>
    <w:lvl w:ilvl="8">
      <w:start w:val="1"/>
      <w:numFmt w:val="decimal"/>
      <w:lvlText w:val="%1.%2.%3.%4.%5.%6.%7.%8.%9"/>
      <w:lvlJc w:val="left"/>
      <w:pPr>
        <w:tabs>
          <w:tab w:val="num" w:pos="0"/>
        </w:tabs>
        <w:ind w:left="27632" w:hanging="1800"/>
      </w:pPr>
    </w:lvl>
  </w:abstractNum>
  <w:abstractNum w:abstractNumId="15" w15:restartNumberingAfterBreak="0">
    <w:nsid w:val="1260136F"/>
    <w:multiLevelType w:val="multilevel"/>
    <w:tmpl w:val="878ED8AE"/>
    <w:lvl w:ilvl="0">
      <w:start w:val="8"/>
      <w:numFmt w:val="decimal"/>
      <w:lvlText w:val="%1"/>
      <w:lvlJc w:val="left"/>
      <w:pPr>
        <w:tabs>
          <w:tab w:val="num" w:pos="0"/>
        </w:tabs>
        <w:ind w:left="360" w:hanging="360"/>
      </w:pPr>
    </w:lvl>
    <w:lvl w:ilvl="1">
      <w:start w:val="1"/>
      <w:numFmt w:val="decimal"/>
      <w:lvlText w:val="%1.%2"/>
      <w:lvlJc w:val="left"/>
      <w:pPr>
        <w:tabs>
          <w:tab w:val="num" w:pos="0"/>
        </w:tabs>
        <w:ind w:left="3229" w:hanging="360"/>
      </w:pPr>
      <w:rPr>
        <w:rFonts w:ascii="Times New Roman" w:hAnsi="Times New Roman"/>
        <w:b/>
        <w:sz w:val="24"/>
      </w:rPr>
    </w:lvl>
    <w:lvl w:ilvl="2">
      <w:start w:val="1"/>
      <w:numFmt w:val="decimal"/>
      <w:lvlText w:val="%1.%2.%3"/>
      <w:lvlJc w:val="left"/>
      <w:pPr>
        <w:tabs>
          <w:tab w:val="num" w:pos="0"/>
        </w:tabs>
        <w:ind w:left="6458" w:hanging="720"/>
      </w:pPr>
    </w:lvl>
    <w:lvl w:ilvl="3">
      <w:start w:val="1"/>
      <w:numFmt w:val="decimal"/>
      <w:lvlText w:val="%1.%2.%3.%4"/>
      <w:lvlJc w:val="left"/>
      <w:pPr>
        <w:tabs>
          <w:tab w:val="num" w:pos="0"/>
        </w:tabs>
        <w:ind w:left="9327" w:hanging="720"/>
      </w:pPr>
    </w:lvl>
    <w:lvl w:ilvl="4">
      <w:start w:val="1"/>
      <w:numFmt w:val="decimal"/>
      <w:lvlText w:val="%1.%2.%3.%4.%5"/>
      <w:lvlJc w:val="left"/>
      <w:pPr>
        <w:tabs>
          <w:tab w:val="num" w:pos="0"/>
        </w:tabs>
        <w:ind w:left="12556" w:hanging="1080"/>
      </w:pPr>
    </w:lvl>
    <w:lvl w:ilvl="5">
      <w:start w:val="1"/>
      <w:numFmt w:val="decimal"/>
      <w:lvlText w:val="%1.%2.%3.%4.%5.%6"/>
      <w:lvlJc w:val="left"/>
      <w:pPr>
        <w:tabs>
          <w:tab w:val="num" w:pos="0"/>
        </w:tabs>
        <w:ind w:left="15425" w:hanging="1080"/>
      </w:pPr>
    </w:lvl>
    <w:lvl w:ilvl="6">
      <w:start w:val="1"/>
      <w:numFmt w:val="decimal"/>
      <w:lvlText w:val="%1.%2.%3.%4.%5.%6.%7"/>
      <w:lvlJc w:val="left"/>
      <w:pPr>
        <w:tabs>
          <w:tab w:val="num" w:pos="0"/>
        </w:tabs>
        <w:ind w:left="18654" w:hanging="1440"/>
      </w:pPr>
    </w:lvl>
    <w:lvl w:ilvl="7">
      <w:start w:val="1"/>
      <w:numFmt w:val="decimal"/>
      <w:lvlText w:val="%1.%2.%3.%4.%5.%6.%7.%8"/>
      <w:lvlJc w:val="left"/>
      <w:pPr>
        <w:tabs>
          <w:tab w:val="num" w:pos="0"/>
        </w:tabs>
        <w:ind w:left="21523" w:hanging="1440"/>
      </w:pPr>
    </w:lvl>
    <w:lvl w:ilvl="8">
      <w:start w:val="1"/>
      <w:numFmt w:val="decimal"/>
      <w:lvlText w:val="%1.%2.%3.%4.%5.%6.%7.%8.%9"/>
      <w:lvlJc w:val="left"/>
      <w:pPr>
        <w:tabs>
          <w:tab w:val="num" w:pos="0"/>
        </w:tabs>
        <w:ind w:left="24752" w:hanging="1800"/>
      </w:pPr>
    </w:lvl>
  </w:abstractNum>
  <w:abstractNum w:abstractNumId="16" w15:restartNumberingAfterBreak="0">
    <w:nsid w:val="13EB6008"/>
    <w:multiLevelType w:val="multilevel"/>
    <w:tmpl w:val="B5A4D5FC"/>
    <w:lvl w:ilvl="0">
      <w:start w:val="1"/>
      <w:numFmt w:val="lowerLetter"/>
      <w:lvlText w:val="%1)"/>
      <w:lvlJc w:val="left"/>
      <w:pPr>
        <w:tabs>
          <w:tab w:val="num" w:pos="0"/>
        </w:tabs>
        <w:ind w:left="1070" w:hanging="360"/>
      </w:pPr>
    </w:lvl>
    <w:lvl w:ilvl="1">
      <w:start w:val="1"/>
      <w:numFmt w:val="lowerLetter"/>
      <w:lvlText w:val="%2)"/>
      <w:lvlJc w:val="left"/>
      <w:pPr>
        <w:tabs>
          <w:tab w:val="num" w:pos="0"/>
        </w:tabs>
        <w:ind w:left="1790" w:hanging="360"/>
      </w:pPr>
      <w:rPr>
        <w:b/>
        <w:i/>
      </w:r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17" w15:restartNumberingAfterBreak="0">
    <w:nsid w:val="14CD1EC6"/>
    <w:multiLevelType w:val="multilevel"/>
    <w:tmpl w:val="6CEAE22A"/>
    <w:lvl w:ilvl="0">
      <w:start w:val="1"/>
      <w:numFmt w:val="bullet"/>
      <w:lvlText w:val="-"/>
      <w:lvlJc w:val="left"/>
      <w:pPr>
        <w:tabs>
          <w:tab w:val="num" w:pos="0"/>
        </w:tabs>
        <w:ind w:left="644" w:hanging="360"/>
      </w:pPr>
      <w:rPr>
        <w:rFonts w:ascii="Arial" w:hAnsi="Arial" w:cs="Arial"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8" w15:restartNumberingAfterBreak="0">
    <w:nsid w:val="16073442"/>
    <w:multiLevelType w:val="multilevel"/>
    <w:tmpl w:val="0A9C6D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16B41D3D"/>
    <w:multiLevelType w:val="multilevel"/>
    <w:tmpl w:val="D688A2F4"/>
    <w:lvl w:ilvl="0">
      <w:start w:val="2"/>
      <w:numFmt w:val="decimal"/>
      <w:lvlText w:val="%1"/>
      <w:lvlJc w:val="left"/>
      <w:pPr>
        <w:tabs>
          <w:tab w:val="num" w:pos="0"/>
        </w:tabs>
        <w:ind w:left="360" w:hanging="360"/>
      </w:pPr>
    </w:lvl>
    <w:lvl w:ilvl="1">
      <w:start w:val="1"/>
      <w:numFmt w:val="decimal"/>
      <w:lvlText w:val="%1.%2"/>
      <w:lvlJc w:val="left"/>
      <w:pPr>
        <w:tabs>
          <w:tab w:val="num" w:pos="0"/>
        </w:tabs>
        <w:ind w:left="3141" w:hanging="360"/>
      </w:pPr>
      <w:rPr>
        <w:rFonts w:ascii="Times New Roman" w:hAnsi="Times New Roman"/>
        <w:b/>
        <w:sz w:val="24"/>
      </w:rPr>
    </w:lvl>
    <w:lvl w:ilvl="2">
      <w:start w:val="1"/>
      <w:numFmt w:val="decimal"/>
      <w:lvlText w:val="%1.%2.%3"/>
      <w:lvlJc w:val="left"/>
      <w:pPr>
        <w:tabs>
          <w:tab w:val="num" w:pos="0"/>
        </w:tabs>
        <w:ind w:left="6282" w:hanging="720"/>
      </w:pPr>
    </w:lvl>
    <w:lvl w:ilvl="3">
      <w:start w:val="1"/>
      <w:numFmt w:val="decimal"/>
      <w:lvlText w:val="%1.%2.%3.%4"/>
      <w:lvlJc w:val="left"/>
      <w:pPr>
        <w:tabs>
          <w:tab w:val="num" w:pos="0"/>
        </w:tabs>
        <w:ind w:left="9063" w:hanging="720"/>
      </w:pPr>
    </w:lvl>
    <w:lvl w:ilvl="4">
      <w:start w:val="1"/>
      <w:numFmt w:val="decimal"/>
      <w:lvlText w:val="%1.%2.%3.%4.%5"/>
      <w:lvlJc w:val="left"/>
      <w:pPr>
        <w:tabs>
          <w:tab w:val="num" w:pos="0"/>
        </w:tabs>
        <w:ind w:left="12204" w:hanging="1080"/>
      </w:pPr>
    </w:lvl>
    <w:lvl w:ilvl="5">
      <w:start w:val="1"/>
      <w:numFmt w:val="decimal"/>
      <w:lvlText w:val="%1.%2.%3.%4.%5.%6"/>
      <w:lvlJc w:val="left"/>
      <w:pPr>
        <w:tabs>
          <w:tab w:val="num" w:pos="0"/>
        </w:tabs>
        <w:ind w:left="14985" w:hanging="1080"/>
      </w:pPr>
    </w:lvl>
    <w:lvl w:ilvl="6">
      <w:start w:val="1"/>
      <w:numFmt w:val="decimal"/>
      <w:lvlText w:val="%1.%2.%3.%4.%5.%6.%7"/>
      <w:lvlJc w:val="left"/>
      <w:pPr>
        <w:tabs>
          <w:tab w:val="num" w:pos="0"/>
        </w:tabs>
        <w:ind w:left="18126" w:hanging="1440"/>
      </w:pPr>
    </w:lvl>
    <w:lvl w:ilvl="7">
      <w:start w:val="1"/>
      <w:numFmt w:val="decimal"/>
      <w:lvlText w:val="%1.%2.%3.%4.%5.%6.%7.%8"/>
      <w:lvlJc w:val="left"/>
      <w:pPr>
        <w:tabs>
          <w:tab w:val="num" w:pos="0"/>
        </w:tabs>
        <w:ind w:left="20907" w:hanging="1440"/>
      </w:pPr>
    </w:lvl>
    <w:lvl w:ilvl="8">
      <w:start w:val="1"/>
      <w:numFmt w:val="decimal"/>
      <w:lvlText w:val="%1.%2.%3.%4.%5.%6.%7.%8.%9"/>
      <w:lvlJc w:val="left"/>
      <w:pPr>
        <w:tabs>
          <w:tab w:val="num" w:pos="0"/>
        </w:tabs>
        <w:ind w:left="24048" w:hanging="1800"/>
      </w:pPr>
    </w:lvl>
  </w:abstractNum>
  <w:abstractNum w:abstractNumId="20" w15:restartNumberingAfterBreak="0">
    <w:nsid w:val="190B6045"/>
    <w:multiLevelType w:val="multilevel"/>
    <w:tmpl w:val="DE7E0A6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9FB5A80"/>
    <w:multiLevelType w:val="multilevel"/>
    <w:tmpl w:val="63506956"/>
    <w:lvl w:ilvl="0">
      <w:start w:val="3"/>
      <w:numFmt w:val="decimal"/>
      <w:lvlText w:val="%1."/>
      <w:lvlJc w:val="left"/>
      <w:pPr>
        <w:tabs>
          <w:tab w:val="num" w:pos="0"/>
        </w:tabs>
        <w:ind w:left="432" w:hanging="432"/>
      </w:pPr>
      <w:rPr>
        <w:b w:val="0"/>
        <w:bCs w:val="0"/>
        <w:i w:val="0"/>
        <w:iCs w:val="0"/>
        <w:caps w:val="0"/>
        <w:smallCaps w:val="0"/>
        <w:strike w:val="0"/>
        <w:dstrike w:val="0"/>
        <w:outline w:val="0"/>
        <w:shadow w:val="0"/>
        <w:emboss w:val="0"/>
        <w:imprint w:val="0"/>
        <w:vanish w:val="0"/>
        <w:spacing w:val="0"/>
        <w:position w:val="0"/>
        <w:sz w:val="22"/>
        <w:u w:val="none"/>
        <w:effect w:val="none"/>
        <w:vertAlign w:val="baseline"/>
        <w:em w:val="none"/>
      </w:rPr>
    </w:lvl>
    <w:lvl w:ilvl="1">
      <w:start w:val="5"/>
      <w:numFmt w:val="decimal"/>
      <w:lvlText w:val="%2)"/>
      <w:lvlJc w:val="left"/>
      <w:pPr>
        <w:tabs>
          <w:tab w:val="num" w:pos="0"/>
        </w:tabs>
        <w:ind w:left="576" w:hanging="576"/>
      </w:pPr>
      <w:rPr>
        <w:b w:val="0"/>
        <w:bCs/>
        <w:i w:val="0"/>
        <w:color w:val="000000"/>
        <w:kern w:val="2"/>
        <w:sz w:val="24"/>
        <w:szCs w:val="22"/>
        <w:u w:val="none"/>
      </w:rPr>
    </w:lvl>
    <w:lvl w:ilvl="2">
      <w:start w:val="1"/>
      <w:numFmt w:val="lowerLetter"/>
      <w:lvlText w:val="%3)"/>
      <w:lvlJc w:val="left"/>
      <w:pPr>
        <w:tabs>
          <w:tab w:val="num" w:pos="0"/>
        </w:tabs>
        <w:ind w:left="862" w:hanging="720"/>
      </w:pPr>
      <w:rPr>
        <w:rFonts w:ascii="Times New Roman" w:hAnsi="Times New Roman"/>
        <w:b w:val="0"/>
        <w:bCs/>
        <w:color w:val="auto"/>
        <w:sz w:val="24"/>
        <w:szCs w:val="22"/>
        <w:u w:val="none"/>
      </w:rPr>
    </w:lvl>
    <w:lvl w:ilvl="3">
      <w:start w:val="1"/>
      <w:numFmt w:val="decimal"/>
      <w:lvlText w:val="%1.%2.%3.%4"/>
      <w:lvlJc w:val="left"/>
      <w:pPr>
        <w:tabs>
          <w:tab w:val="num" w:pos="0"/>
        </w:tabs>
        <w:ind w:left="984" w:hanging="864"/>
      </w:pPr>
      <w:rPr>
        <w:rFonts w:cs="Symbol"/>
        <w:i w:val="0"/>
        <w:sz w:val="22"/>
        <w:szCs w:val="22"/>
        <w:u w:val="single"/>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2" w15:restartNumberingAfterBreak="0">
    <w:nsid w:val="1A5D246B"/>
    <w:multiLevelType w:val="multilevel"/>
    <w:tmpl w:val="B8CE49D6"/>
    <w:lvl w:ilvl="0">
      <w:start w:val="7"/>
      <w:numFmt w:val="decimal"/>
      <w:lvlText w:val="%1"/>
      <w:lvlJc w:val="left"/>
      <w:pPr>
        <w:tabs>
          <w:tab w:val="num" w:pos="0"/>
        </w:tabs>
        <w:ind w:left="360" w:hanging="360"/>
      </w:pPr>
      <w:rPr>
        <w:b/>
      </w:rPr>
    </w:lvl>
    <w:lvl w:ilvl="1">
      <w:start w:val="2"/>
      <w:numFmt w:val="decimal"/>
      <w:lvlText w:val="%1.%2"/>
      <w:lvlJc w:val="left"/>
      <w:pPr>
        <w:tabs>
          <w:tab w:val="num" w:pos="0"/>
        </w:tabs>
        <w:ind w:left="360" w:hanging="360"/>
      </w:pPr>
      <w:rPr>
        <w:rFonts w:ascii="Times New Roman" w:hAnsi="Times New Roman"/>
        <w:b/>
        <w:color w:val="auto"/>
        <w:sz w:val="24"/>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23" w15:restartNumberingAfterBreak="0">
    <w:nsid w:val="1C8835EA"/>
    <w:multiLevelType w:val="multilevel"/>
    <w:tmpl w:val="02C0CA8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15:restartNumberingAfterBreak="0">
    <w:nsid w:val="1FB8052E"/>
    <w:multiLevelType w:val="multilevel"/>
    <w:tmpl w:val="E6D07C78"/>
    <w:lvl w:ilvl="0">
      <w:start w:val="1"/>
      <w:numFmt w:val="decimal"/>
      <w:lvlText w:val="%1)"/>
      <w:lvlJc w:val="left"/>
      <w:pPr>
        <w:tabs>
          <w:tab w:val="num" w:pos="0"/>
        </w:tabs>
        <w:ind w:left="360" w:hanging="360"/>
      </w:pPr>
      <w:rPr>
        <w:rFonts w:ascii="Times New Roman" w:hAnsi="Times New Roman"/>
        <w:b/>
        <w:bCs w:val="0"/>
        <w:sz w:val="24"/>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800" w:hanging="360"/>
      </w:pPr>
      <w:rPr>
        <w:rFonts w:ascii="Times New Roman" w:eastAsia="Times New Roman" w:hAnsi="Times New Roman" w:cs="Arial"/>
        <w:b/>
        <w:sz w:val="24"/>
      </w:rPr>
    </w:lvl>
    <w:lvl w:ilvl="3">
      <w:start w:val="1"/>
      <w:numFmt w:val="lowerLetter"/>
      <w:lvlText w:val="%4)"/>
      <w:lvlJc w:val="left"/>
      <w:pPr>
        <w:tabs>
          <w:tab w:val="num" w:pos="0"/>
        </w:tabs>
        <w:ind w:left="2520" w:hanging="360"/>
      </w:pPr>
    </w:lvl>
    <w:lvl w:ilvl="4">
      <w:start w:val="1"/>
      <w:numFmt w:val="bullet"/>
      <w:lvlText w:val="o"/>
      <w:lvlJc w:val="left"/>
      <w:pPr>
        <w:tabs>
          <w:tab w:val="num" w:pos="0"/>
        </w:tabs>
        <w:ind w:left="3240" w:hanging="360"/>
      </w:pPr>
      <w:rPr>
        <w:rFonts w:ascii="Courier New" w:hAnsi="Courier New" w:cs="Courier New" w:hint="default"/>
      </w:rPr>
    </w:lvl>
    <w:lvl w:ilvl="5">
      <w:start w:val="2"/>
      <w:numFmt w:val="decimal"/>
      <w:lvlText w:val="%6"/>
      <w:lvlJc w:val="left"/>
      <w:pPr>
        <w:tabs>
          <w:tab w:val="num" w:pos="0"/>
        </w:tabs>
        <w:ind w:left="3960" w:hanging="360"/>
      </w:p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1FD317C6"/>
    <w:multiLevelType w:val="multilevel"/>
    <w:tmpl w:val="9E7C6ED2"/>
    <w:lvl w:ilvl="0">
      <w:start w:val="1"/>
      <w:numFmt w:val="bullet"/>
      <w:lvlText w:val=""/>
      <w:lvlJc w:val="left"/>
      <w:pPr>
        <w:tabs>
          <w:tab w:val="num" w:pos="360"/>
        </w:tabs>
        <w:ind w:left="360" w:hanging="36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23122532"/>
    <w:multiLevelType w:val="multilevel"/>
    <w:tmpl w:val="713465AC"/>
    <w:lvl w:ilvl="0">
      <w:start w:val="1"/>
      <w:numFmt w:val="decimal"/>
      <w:lvlText w:val="%1."/>
      <w:lvlJc w:val="left"/>
      <w:pPr>
        <w:tabs>
          <w:tab w:val="num" w:pos="0"/>
        </w:tabs>
        <w:ind w:left="720" w:hanging="360"/>
      </w:pPr>
      <w:rPr>
        <w:rFonts w:ascii="Times New Roman" w:hAnsi="Times New Roman"/>
        <w:b/>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23D2630B"/>
    <w:multiLevelType w:val="multilevel"/>
    <w:tmpl w:val="BD40BDE8"/>
    <w:lvl w:ilvl="0">
      <w:start w:val="1"/>
      <w:numFmt w:val="decimal"/>
      <w:lvlText w:val="%1."/>
      <w:lvlJc w:val="left"/>
      <w:pPr>
        <w:tabs>
          <w:tab w:val="num" w:pos="0"/>
        </w:tabs>
        <w:ind w:left="360" w:hanging="360"/>
      </w:pPr>
      <w:rPr>
        <w:rFonts w:ascii="Times New Roman" w:hAnsi="Times New Roman"/>
        <w:b/>
        <w:sz w:val="24"/>
        <w:szCs w:val="22"/>
      </w:rPr>
    </w:lvl>
    <w:lvl w:ilvl="1">
      <w:start w:val="1"/>
      <w:numFmt w:val="decimal"/>
      <w:lvlText w:val="%1.%2"/>
      <w:lvlJc w:val="left"/>
      <w:pPr>
        <w:tabs>
          <w:tab w:val="num" w:pos="0"/>
        </w:tabs>
        <w:ind w:left="420" w:hanging="420"/>
      </w:pPr>
      <w:rPr>
        <w:rFonts w:ascii="Times New Roman" w:hAnsi="Times New Roman" w:cs="Arial"/>
        <w:b/>
        <w:sz w:val="24"/>
      </w:rPr>
    </w:lvl>
    <w:lvl w:ilvl="2">
      <w:start w:val="1"/>
      <w:numFmt w:val="decimal"/>
      <w:lvlText w:val="%1.%2.%3"/>
      <w:lvlJc w:val="left"/>
      <w:pPr>
        <w:tabs>
          <w:tab w:val="num" w:pos="0"/>
        </w:tabs>
        <w:ind w:left="720" w:hanging="720"/>
      </w:pPr>
      <w:rPr>
        <w:rFonts w:ascii="Times New Roman" w:hAnsi="Times New Roman"/>
        <w:b/>
        <w:sz w:val="24"/>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8" w15:restartNumberingAfterBreak="0">
    <w:nsid w:val="241F0562"/>
    <w:multiLevelType w:val="multilevel"/>
    <w:tmpl w:val="8390B36E"/>
    <w:lvl w:ilvl="0">
      <w:start w:val="1"/>
      <w:numFmt w:val="lowerLetter"/>
      <w:lvlText w:val="%1)"/>
      <w:lvlJc w:val="left"/>
      <w:pPr>
        <w:tabs>
          <w:tab w:val="num" w:pos="0"/>
        </w:tabs>
        <w:ind w:left="1350" w:hanging="360"/>
      </w:p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9" w15:restartNumberingAfterBreak="0">
    <w:nsid w:val="26AC5CC4"/>
    <w:multiLevelType w:val="multilevel"/>
    <w:tmpl w:val="0F62A054"/>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30" w15:restartNumberingAfterBreak="0">
    <w:nsid w:val="27CD1CC6"/>
    <w:multiLevelType w:val="multilevel"/>
    <w:tmpl w:val="045A65D0"/>
    <w:lvl w:ilvl="0">
      <w:start w:val="1"/>
      <w:numFmt w:val="lowerLetter"/>
      <w:lvlText w:val="%1)"/>
      <w:lvlJc w:val="left"/>
      <w:pPr>
        <w:tabs>
          <w:tab w:val="num" w:pos="0"/>
        </w:tabs>
        <w:ind w:left="630" w:hanging="360"/>
      </w:pPr>
    </w:lvl>
    <w:lvl w:ilvl="1">
      <w:start w:val="1"/>
      <w:numFmt w:val="lowerLetter"/>
      <w:lvlText w:val="%2."/>
      <w:lvlJc w:val="left"/>
      <w:pPr>
        <w:tabs>
          <w:tab w:val="num" w:pos="0"/>
        </w:tabs>
        <w:ind w:left="1350" w:hanging="360"/>
      </w:pPr>
    </w:lvl>
    <w:lvl w:ilvl="2">
      <w:start w:val="1"/>
      <w:numFmt w:val="lowerRoman"/>
      <w:lvlText w:val="%3."/>
      <w:lvlJc w:val="right"/>
      <w:pPr>
        <w:tabs>
          <w:tab w:val="num" w:pos="0"/>
        </w:tabs>
        <w:ind w:left="2070" w:hanging="180"/>
      </w:pPr>
    </w:lvl>
    <w:lvl w:ilvl="3">
      <w:start w:val="1"/>
      <w:numFmt w:val="decimal"/>
      <w:lvlText w:val="%4."/>
      <w:lvlJc w:val="left"/>
      <w:pPr>
        <w:tabs>
          <w:tab w:val="num" w:pos="0"/>
        </w:tabs>
        <w:ind w:left="2790" w:hanging="360"/>
      </w:pPr>
    </w:lvl>
    <w:lvl w:ilvl="4">
      <w:start w:val="1"/>
      <w:numFmt w:val="lowerLetter"/>
      <w:lvlText w:val="%5."/>
      <w:lvlJc w:val="left"/>
      <w:pPr>
        <w:tabs>
          <w:tab w:val="num" w:pos="0"/>
        </w:tabs>
        <w:ind w:left="3510" w:hanging="360"/>
      </w:pPr>
    </w:lvl>
    <w:lvl w:ilvl="5">
      <w:start w:val="1"/>
      <w:numFmt w:val="lowerRoman"/>
      <w:lvlText w:val="%6."/>
      <w:lvlJc w:val="right"/>
      <w:pPr>
        <w:tabs>
          <w:tab w:val="num" w:pos="0"/>
        </w:tabs>
        <w:ind w:left="4230" w:hanging="180"/>
      </w:pPr>
    </w:lvl>
    <w:lvl w:ilvl="6">
      <w:start w:val="1"/>
      <w:numFmt w:val="decimal"/>
      <w:lvlText w:val="%7."/>
      <w:lvlJc w:val="left"/>
      <w:pPr>
        <w:tabs>
          <w:tab w:val="num" w:pos="0"/>
        </w:tabs>
        <w:ind w:left="4950" w:hanging="360"/>
      </w:pPr>
    </w:lvl>
    <w:lvl w:ilvl="7">
      <w:start w:val="1"/>
      <w:numFmt w:val="lowerLetter"/>
      <w:lvlText w:val="%8."/>
      <w:lvlJc w:val="left"/>
      <w:pPr>
        <w:tabs>
          <w:tab w:val="num" w:pos="0"/>
        </w:tabs>
        <w:ind w:left="5670" w:hanging="360"/>
      </w:pPr>
    </w:lvl>
    <w:lvl w:ilvl="8">
      <w:start w:val="1"/>
      <w:numFmt w:val="lowerRoman"/>
      <w:lvlText w:val="%9."/>
      <w:lvlJc w:val="right"/>
      <w:pPr>
        <w:tabs>
          <w:tab w:val="num" w:pos="0"/>
        </w:tabs>
        <w:ind w:left="6390" w:hanging="180"/>
      </w:pPr>
    </w:lvl>
  </w:abstractNum>
  <w:abstractNum w:abstractNumId="31" w15:restartNumberingAfterBreak="0">
    <w:nsid w:val="28F16239"/>
    <w:multiLevelType w:val="multilevel"/>
    <w:tmpl w:val="C25490E2"/>
    <w:lvl w:ilvl="0">
      <w:start w:val="3"/>
      <w:numFmt w:val="decimal"/>
      <w:lvlText w:val="%1."/>
      <w:lvlJc w:val="left"/>
      <w:pPr>
        <w:tabs>
          <w:tab w:val="num" w:pos="0"/>
        </w:tabs>
        <w:ind w:left="720" w:hanging="360"/>
      </w:pPr>
    </w:lvl>
    <w:lvl w:ilvl="1">
      <w:start w:val="1"/>
      <w:numFmt w:val="decimal"/>
      <w:lvlText w:val="%1.%2"/>
      <w:lvlJc w:val="left"/>
      <w:pPr>
        <w:tabs>
          <w:tab w:val="num" w:pos="0"/>
        </w:tabs>
        <w:ind w:left="720" w:hanging="360"/>
      </w:pPr>
      <w:rPr>
        <w:rFonts w:ascii="Times New Roman" w:hAnsi="Times New Roman"/>
        <w:b/>
        <w:sz w:val="24"/>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32" w15:restartNumberingAfterBreak="0">
    <w:nsid w:val="2BCF6144"/>
    <w:multiLevelType w:val="multilevel"/>
    <w:tmpl w:val="4F98D698"/>
    <w:lvl w:ilvl="0">
      <w:start w:val="1"/>
      <w:numFmt w:val="decimal"/>
      <w:lvlText w:val="%1."/>
      <w:lvlJc w:val="left"/>
      <w:pPr>
        <w:tabs>
          <w:tab w:val="num" w:pos="0"/>
        </w:tabs>
        <w:ind w:left="360" w:hanging="360"/>
      </w:pPr>
      <w:rPr>
        <w:rFonts w:ascii="Times New Roman" w:hAnsi="Times New Roman"/>
        <w:b w:val="0"/>
        <w:sz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3" w15:restartNumberingAfterBreak="0">
    <w:nsid w:val="2CE22564"/>
    <w:multiLevelType w:val="multilevel"/>
    <w:tmpl w:val="2FF2BAAA"/>
    <w:lvl w:ilvl="0">
      <w:start w:val="1"/>
      <w:numFmt w:val="bullet"/>
      <w:lvlText w:val=""/>
      <w:lvlJc w:val="left"/>
      <w:pPr>
        <w:tabs>
          <w:tab w:val="num" w:pos="0"/>
        </w:tabs>
        <w:ind w:left="720" w:hanging="360"/>
      </w:pPr>
      <w:rPr>
        <w:rFonts w:ascii="Symbol" w:hAnsi="Symbol" w:cs="Symbol" w:hint="default"/>
        <w:b/>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0881581"/>
    <w:multiLevelType w:val="multilevel"/>
    <w:tmpl w:val="6248B942"/>
    <w:lvl w:ilvl="0">
      <w:start w:val="1"/>
      <w:numFmt w:val="lowerLetter"/>
      <w:lvlText w:val="%1)"/>
      <w:lvlJc w:val="left"/>
      <w:pPr>
        <w:tabs>
          <w:tab w:val="num" w:pos="0"/>
        </w:tabs>
        <w:ind w:left="1070" w:hanging="360"/>
      </w:pPr>
      <w:rPr>
        <w:rFonts w:ascii="Times New Roman" w:hAnsi="Times New Roman" w:cs="Times New Roman"/>
        <w:color w:val="000000"/>
        <w:sz w:val="25"/>
      </w:r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35" w15:restartNumberingAfterBreak="0">
    <w:nsid w:val="32CA1BB1"/>
    <w:multiLevelType w:val="multilevel"/>
    <w:tmpl w:val="FB6C0C5A"/>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2E12F70"/>
    <w:multiLevelType w:val="multilevel"/>
    <w:tmpl w:val="3028F000"/>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7" w15:restartNumberingAfterBreak="0">
    <w:nsid w:val="33020825"/>
    <w:multiLevelType w:val="multilevel"/>
    <w:tmpl w:val="53242472"/>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rPr>
        <w:b/>
      </w:rPr>
    </w:lvl>
    <w:lvl w:ilvl="2">
      <w:start w:val="1"/>
      <w:numFmt w:val="bullet"/>
      <w:lvlText w:val=""/>
      <w:lvlJc w:val="left"/>
      <w:pPr>
        <w:tabs>
          <w:tab w:val="num" w:pos="0"/>
        </w:tabs>
        <w:ind w:left="720" w:hanging="720"/>
      </w:pPr>
      <w:rPr>
        <w:rFonts w:ascii="Wingdings" w:hAnsi="Wingdings" w:cs="Wingdings" w:hint="default"/>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8" w15:restartNumberingAfterBreak="0">
    <w:nsid w:val="33AC7D66"/>
    <w:multiLevelType w:val="multilevel"/>
    <w:tmpl w:val="0D8C34EE"/>
    <w:lvl w:ilvl="0">
      <w:start w:val="1"/>
      <w:numFmt w:val="decimal"/>
      <w:lvlText w:val="%1."/>
      <w:lvlJc w:val="left"/>
      <w:pPr>
        <w:ind w:left="644" w:hanging="360"/>
      </w:pPr>
      <w:rPr>
        <w:rFonts w:ascii="Calibri" w:hAnsi="Calibri" w:cs="Calibri"/>
        <w:sz w:val="24"/>
        <w:szCs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9" w15:restartNumberingAfterBreak="0">
    <w:nsid w:val="359713FC"/>
    <w:multiLevelType w:val="multilevel"/>
    <w:tmpl w:val="A47EF7B2"/>
    <w:lvl w:ilvl="0">
      <w:start w:val="1"/>
      <w:numFmt w:val="decimal"/>
      <w:lvlText w:val="%1."/>
      <w:lvlJc w:val="left"/>
      <w:pPr>
        <w:tabs>
          <w:tab w:val="num" w:pos="0"/>
        </w:tabs>
        <w:ind w:left="1800" w:hanging="360"/>
      </w:pPr>
    </w:lvl>
    <w:lvl w:ilvl="1">
      <w:start w:val="3"/>
      <w:numFmt w:val="decimal"/>
      <w:lvlText w:val="%1.%2"/>
      <w:lvlJc w:val="left"/>
      <w:pPr>
        <w:tabs>
          <w:tab w:val="num" w:pos="0"/>
        </w:tabs>
        <w:ind w:left="1800" w:hanging="360"/>
      </w:pPr>
      <w:rPr>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52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2880" w:hanging="1440"/>
      </w:pPr>
    </w:lvl>
    <w:lvl w:ilvl="8">
      <w:start w:val="1"/>
      <w:numFmt w:val="decimal"/>
      <w:lvlText w:val="%1.%2.%3.%4.%5.%6.%7.%8.%9"/>
      <w:lvlJc w:val="left"/>
      <w:pPr>
        <w:tabs>
          <w:tab w:val="num" w:pos="0"/>
        </w:tabs>
        <w:ind w:left="3240" w:hanging="1800"/>
      </w:pPr>
    </w:lvl>
  </w:abstractNum>
  <w:abstractNum w:abstractNumId="40" w15:restartNumberingAfterBreak="0">
    <w:nsid w:val="394716F3"/>
    <w:multiLevelType w:val="multilevel"/>
    <w:tmpl w:val="168417C2"/>
    <w:lvl w:ilvl="0">
      <w:start w:val="1"/>
      <w:numFmt w:val="lowerLetter"/>
      <w:lvlText w:val="%1)"/>
      <w:lvlJc w:val="left"/>
      <w:pPr>
        <w:tabs>
          <w:tab w:val="num" w:pos="0"/>
        </w:tabs>
        <w:ind w:left="1069" w:hanging="360"/>
      </w:pPr>
      <w:rPr>
        <w:b w:val="0"/>
      </w:rPr>
    </w:lvl>
    <w:lvl w:ilvl="1">
      <w:start w:val="1"/>
      <w:numFmt w:val="bullet"/>
      <w:lvlText w:val=""/>
      <w:lvlJc w:val="left"/>
      <w:pPr>
        <w:tabs>
          <w:tab w:val="num" w:pos="0"/>
        </w:tabs>
        <w:ind w:left="1789" w:hanging="360"/>
      </w:pPr>
      <w:rPr>
        <w:rFonts w:ascii="Symbol" w:hAnsi="Symbol" w:cs="Symbol" w:hint="default"/>
      </w:rPr>
    </w:lvl>
    <w:lvl w:ilvl="2">
      <w:start w:val="1"/>
      <w:numFmt w:val="decimal"/>
      <w:lvlText w:val="%3)"/>
      <w:lvlJc w:val="left"/>
      <w:pPr>
        <w:tabs>
          <w:tab w:val="num" w:pos="0"/>
        </w:tabs>
        <w:ind w:left="786" w:hanging="360"/>
      </w:pPr>
    </w:lvl>
    <w:lvl w:ilvl="3">
      <w:start w:val="1"/>
      <w:numFmt w:val="decimal"/>
      <w:lvlText w:val="%4."/>
      <w:lvlJc w:val="left"/>
      <w:pPr>
        <w:tabs>
          <w:tab w:val="num" w:pos="0"/>
        </w:tabs>
        <w:ind w:left="3229" w:hanging="360"/>
      </w:pPr>
      <w:rPr>
        <w:rFonts w:ascii="Times New Roman" w:hAnsi="Times New Roman" w:cs="Arial"/>
        <w:sz w:val="24"/>
        <w:szCs w:val="22"/>
      </w:r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1" w15:restartNumberingAfterBreak="0">
    <w:nsid w:val="3A2D12EE"/>
    <w:multiLevelType w:val="multilevel"/>
    <w:tmpl w:val="CE3EC800"/>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rPr>
        <w:b/>
      </w:rPr>
    </w:lvl>
    <w:lvl w:ilvl="2">
      <w:start w:val="1"/>
      <w:numFmt w:val="bullet"/>
      <w:lvlText w:val=""/>
      <w:lvlJc w:val="left"/>
      <w:pPr>
        <w:tabs>
          <w:tab w:val="num" w:pos="0"/>
        </w:tabs>
        <w:ind w:left="720" w:hanging="720"/>
      </w:pPr>
      <w:rPr>
        <w:rFonts w:ascii="Wingdings" w:hAnsi="Wingdings" w:cs="Wingdings" w:hint="default"/>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2" w15:restartNumberingAfterBreak="0">
    <w:nsid w:val="452A0F1E"/>
    <w:multiLevelType w:val="multilevel"/>
    <w:tmpl w:val="5B6E267E"/>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1296" w:hanging="360"/>
      </w:pPr>
      <w:rPr>
        <w:rFonts w:ascii="Times New Roman" w:hAnsi="Times New Roman" w:cs="Arial"/>
        <w:b/>
        <w:sz w:val="24"/>
      </w:rPr>
    </w:lvl>
    <w:lvl w:ilvl="2">
      <w:start w:val="1"/>
      <w:numFmt w:val="decimal"/>
      <w:lvlText w:val="%1.%2.%3"/>
      <w:lvlJc w:val="left"/>
      <w:pPr>
        <w:tabs>
          <w:tab w:val="num" w:pos="0"/>
        </w:tabs>
        <w:ind w:left="2592" w:hanging="720"/>
      </w:pPr>
      <w:rPr>
        <w:b w:val="0"/>
      </w:rPr>
    </w:lvl>
    <w:lvl w:ilvl="3">
      <w:start w:val="1"/>
      <w:numFmt w:val="decimal"/>
      <w:lvlText w:val="%1.%2.%3.%4"/>
      <w:lvlJc w:val="left"/>
      <w:pPr>
        <w:tabs>
          <w:tab w:val="num" w:pos="0"/>
        </w:tabs>
        <w:ind w:left="3528" w:hanging="720"/>
      </w:pPr>
      <w:rPr>
        <w:b w:val="0"/>
      </w:rPr>
    </w:lvl>
    <w:lvl w:ilvl="4">
      <w:start w:val="1"/>
      <w:numFmt w:val="decimal"/>
      <w:lvlText w:val="%1.%2.%3.%4.%5"/>
      <w:lvlJc w:val="left"/>
      <w:pPr>
        <w:tabs>
          <w:tab w:val="num" w:pos="0"/>
        </w:tabs>
        <w:ind w:left="4824" w:hanging="1080"/>
      </w:pPr>
      <w:rPr>
        <w:b w:val="0"/>
      </w:rPr>
    </w:lvl>
    <w:lvl w:ilvl="5">
      <w:start w:val="1"/>
      <w:numFmt w:val="decimal"/>
      <w:lvlText w:val="%1.%2.%3.%4.%5.%6"/>
      <w:lvlJc w:val="left"/>
      <w:pPr>
        <w:tabs>
          <w:tab w:val="num" w:pos="0"/>
        </w:tabs>
        <w:ind w:left="5760" w:hanging="1080"/>
      </w:pPr>
      <w:rPr>
        <w:b w:val="0"/>
      </w:rPr>
    </w:lvl>
    <w:lvl w:ilvl="6">
      <w:start w:val="1"/>
      <w:numFmt w:val="decimal"/>
      <w:lvlText w:val="%1.%2.%3.%4.%5.%6.%7"/>
      <w:lvlJc w:val="left"/>
      <w:pPr>
        <w:tabs>
          <w:tab w:val="num" w:pos="0"/>
        </w:tabs>
        <w:ind w:left="7056" w:hanging="1440"/>
      </w:pPr>
      <w:rPr>
        <w:b w:val="0"/>
      </w:rPr>
    </w:lvl>
    <w:lvl w:ilvl="7">
      <w:start w:val="1"/>
      <w:numFmt w:val="decimal"/>
      <w:lvlText w:val="%1.%2.%3.%4.%5.%6.%7.%8"/>
      <w:lvlJc w:val="left"/>
      <w:pPr>
        <w:tabs>
          <w:tab w:val="num" w:pos="0"/>
        </w:tabs>
        <w:ind w:left="8352" w:hanging="1800"/>
      </w:pPr>
      <w:rPr>
        <w:b w:val="0"/>
      </w:rPr>
    </w:lvl>
    <w:lvl w:ilvl="8">
      <w:start w:val="1"/>
      <w:numFmt w:val="decimal"/>
      <w:lvlText w:val="%1.%2.%3.%4.%5.%6.%7.%8.%9"/>
      <w:lvlJc w:val="left"/>
      <w:pPr>
        <w:tabs>
          <w:tab w:val="num" w:pos="0"/>
        </w:tabs>
        <w:ind w:left="9288" w:hanging="1800"/>
      </w:pPr>
      <w:rPr>
        <w:b w:val="0"/>
      </w:rPr>
    </w:lvl>
  </w:abstractNum>
  <w:abstractNum w:abstractNumId="43" w15:restartNumberingAfterBreak="0">
    <w:nsid w:val="46CA056D"/>
    <w:multiLevelType w:val="multilevel"/>
    <w:tmpl w:val="9FE0E34C"/>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Times New Roman" w:hAnsi="Times New Roman"/>
        <w:b/>
        <w:sz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4" w15:restartNumberingAfterBreak="0">
    <w:nsid w:val="48BB5F4A"/>
    <w:multiLevelType w:val="multilevel"/>
    <w:tmpl w:val="A89E4CC6"/>
    <w:lvl w:ilvl="0">
      <w:start w:val="1"/>
      <w:numFmt w:val="decimal"/>
      <w:lvlText w:val="%1."/>
      <w:lvlJc w:val="left"/>
      <w:pPr>
        <w:tabs>
          <w:tab w:val="num" w:pos="0"/>
        </w:tabs>
        <w:ind w:left="64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4B4D1617"/>
    <w:multiLevelType w:val="multilevel"/>
    <w:tmpl w:val="64545D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6" w15:restartNumberingAfterBreak="0">
    <w:nsid w:val="4CA46C76"/>
    <w:multiLevelType w:val="multilevel"/>
    <w:tmpl w:val="8DCAF53A"/>
    <w:lvl w:ilvl="0">
      <w:start w:val="1"/>
      <w:numFmt w:val="bullet"/>
      <w:lvlText w:val=""/>
      <w:lvlJc w:val="left"/>
      <w:pPr>
        <w:tabs>
          <w:tab w:val="num" w:pos="0"/>
        </w:tabs>
        <w:ind w:left="720" w:hanging="360"/>
      </w:pPr>
      <w:rPr>
        <w:rFonts w:ascii="Symbol" w:hAnsi="Symbol" w:cs="Symbol" w:hint="default"/>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4"/>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4"/>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50EE7253"/>
    <w:multiLevelType w:val="multilevel"/>
    <w:tmpl w:val="3A96DE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51986E4C"/>
    <w:multiLevelType w:val="multilevel"/>
    <w:tmpl w:val="3544E6FC"/>
    <w:lvl w:ilvl="0">
      <w:start w:val="1"/>
      <w:numFmt w:val="decimal"/>
      <w:lvlText w:val="%1)"/>
      <w:lvlJc w:val="left"/>
      <w:pPr>
        <w:tabs>
          <w:tab w:val="num" w:pos="0"/>
        </w:tabs>
        <w:ind w:left="720" w:hanging="360"/>
      </w:pPr>
      <w:rPr>
        <w:rFonts w:ascii="Times New Roman" w:hAnsi="Times New Roman"/>
        <w:sz w:val="24"/>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524A193A"/>
    <w:multiLevelType w:val="multilevel"/>
    <w:tmpl w:val="090A105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0" w15:restartNumberingAfterBreak="0">
    <w:nsid w:val="53580C97"/>
    <w:multiLevelType w:val="multilevel"/>
    <w:tmpl w:val="5442CA04"/>
    <w:lvl w:ilvl="0">
      <w:start w:val="1"/>
      <w:numFmt w:val="decimal"/>
      <w:lvlText w:val="%1)"/>
      <w:lvlJc w:val="left"/>
      <w:pPr>
        <w:tabs>
          <w:tab w:val="num" w:pos="0"/>
        </w:tabs>
        <w:ind w:left="1185" w:hanging="360"/>
      </w:pPr>
      <w:rPr>
        <w:rFonts w:ascii="Times New Roman" w:hAnsi="Times New Roman"/>
        <w:sz w:val="24"/>
        <w:szCs w:val="20"/>
      </w:rPr>
    </w:lvl>
    <w:lvl w:ilvl="1">
      <w:start w:val="1"/>
      <w:numFmt w:val="lowerLetter"/>
      <w:lvlText w:val="%2."/>
      <w:lvlJc w:val="left"/>
      <w:pPr>
        <w:tabs>
          <w:tab w:val="num" w:pos="0"/>
        </w:tabs>
        <w:ind w:left="1905" w:hanging="360"/>
      </w:pPr>
    </w:lvl>
    <w:lvl w:ilvl="2">
      <w:start w:val="1"/>
      <w:numFmt w:val="lowerRoman"/>
      <w:lvlText w:val="%3."/>
      <w:lvlJc w:val="right"/>
      <w:pPr>
        <w:tabs>
          <w:tab w:val="num" w:pos="0"/>
        </w:tabs>
        <w:ind w:left="2625" w:hanging="180"/>
      </w:pPr>
    </w:lvl>
    <w:lvl w:ilvl="3">
      <w:start w:val="1"/>
      <w:numFmt w:val="decimal"/>
      <w:lvlText w:val="%4."/>
      <w:lvlJc w:val="left"/>
      <w:pPr>
        <w:tabs>
          <w:tab w:val="num" w:pos="0"/>
        </w:tabs>
        <w:ind w:left="3345" w:hanging="360"/>
      </w:pPr>
    </w:lvl>
    <w:lvl w:ilvl="4">
      <w:start w:val="1"/>
      <w:numFmt w:val="lowerLetter"/>
      <w:lvlText w:val="%5."/>
      <w:lvlJc w:val="left"/>
      <w:pPr>
        <w:tabs>
          <w:tab w:val="num" w:pos="0"/>
        </w:tabs>
        <w:ind w:left="4065" w:hanging="360"/>
      </w:pPr>
    </w:lvl>
    <w:lvl w:ilvl="5">
      <w:start w:val="1"/>
      <w:numFmt w:val="lowerRoman"/>
      <w:lvlText w:val="%6."/>
      <w:lvlJc w:val="right"/>
      <w:pPr>
        <w:tabs>
          <w:tab w:val="num" w:pos="0"/>
        </w:tabs>
        <w:ind w:left="4785" w:hanging="180"/>
      </w:pPr>
    </w:lvl>
    <w:lvl w:ilvl="6">
      <w:start w:val="1"/>
      <w:numFmt w:val="decimal"/>
      <w:lvlText w:val="%7."/>
      <w:lvlJc w:val="left"/>
      <w:pPr>
        <w:tabs>
          <w:tab w:val="num" w:pos="0"/>
        </w:tabs>
        <w:ind w:left="5505" w:hanging="360"/>
      </w:pPr>
    </w:lvl>
    <w:lvl w:ilvl="7">
      <w:start w:val="1"/>
      <w:numFmt w:val="lowerLetter"/>
      <w:lvlText w:val="%8."/>
      <w:lvlJc w:val="left"/>
      <w:pPr>
        <w:tabs>
          <w:tab w:val="num" w:pos="0"/>
        </w:tabs>
        <w:ind w:left="6225" w:hanging="360"/>
      </w:pPr>
    </w:lvl>
    <w:lvl w:ilvl="8">
      <w:start w:val="1"/>
      <w:numFmt w:val="lowerRoman"/>
      <w:lvlText w:val="%9."/>
      <w:lvlJc w:val="right"/>
      <w:pPr>
        <w:tabs>
          <w:tab w:val="num" w:pos="0"/>
        </w:tabs>
        <w:ind w:left="6945" w:hanging="180"/>
      </w:pPr>
    </w:lvl>
  </w:abstractNum>
  <w:abstractNum w:abstractNumId="51" w15:restartNumberingAfterBreak="0">
    <w:nsid w:val="58002DDC"/>
    <w:multiLevelType w:val="multilevel"/>
    <w:tmpl w:val="1D9C6F8A"/>
    <w:lvl w:ilvl="0">
      <w:start w:val="1"/>
      <w:numFmt w:val="decimal"/>
      <w:lvlText w:val="%1."/>
      <w:lvlJc w:val="left"/>
      <w:pPr>
        <w:tabs>
          <w:tab w:val="num" w:pos="0"/>
        </w:tabs>
        <w:ind w:left="928" w:hanging="360"/>
      </w:pPr>
    </w:lvl>
    <w:lvl w:ilvl="1">
      <w:start w:val="1"/>
      <w:numFmt w:val="decimal"/>
      <w:lvlText w:val="%1.%2"/>
      <w:lvlJc w:val="left"/>
      <w:pPr>
        <w:tabs>
          <w:tab w:val="num" w:pos="0"/>
        </w:tabs>
        <w:ind w:left="1152" w:hanging="360"/>
      </w:pPr>
      <w:rPr>
        <w:rFonts w:ascii="Times New Roman" w:hAnsi="Times New Roman"/>
        <w:b/>
        <w:sz w:val="24"/>
      </w:rPr>
    </w:lvl>
    <w:lvl w:ilvl="2">
      <w:start w:val="1"/>
      <w:numFmt w:val="decimal"/>
      <w:lvlText w:val="%1.%2.%3"/>
      <w:lvlJc w:val="left"/>
      <w:pPr>
        <w:tabs>
          <w:tab w:val="num" w:pos="0"/>
        </w:tabs>
        <w:ind w:left="1736" w:hanging="720"/>
      </w:pPr>
      <w:rPr>
        <w:b w:val="0"/>
      </w:rPr>
    </w:lvl>
    <w:lvl w:ilvl="3">
      <w:start w:val="1"/>
      <w:numFmt w:val="decimal"/>
      <w:lvlText w:val="%1.%2.%3.%4"/>
      <w:lvlJc w:val="left"/>
      <w:pPr>
        <w:tabs>
          <w:tab w:val="num" w:pos="0"/>
        </w:tabs>
        <w:ind w:left="1960" w:hanging="720"/>
      </w:pPr>
      <w:rPr>
        <w:b w:val="0"/>
      </w:rPr>
    </w:lvl>
    <w:lvl w:ilvl="4">
      <w:start w:val="1"/>
      <w:numFmt w:val="decimal"/>
      <w:lvlText w:val="%1.%2.%3.%4.%5"/>
      <w:lvlJc w:val="left"/>
      <w:pPr>
        <w:tabs>
          <w:tab w:val="num" w:pos="0"/>
        </w:tabs>
        <w:ind w:left="2544" w:hanging="1080"/>
      </w:pPr>
      <w:rPr>
        <w:b w:val="0"/>
      </w:rPr>
    </w:lvl>
    <w:lvl w:ilvl="5">
      <w:start w:val="1"/>
      <w:numFmt w:val="decimal"/>
      <w:lvlText w:val="%1.%2.%3.%4.%5.%6"/>
      <w:lvlJc w:val="left"/>
      <w:pPr>
        <w:tabs>
          <w:tab w:val="num" w:pos="0"/>
        </w:tabs>
        <w:ind w:left="2768" w:hanging="1080"/>
      </w:pPr>
      <w:rPr>
        <w:b w:val="0"/>
      </w:rPr>
    </w:lvl>
    <w:lvl w:ilvl="6">
      <w:start w:val="1"/>
      <w:numFmt w:val="decimal"/>
      <w:lvlText w:val="%1.%2.%3.%4.%5.%6.%7"/>
      <w:lvlJc w:val="left"/>
      <w:pPr>
        <w:tabs>
          <w:tab w:val="num" w:pos="0"/>
        </w:tabs>
        <w:ind w:left="3352" w:hanging="1440"/>
      </w:pPr>
      <w:rPr>
        <w:b w:val="0"/>
      </w:rPr>
    </w:lvl>
    <w:lvl w:ilvl="7">
      <w:start w:val="1"/>
      <w:numFmt w:val="decimal"/>
      <w:lvlText w:val="%1.%2.%3.%4.%5.%6.%7.%8"/>
      <w:lvlJc w:val="left"/>
      <w:pPr>
        <w:tabs>
          <w:tab w:val="num" w:pos="0"/>
        </w:tabs>
        <w:ind w:left="3936" w:hanging="1800"/>
      </w:pPr>
      <w:rPr>
        <w:b w:val="0"/>
      </w:rPr>
    </w:lvl>
    <w:lvl w:ilvl="8">
      <w:start w:val="1"/>
      <w:numFmt w:val="decimal"/>
      <w:lvlText w:val="%1.%2.%3.%4.%5.%6.%7.%8.%9"/>
      <w:lvlJc w:val="left"/>
      <w:pPr>
        <w:tabs>
          <w:tab w:val="num" w:pos="0"/>
        </w:tabs>
        <w:ind w:left="4160" w:hanging="1800"/>
      </w:pPr>
      <w:rPr>
        <w:b w:val="0"/>
      </w:rPr>
    </w:lvl>
  </w:abstractNum>
  <w:abstractNum w:abstractNumId="52" w15:restartNumberingAfterBreak="0">
    <w:nsid w:val="5E774A01"/>
    <w:multiLevelType w:val="multilevel"/>
    <w:tmpl w:val="9892C1D2"/>
    <w:lvl w:ilvl="0">
      <w:start w:val="3"/>
      <w:numFmt w:val="decimal"/>
      <w:lvlText w:val="%1"/>
      <w:lvlJc w:val="left"/>
      <w:pPr>
        <w:tabs>
          <w:tab w:val="num" w:pos="0"/>
        </w:tabs>
        <w:ind w:left="360" w:hanging="360"/>
      </w:pPr>
    </w:lvl>
    <w:lvl w:ilvl="1">
      <w:start w:val="1"/>
      <w:numFmt w:val="decimal"/>
      <w:lvlText w:val="%1.%2"/>
      <w:lvlJc w:val="left"/>
      <w:pPr>
        <w:tabs>
          <w:tab w:val="num" w:pos="0"/>
        </w:tabs>
        <w:ind w:left="1800" w:hanging="360"/>
      </w:pPr>
      <w:rPr>
        <w:rFonts w:ascii="Times New Roman" w:hAnsi="Times New Roman"/>
        <w:b/>
        <w:sz w:val="24"/>
      </w:rPr>
    </w:lvl>
    <w:lvl w:ilvl="2">
      <w:start w:val="1"/>
      <w:numFmt w:val="decimal"/>
      <w:lvlText w:val="%1.%2.%3"/>
      <w:lvlJc w:val="left"/>
      <w:pPr>
        <w:tabs>
          <w:tab w:val="num" w:pos="0"/>
        </w:tabs>
        <w:ind w:left="3600" w:hanging="720"/>
      </w:pPr>
    </w:lvl>
    <w:lvl w:ilvl="3">
      <w:start w:val="1"/>
      <w:numFmt w:val="decimal"/>
      <w:lvlText w:val="%1.%2.%3.%4"/>
      <w:lvlJc w:val="left"/>
      <w:pPr>
        <w:tabs>
          <w:tab w:val="num" w:pos="0"/>
        </w:tabs>
        <w:ind w:left="5040" w:hanging="720"/>
      </w:pPr>
    </w:lvl>
    <w:lvl w:ilvl="4">
      <w:start w:val="1"/>
      <w:numFmt w:val="decimal"/>
      <w:lvlText w:val="%1.%2.%3.%4.%5"/>
      <w:lvlJc w:val="left"/>
      <w:pPr>
        <w:tabs>
          <w:tab w:val="num" w:pos="0"/>
        </w:tabs>
        <w:ind w:left="6840" w:hanging="1080"/>
      </w:pPr>
    </w:lvl>
    <w:lvl w:ilvl="5">
      <w:start w:val="1"/>
      <w:numFmt w:val="decimal"/>
      <w:lvlText w:val="%1.%2.%3.%4.%5.%6"/>
      <w:lvlJc w:val="left"/>
      <w:pPr>
        <w:tabs>
          <w:tab w:val="num" w:pos="0"/>
        </w:tabs>
        <w:ind w:left="8280" w:hanging="1080"/>
      </w:pPr>
    </w:lvl>
    <w:lvl w:ilvl="6">
      <w:start w:val="1"/>
      <w:numFmt w:val="decimal"/>
      <w:lvlText w:val="%1.%2.%3.%4.%5.%6.%7"/>
      <w:lvlJc w:val="left"/>
      <w:pPr>
        <w:tabs>
          <w:tab w:val="num" w:pos="0"/>
        </w:tabs>
        <w:ind w:left="10080" w:hanging="1440"/>
      </w:pPr>
    </w:lvl>
    <w:lvl w:ilvl="7">
      <w:start w:val="1"/>
      <w:numFmt w:val="decimal"/>
      <w:lvlText w:val="%1.%2.%3.%4.%5.%6.%7.%8"/>
      <w:lvlJc w:val="left"/>
      <w:pPr>
        <w:tabs>
          <w:tab w:val="num" w:pos="0"/>
        </w:tabs>
        <w:ind w:left="11520" w:hanging="1440"/>
      </w:pPr>
    </w:lvl>
    <w:lvl w:ilvl="8">
      <w:start w:val="1"/>
      <w:numFmt w:val="decimal"/>
      <w:lvlText w:val="%1.%2.%3.%4.%5.%6.%7.%8.%9"/>
      <w:lvlJc w:val="left"/>
      <w:pPr>
        <w:tabs>
          <w:tab w:val="num" w:pos="0"/>
        </w:tabs>
        <w:ind w:left="13320" w:hanging="1800"/>
      </w:pPr>
    </w:lvl>
  </w:abstractNum>
  <w:abstractNum w:abstractNumId="53" w15:restartNumberingAfterBreak="0">
    <w:nsid w:val="61C05CA5"/>
    <w:multiLevelType w:val="multilevel"/>
    <w:tmpl w:val="D088B04E"/>
    <w:lvl w:ilvl="0">
      <w:start w:val="1"/>
      <w:numFmt w:val="lowerLetter"/>
      <w:lvlText w:val="%1)"/>
      <w:lvlJc w:val="left"/>
      <w:pPr>
        <w:tabs>
          <w:tab w:val="num" w:pos="0"/>
        </w:tabs>
        <w:ind w:left="720" w:hanging="360"/>
      </w:pPr>
      <w:rPr>
        <w:rFonts w:ascii="Times New Roman" w:hAnsi="Times New Roman"/>
        <w:b/>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65AB2C6A"/>
    <w:multiLevelType w:val="multilevel"/>
    <w:tmpl w:val="183E63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66150C21"/>
    <w:multiLevelType w:val="multilevel"/>
    <w:tmpl w:val="E90E5AE0"/>
    <w:lvl w:ilvl="0">
      <w:start w:val="1"/>
      <w:numFmt w:val="lowerLetter"/>
      <w:lvlText w:val="%1)"/>
      <w:lvlJc w:val="left"/>
      <w:pPr>
        <w:tabs>
          <w:tab w:val="num" w:pos="0"/>
        </w:tabs>
        <w:ind w:left="720" w:hanging="360"/>
      </w:pPr>
      <w:rPr>
        <w:rFonts w:ascii="Times New Roman" w:eastAsia="Times New Roman" w:hAnsi="Times New Roman" w:cs="Times New Roman"/>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4"/>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4"/>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66157D31"/>
    <w:multiLevelType w:val="multilevel"/>
    <w:tmpl w:val="3092AB02"/>
    <w:lvl w:ilvl="0">
      <w:start w:val="3"/>
      <w:numFmt w:val="decimal"/>
      <w:lvlText w:val="%1."/>
      <w:lvlJc w:val="left"/>
      <w:pPr>
        <w:tabs>
          <w:tab w:val="num" w:pos="0"/>
        </w:tabs>
        <w:ind w:left="360" w:hanging="360"/>
      </w:pPr>
      <w:rPr>
        <w:rFonts w:ascii="Times New Roman" w:hAnsi="Times New Roman"/>
        <w:b/>
        <w:sz w:val="24"/>
      </w:rPr>
    </w:lvl>
    <w:lvl w:ilvl="1">
      <w:start w:val="5"/>
      <w:numFmt w:val="decimal"/>
      <w:lvlText w:val="%1.%2."/>
      <w:lvlJc w:val="left"/>
      <w:pPr>
        <w:tabs>
          <w:tab w:val="num" w:pos="0"/>
        </w:tabs>
        <w:ind w:left="1080" w:hanging="720"/>
      </w:pPr>
      <w:rPr>
        <w:rFonts w:ascii="Times New Roman" w:hAnsi="Times New Roman"/>
        <w:b/>
        <w:sz w:val="24"/>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4680" w:hanging="1800"/>
      </w:pPr>
    </w:lvl>
  </w:abstractNum>
  <w:abstractNum w:abstractNumId="57" w15:restartNumberingAfterBreak="0">
    <w:nsid w:val="66FC0F61"/>
    <w:multiLevelType w:val="multilevel"/>
    <w:tmpl w:val="7A800E42"/>
    <w:lvl w:ilvl="0">
      <w:start w:val="1"/>
      <w:numFmt w:val="bullet"/>
      <w:lvlText w:val=""/>
      <w:lvlJc w:val="left"/>
      <w:pPr>
        <w:tabs>
          <w:tab w:val="num" w:pos="0"/>
        </w:tabs>
        <w:ind w:left="720" w:hanging="360"/>
      </w:pPr>
      <w:rPr>
        <w:rFonts w:ascii="Symbol" w:hAnsi="Symbol" w:cs="Symbol" w:hint="default"/>
        <w:b/>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683B7024"/>
    <w:multiLevelType w:val="multilevel"/>
    <w:tmpl w:val="AC282D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68DE6B9C"/>
    <w:multiLevelType w:val="multilevel"/>
    <w:tmpl w:val="27A0940C"/>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69E30460"/>
    <w:multiLevelType w:val="multilevel"/>
    <w:tmpl w:val="2362C214"/>
    <w:lvl w:ilvl="0">
      <w:start w:val="1"/>
      <w:numFmt w:val="bullet"/>
      <w:lvlText w:val=""/>
      <w:lvlJc w:val="left"/>
      <w:pPr>
        <w:tabs>
          <w:tab w:val="num" w:pos="0"/>
        </w:tabs>
        <w:ind w:left="1713" w:hanging="360"/>
      </w:pPr>
      <w:rPr>
        <w:rFonts w:ascii="Symbol" w:hAnsi="Symbol" w:cs="Symbol" w:hint="default"/>
        <w:sz w:val="24"/>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sz w:val="24"/>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sz w:val="24"/>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61" w15:restartNumberingAfterBreak="0">
    <w:nsid w:val="6AF506D6"/>
    <w:multiLevelType w:val="multilevel"/>
    <w:tmpl w:val="EAD81AFA"/>
    <w:lvl w:ilvl="0">
      <w:start w:val="3"/>
      <w:numFmt w:val="decimal"/>
      <w:lvlText w:val="%1"/>
      <w:lvlJc w:val="left"/>
      <w:pPr>
        <w:tabs>
          <w:tab w:val="num" w:pos="0"/>
        </w:tabs>
        <w:ind w:left="450" w:hanging="450"/>
      </w:pPr>
    </w:lvl>
    <w:lvl w:ilvl="1">
      <w:start w:val="4"/>
      <w:numFmt w:val="decimal"/>
      <w:lvlText w:val="%1.%2"/>
      <w:lvlJc w:val="left"/>
      <w:pPr>
        <w:tabs>
          <w:tab w:val="num" w:pos="0"/>
        </w:tabs>
        <w:ind w:left="1159" w:hanging="450"/>
      </w:pPr>
    </w:lvl>
    <w:lvl w:ilvl="2">
      <w:start w:val="1"/>
      <w:numFmt w:val="lowerLetter"/>
      <w:lvlText w:val="%3)"/>
      <w:lvlJc w:val="left"/>
      <w:pPr>
        <w:tabs>
          <w:tab w:val="num" w:pos="0"/>
        </w:tabs>
        <w:ind w:left="2138" w:hanging="720"/>
      </w:pPr>
      <w:rPr>
        <w:rFonts w:ascii="Times New Roman" w:hAnsi="Times New Roman"/>
        <w:b/>
        <w:sz w:val="24"/>
      </w:r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62" w15:restartNumberingAfterBreak="0">
    <w:nsid w:val="6CB22B4C"/>
    <w:multiLevelType w:val="multilevel"/>
    <w:tmpl w:val="8BF6F550"/>
    <w:lvl w:ilvl="0">
      <w:start w:val="5"/>
      <w:numFmt w:val="decimal"/>
      <w:lvlText w:val="%1"/>
      <w:lvlJc w:val="left"/>
      <w:pPr>
        <w:tabs>
          <w:tab w:val="num" w:pos="0"/>
        </w:tabs>
        <w:ind w:left="360" w:hanging="360"/>
      </w:pPr>
    </w:lvl>
    <w:lvl w:ilvl="1">
      <w:start w:val="4"/>
      <w:numFmt w:val="decimal"/>
      <w:lvlText w:val="%1.%2"/>
      <w:lvlJc w:val="left"/>
      <w:pPr>
        <w:tabs>
          <w:tab w:val="num" w:pos="0"/>
        </w:tabs>
        <w:ind w:left="3589" w:hanging="360"/>
      </w:pPr>
      <w:rPr>
        <w:rFonts w:ascii="Times New Roman" w:hAnsi="Times New Roman"/>
        <w:b/>
        <w:sz w:val="24"/>
      </w:rPr>
    </w:lvl>
    <w:lvl w:ilvl="2">
      <w:start w:val="1"/>
      <w:numFmt w:val="decimal"/>
      <w:lvlText w:val="%1.%2.%3"/>
      <w:lvlJc w:val="left"/>
      <w:pPr>
        <w:tabs>
          <w:tab w:val="num" w:pos="0"/>
        </w:tabs>
        <w:ind w:left="7178" w:hanging="720"/>
      </w:pPr>
    </w:lvl>
    <w:lvl w:ilvl="3">
      <w:start w:val="1"/>
      <w:numFmt w:val="decimal"/>
      <w:lvlText w:val="%1.%2.%3.%4"/>
      <w:lvlJc w:val="left"/>
      <w:pPr>
        <w:tabs>
          <w:tab w:val="num" w:pos="0"/>
        </w:tabs>
        <w:ind w:left="10407" w:hanging="720"/>
      </w:pPr>
    </w:lvl>
    <w:lvl w:ilvl="4">
      <w:start w:val="1"/>
      <w:numFmt w:val="decimal"/>
      <w:lvlText w:val="%1.%2.%3.%4.%5"/>
      <w:lvlJc w:val="left"/>
      <w:pPr>
        <w:tabs>
          <w:tab w:val="num" w:pos="0"/>
        </w:tabs>
        <w:ind w:left="13996" w:hanging="1080"/>
      </w:pPr>
    </w:lvl>
    <w:lvl w:ilvl="5">
      <w:start w:val="1"/>
      <w:numFmt w:val="decimal"/>
      <w:lvlText w:val="%1.%2.%3.%4.%5.%6"/>
      <w:lvlJc w:val="left"/>
      <w:pPr>
        <w:tabs>
          <w:tab w:val="num" w:pos="0"/>
        </w:tabs>
        <w:ind w:left="17225" w:hanging="1080"/>
      </w:pPr>
    </w:lvl>
    <w:lvl w:ilvl="6">
      <w:start w:val="1"/>
      <w:numFmt w:val="decimal"/>
      <w:lvlText w:val="%1.%2.%3.%4.%5.%6.%7"/>
      <w:lvlJc w:val="left"/>
      <w:pPr>
        <w:tabs>
          <w:tab w:val="num" w:pos="0"/>
        </w:tabs>
        <w:ind w:left="20814" w:hanging="1440"/>
      </w:pPr>
    </w:lvl>
    <w:lvl w:ilvl="7">
      <w:start w:val="1"/>
      <w:numFmt w:val="decimal"/>
      <w:lvlText w:val="%1.%2.%3.%4.%5.%6.%7.%8"/>
      <w:lvlJc w:val="left"/>
      <w:pPr>
        <w:tabs>
          <w:tab w:val="num" w:pos="0"/>
        </w:tabs>
        <w:ind w:left="24043" w:hanging="1440"/>
      </w:pPr>
    </w:lvl>
    <w:lvl w:ilvl="8">
      <w:start w:val="1"/>
      <w:numFmt w:val="decimal"/>
      <w:lvlText w:val="%1.%2.%3.%4.%5.%6.%7.%8.%9"/>
      <w:lvlJc w:val="left"/>
      <w:pPr>
        <w:tabs>
          <w:tab w:val="num" w:pos="0"/>
        </w:tabs>
        <w:ind w:left="27632" w:hanging="1800"/>
      </w:pPr>
    </w:lvl>
  </w:abstractNum>
  <w:abstractNum w:abstractNumId="63" w15:restartNumberingAfterBreak="0">
    <w:nsid w:val="6CC7619D"/>
    <w:multiLevelType w:val="multilevel"/>
    <w:tmpl w:val="2FE827A0"/>
    <w:lvl w:ilvl="0">
      <w:start w:val="1"/>
      <w:numFmt w:val="lowerLetter"/>
      <w:lvlText w:val="%1)"/>
      <w:lvlJc w:val="left"/>
      <w:pPr>
        <w:ind w:left="720" w:hanging="360"/>
      </w:pPr>
      <w:rPr>
        <w:rFonts w:ascii="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48A1894"/>
    <w:multiLevelType w:val="multilevel"/>
    <w:tmpl w:val="0D8C34EE"/>
    <w:lvl w:ilvl="0">
      <w:start w:val="1"/>
      <w:numFmt w:val="decimal"/>
      <w:lvlText w:val="%1."/>
      <w:lvlJc w:val="left"/>
      <w:pPr>
        <w:ind w:left="644" w:hanging="360"/>
      </w:pPr>
      <w:rPr>
        <w:rFonts w:ascii="Calibri" w:hAnsi="Calibri" w:cs="Calibri"/>
        <w:sz w:val="24"/>
        <w:szCs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5" w15:restartNumberingAfterBreak="0">
    <w:nsid w:val="75660D14"/>
    <w:multiLevelType w:val="multilevel"/>
    <w:tmpl w:val="D28E324C"/>
    <w:lvl w:ilvl="0">
      <w:start w:val="10"/>
      <w:numFmt w:val="decimal"/>
      <w:lvlText w:val="%1"/>
      <w:lvlJc w:val="left"/>
      <w:pPr>
        <w:tabs>
          <w:tab w:val="num" w:pos="0"/>
        </w:tabs>
        <w:ind w:left="450" w:hanging="450"/>
      </w:pPr>
    </w:lvl>
    <w:lvl w:ilvl="1">
      <w:start w:val="1"/>
      <w:numFmt w:val="decimal"/>
      <w:lvlText w:val="%1.%2"/>
      <w:lvlJc w:val="left"/>
      <w:pPr>
        <w:tabs>
          <w:tab w:val="num" w:pos="0"/>
        </w:tabs>
        <w:ind w:left="450" w:hanging="450"/>
      </w:pPr>
      <w:rPr>
        <w:rFonts w:ascii="Times New Roman" w:hAnsi="Times New Roman" w:cs="Arial"/>
        <w:b/>
        <w:sz w:val="24"/>
      </w:r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506" w:hanging="1080"/>
      </w:pPr>
    </w:lvl>
    <w:lvl w:ilvl="4">
      <w:start w:val="1"/>
      <w:numFmt w:val="decimal"/>
      <w:lvlText w:val="%1.%2.%3.%4.%5"/>
      <w:lvlJc w:val="left"/>
      <w:pPr>
        <w:tabs>
          <w:tab w:val="num" w:pos="0"/>
        </w:tabs>
        <w:ind w:left="1648" w:hanging="1080"/>
      </w:pPr>
    </w:lvl>
    <w:lvl w:ilvl="5">
      <w:start w:val="1"/>
      <w:numFmt w:val="decimal"/>
      <w:lvlText w:val="%1.%2.%3.%4.%5.%6"/>
      <w:lvlJc w:val="left"/>
      <w:pPr>
        <w:tabs>
          <w:tab w:val="num" w:pos="0"/>
        </w:tabs>
        <w:ind w:left="2150" w:hanging="1440"/>
      </w:pPr>
    </w:lvl>
    <w:lvl w:ilvl="6">
      <w:start w:val="1"/>
      <w:numFmt w:val="decimal"/>
      <w:lvlText w:val="%1.%2.%3.%4.%5.%6.%7"/>
      <w:lvlJc w:val="left"/>
      <w:pPr>
        <w:tabs>
          <w:tab w:val="num" w:pos="0"/>
        </w:tabs>
        <w:ind w:left="2292" w:hanging="1440"/>
      </w:pPr>
    </w:lvl>
    <w:lvl w:ilvl="7">
      <w:start w:val="1"/>
      <w:numFmt w:val="decimal"/>
      <w:lvlText w:val="%1.%2.%3.%4.%5.%6.%7.%8"/>
      <w:lvlJc w:val="left"/>
      <w:pPr>
        <w:tabs>
          <w:tab w:val="num" w:pos="0"/>
        </w:tabs>
        <w:ind w:left="2794" w:hanging="1800"/>
      </w:pPr>
    </w:lvl>
    <w:lvl w:ilvl="8">
      <w:start w:val="1"/>
      <w:numFmt w:val="decimal"/>
      <w:lvlText w:val="%1.%2.%3.%4.%5.%6.%7.%8.%9"/>
      <w:lvlJc w:val="left"/>
      <w:pPr>
        <w:tabs>
          <w:tab w:val="num" w:pos="0"/>
        </w:tabs>
        <w:ind w:left="2936" w:hanging="1800"/>
      </w:pPr>
    </w:lvl>
  </w:abstractNum>
  <w:abstractNum w:abstractNumId="66" w15:restartNumberingAfterBreak="0">
    <w:nsid w:val="76114207"/>
    <w:multiLevelType w:val="multilevel"/>
    <w:tmpl w:val="9280DEB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67" w15:restartNumberingAfterBreak="0">
    <w:nsid w:val="76F67A51"/>
    <w:multiLevelType w:val="multilevel"/>
    <w:tmpl w:val="B4B8A158"/>
    <w:lvl w:ilvl="0">
      <w:start w:val="12"/>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77FD0188"/>
    <w:multiLevelType w:val="multilevel"/>
    <w:tmpl w:val="C9C050CA"/>
    <w:lvl w:ilvl="0">
      <w:start w:val="1"/>
      <w:numFmt w:val="lowerLetter"/>
      <w:lvlText w:val="%1)"/>
      <w:lvlJc w:val="left"/>
      <w:pPr>
        <w:tabs>
          <w:tab w:val="num" w:pos="0"/>
        </w:tabs>
        <w:ind w:left="2563" w:hanging="360"/>
      </w:pPr>
    </w:lvl>
    <w:lvl w:ilvl="1">
      <w:start w:val="1"/>
      <w:numFmt w:val="lowerLetter"/>
      <w:lvlText w:val="%2)"/>
      <w:lvlJc w:val="left"/>
      <w:pPr>
        <w:tabs>
          <w:tab w:val="num" w:pos="0"/>
        </w:tabs>
        <w:ind w:left="3141" w:hanging="360"/>
      </w:pPr>
    </w:lvl>
    <w:lvl w:ilvl="2">
      <w:start w:val="1"/>
      <w:numFmt w:val="decimal"/>
      <w:lvlText w:val="%3."/>
      <w:lvlJc w:val="left"/>
      <w:pPr>
        <w:tabs>
          <w:tab w:val="num" w:pos="0"/>
        </w:tabs>
        <w:ind w:left="4183" w:hanging="360"/>
      </w:pPr>
      <w:rPr>
        <w:rFonts w:ascii="Times New Roman" w:eastAsia="Arial" w:hAnsi="Times New Roman" w:cs="Arial"/>
        <w:b/>
        <w:color w:val="auto"/>
        <w:sz w:val="24"/>
      </w:rPr>
    </w:lvl>
    <w:lvl w:ilvl="3">
      <w:start w:val="1"/>
      <w:numFmt w:val="decimal"/>
      <w:lvlText w:val="%4."/>
      <w:lvlJc w:val="left"/>
      <w:pPr>
        <w:tabs>
          <w:tab w:val="num" w:pos="0"/>
        </w:tabs>
        <w:ind w:left="4723" w:hanging="360"/>
      </w:pPr>
    </w:lvl>
    <w:lvl w:ilvl="4">
      <w:start w:val="1"/>
      <w:numFmt w:val="lowerLetter"/>
      <w:lvlText w:val="%5."/>
      <w:lvlJc w:val="left"/>
      <w:pPr>
        <w:tabs>
          <w:tab w:val="num" w:pos="0"/>
        </w:tabs>
        <w:ind w:left="5443" w:hanging="360"/>
      </w:pPr>
    </w:lvl>
    <w:lvl w:ilvl="5">
      <w:start w:val="1"/>
      <w:numFmt w:val="lowerRoman"/>
      <w:lvlText w:val="%6."/>
      <w:lvlJc w:val="right"/>
      <w:pPr>
        <w:tabs>
          <w:tab w:val="num" w:pos="0"/>
        </w:tabs>
        <w:ind w:left="6163" w:hanging="180"/>
      </w:pPr>
    </w:lvl>
    <w:lvl w:ilvl="6">
      <w:start w:val="1"/>
      <w:numFmt w:val="decimal"/>
      <w:lvlText w:val="%7."/>
      <w:lvlJc w:val="left"/>
      <w:pPr>
        <w:tabs>
          <w:tab w:val="num" w:pos="0"/>
        </w:tabs>
        <w:ind w:left="6883" w:hanging="360"/>
      </w:pPr>
    </w:lvl>
    <w:lvl w:ilvl="7">
      <w:start w:val="1"/>
      <w:numFmt w:val="lowerLetter"/>
      <w:lvlText w:val="%8."/>
      <w:lvlJc w:val="left"/>
      <w:pPr>
        <w:tabs>
          <w:tab w:val="num" w:pos="0"/>
        </w:tabs>
        <w:ind w:left="7603" w:hanging="360"/>
      </w:pPr>
    </w:lvl>
    <w:lvl w:ilvl="8">
      <w:start w:val="1"/>
      <w:numFmt w:val="lowerRoman"/>
      <w:lvlText w:val="%9."/>
      <w:lvlJc w:val="right"/>
      <w:pPr>
        <w:tabs>
          <w:tab w:val="num" w:pos="0"/>
        </w:tabs>
        <w:ind w:left="8323" w:hanging="180"/>
      </w:pPr>
    </w:lvl>
  </w:abstractNum>
  <w:abstractNum w:abstractNumId="69" w15:restartNumberingAfterBreak="0">
    <w:nsid w:val="78E532A1"/>
    <w:multiLevelType w:val="multilevel"/>
    <w:tmpl w:val="03DC597C"/>
    <w:lvl w:ilvl="0">
      <w:start w:val="1"/>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0" w15:restartNumberingAfterBreak="0">
    <w:nsid w:val="7B8317CE"/>
    <w:multiLevelType w:val="multilevel"/>
    <w:tmpl w:val="F9721454"/>
    <w:lvl w:ilvl="0">
      <w:start w:val="3"/>
      <w:numFmt w:val="decimal"/>
      <w:lvlText w:val="%1)"/>
      <w:lvlJc w:val="left"/>
      <w:pPr>
        <w:tabs>
          <w:tab w:val="num" w:pos="1004"/>
        </w:tabs>
        <w:ind w:left="1004" w:hanging="360"/>
      </w:pPr>
      <w:rPr>
        <w:rFonts w:ascii="Times New Roman" w:hAnsi="Times New Roman"/>
        <w:b/>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1" w15:restartNumberingAfterBreak="0">
    <w:nsid w:val="7D335DD4"/>
    <w:multiLevelType w:val="multilevel"/>
    <w:tmpl w:val="C5D06EBE"/>
    <w:lvl w:ilvl="0">
      <w:start w:val="1"/>
      <w:numFmt w:val="bullet"/>
      <w:lvlText w:val=""/>
      <w:lvlJc w:val="left"/>
      <w:pPr>
        <w:tabs>
          <w:tab w:val="num" w:pos="0"/>
        </w:tabs>
        <w:ind w:left="1070" w:hanging="360"/>
      </w:pPr>
      <w:rPr>
        <w:rFonts w:ascii="Symbol" w:hAnsi="Symbol" w:cs="Symbol" w:hint="default"/>
        <w:color w:val="000000"/>
        <w:sz w:val="25"/>
      </w:r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72" w15:restartNumberingAfterBreak="0">
    <w:nsid w:val="7DC720D5"/>
    <w:multiLevelType w:val="multilevel"/>
    <w:tmpl w:val="6B24AE22"/>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Times New Roman" w:hAnsi="Times New Roman"/>
        <w:b/>
        <w:sz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abstractNumId w:val="58"/>
  </w:num>
  <w:num w:numId="2">
    <w:abstractNumId w:val="61"/>
  </w:num>
  <w:num w:numId="3">
    <w:abstractNumId w:val="21"/>
  </w:num>
  <w:num w:numId="4">
    <w:abstractNumId w:val="40"/>
  </w:num>
  <w:num w:numId="5">
    <w:abstractNumId w:val="67"/>
  </w:num>
  <w:num w:numId="6">
    <w:abstractNumId w:val="32"/>
  </w:num>
  <w:num w:numId="7">
    <w:abstractNumId w:val="8"/>
  </w:num>
  <w:num w:numId="8">
    <w:abstractNumId w:val="27"/>
  </w:num>
  <w:num w:numId="9">
    <w:abstractNumId w:val="66"/>
  </w:num>
  <w:num w:numId="10">
    <w:abstractNumId w:val="49"/>
  </w:num>
  <w:num w:numId="11">
    <w:abstractNumId w:val="35"/>
  </w:num>
  <w:num w:numId="12">
    <w:abstractNumId w:val="24"/>
  </w:num>
  <w:num w:numId="13">
    <w:abstractNumId w:val="39"/>
  </w:num>
  <w:num w:numId="14">
    <w:abstractNumId w:val="3"/>
  </w:num>
  <w:num w:numId="15">
    <w:abstractNumId w:val="16"/>
  </w:num>
  <w:num w:numId="16">
    <w:abstractNumId w:val="51"/>
  </w:num>
  <w:num w:numId="17">
    <w:abstractNumId w:val="45"/>
  </w:num>
  <w:num w:numId="18">
    <w:abstractNumId w:val="17"/>
  </w:num>
  <w:num w:numId="19">
    <w:abstractNumId w:val="0"/>
  </w:num>
  <w:num w:numId="20">
    <w:abstractNumId w:val="12"/>
  </w:num>
  <w:num w:numId="21">
    <w:abstractNumId w:val="69"/>
  </w:num>
  <w:num w:numId="22">
    <w:abstractNumId w:val="30"/>
  </w:num>
  <w:num w:numId="23">
    <w:abstractNumId w:val="28"/>
  </w:num>
  <w:num w:numId="24">
    <w:abstractNumId w:val="20"/>
  </w:num>
  <w:num w:numId="25">
    <w:abstractNumId w:val="36"/>
  </w:num>
  <w:num w:numId="26">
    <w:abstractNumId w:val="68"/>
  </w:num>
  <w:num w:numId="27">
    <w:abstractNumId w:val="53"/>
  </w:num>
  <w:num w:numId="28">
    <w:abstractNumId w:val="6"/>
  </w:num>
  <w:num w:numId="29">
    <w:abstractNumId w:val="22"/>
  </w:num>
  <w:num w:numId="30">
    <w:abstractNumId w:val="4"/>
  </w:num>
  <w:num w:numId="31">
    <w:abstractNumId w:val="65"/>
  </w:num>
  <w:num w:numId="32">
    <w:abstractNumId w:val="70"/>
  </w:num>
  <w:num w:numId="33">
    <w:abstractNumId w:val="23"/>
  </w:num>
  <w:num w:numId="34">
    <w:abstractNumId w:val="18"/>
  </w:num>
  <w:num w:numId="35">
    <w:abstractNumId w:val="13"/>
  </w:num>
  <w:num w:numId="36">
    <w:abstractNumId w:val="7"/>
  </w:num>
  <w:num w:numId="37">
    <w:abstractNumId w:val="42"/>
  </w:num>
  <w:num w:numId="38">
    <w:abstractNumId w:val="19"/>
  </w:num>
  <w:num w:numId="39">
    <w:abstractNumId w:val="9"/>
  </w:num>
  <w:num w:numId="40">
    <w:abstractNumId w:val="31"/>
  </w:num>
  <w:num w:numId="41">
    <w:abstractNumId w:val="56"/>
  </w:num>
  <w:num w:numId="42">
    <w:abstractNumId w:val="10"/>
  </w:num>
  <w:num w:numId="43">
    <w:abstractNumId w:val="72"/>
  </w:num>
  <w:num w:numId="44">
    <w:abstractNumId w:val="52"/>
  </w:num>
  <w:num w:numId="45">
    <w:abstractNumId w:val="29"/>
  </w:num>
  <w:num w:numId="46">
    <w:abstractNumId w:val="15"/>
  </w:num>
  <w:num w:numId="47">
    <w:abstractNumId w:val="14"/>
  </w:num>
  <w:num w:numId="48">
    <w:abstractNumId w:val="26"/>
  </w:num>
  <w:num w:numId="49">
    <w:abstractNumId w:val="62"/>
  </w:num>
  <w:num w:numId="50">
    <w:abstractNumId w:val="43"/>
  </w:num>
  <w:num w:numId="51">
    <w:abstractNumId w:val="41"/>
  </w:num>
  <w:num w:numId="52">
    <w:abstractNumId w:val="37"/>
  </w:num>
  <w:num w:numId="53">
    <w:abstractNumId w:val="50"/>
  </w:num>
  <w:num w:numId="54">
    <w:abstractNumId w:val="48"/>
  </w:num>
  <w:num w:numId="55">
    <w:abstractNumId w:val="57"/>
  </w:num>
  <w:num w:numId="56">
    <w:abstractNumId w:val="33"/>
  </w:num>
  <w:num w:numId="57">
    <w:abstractNumId w:val="44"/>
  </w:num>
  <w:num w:numId="58">
    <w:abstractNumId w:val="46"/>
  </w:num>
  <w:num w:numId="59">
    <w:abstractNumId w:val="34"/>
  </w:num>
  <w:num w:numId="60">
    <w:abstractNumId w:val="47"/>
  </w:num>
  <w:num w:numId="61">
    <w:abstractNumId w:val="54"/>
  </w:num>
  <w:num w:numId="62">
    <w:abstractNumId w:val="1"/>
  </w:num>
  <w:num w:numId="63">
    <w:abstractNumId w:val="25"/>
  </w:num>
  <w:num w:numId="64">
    <w:abstractNumId w:val="60"/>
  </w:num>
  <w:num w:numId="65">
    <w:abstractNumId w:val="71"/>
  </w:num>
  <w:num w:numId="66">
    <w:abstractNumId w:val="55"/>
  </w:num>
  <w:num w:numId="67">
    <w:abstractNumId w:val="59"/>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8"/>
  </w:num>
  <w:num w:numId="7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
  </w:num>
  <w:num w:numId="72">
    <w:abstractNumId w:val="5"/>
  </w:num>
  <w:num w:numId="73">
    <w:abstractNumId w:val="64"/>
  </w:num>
  <w:num w:numId="74">
    <w:abstractNumId w:val="1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070"/>
    <w:rsid w:val="0006278E"/>
    <w:rsid w:val="00076DE4"/>
    <w:rsid w:val="00081835"/>
    <w:rsid w:val="00092E87"/>
    <w:rsid w:val="000F1184"/>
    <w:rsid w:val="00164B14"/>
    <w:rsid w:val="00192825"/>
    <w:rsid w:val="001C7A83"/>
    <w:rsid w:val="001D38E2"/>
    <w:rsid w:val="001D460D"/>
    <w:rsid w:val="001F119F"/>
    <w:rsid w:val="00283EDE"/>
    <w:rsid w:val="002E4295"/>
    <w:rsid w:val="002E52EC"/>
    <w:rsid w:val="00323AED"/>
    <w:rsid w:val="00323F27"/>
    <w:rsid w:val="00332979"/>
    <w:rsid w:val="00345D3D"/>
    <w:rsid w:val="00350B7B"/>
    <w:rsid w:val="00377795"/>
    <w:rsid w:val="003F6388"/>
    <w:rsid w:val="00524860"/>
    <w:rsid w:val="00537360"/>
    <w:rsid w:val="00604CC0"/>
    <w:rsid w:val="00647EB1"/>
    <w:rsid w:val="00654392"/>
    <w:rsid w:val="0065651F"/>
    <w:rsid w:val="006A3392"/>
    <w:rsid w:val="006D22B3"/>
    <w:rsid w:val="00747281"/>
    <w:rsid w:val="007667FC"/>
    <w:rsid w:val="00783277"/>
    <w:rsid w:val="008B1070"/>
    <w:rsid w:val="00952F2F"/>
    <w:rsid w:val="009735A7"/>
    <w:rsid w:val="00A569D3"/>
    <w:rsid w:val="00AF6E00"/>
    <w:rsid w:val="00CB1FA6"/>
    <w:rsid w:val="00CD6AF5"/>
    <w:rsid w:val="00CE108D"/>
    <w:rsid w:val="00CF00C3"/>
    <w:rsid w:val="00D31C8A"/>
    <w:rsid w:val="00D7513C"/>
    <w:rsid w:val="00E5744E"/>
    <w:rsid w:val="00E8601B"/>
    <w:rsid w:val="00E94462"/>
    <w:rsid w:val="00EA1B02"/>
    <w:rsid w:val="00F14869"/>
    <w:rsid w:val="00FA5C5E"/>
    <w:rsid w:val="00FA6988"/>
    <w:rsid w:val="00FC1CF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55866"/>
  <w15:docId w15:val="{17B82BC5-92D7-4F98-A830-DD483798D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160" w:line="259" w:lineRule="auto"/>
    </w:pPr>
  </w:style>
  <w:style w:type="paragraph" w:styleId="Nagwek2">
    <w:name w:val="heading 2"/>
    <w:basedOn w:val="Normalny"/>
    <w:next w:val="Normalny"/>
    <w:link w:val="Nagwek2Znak"/>
    <w:uiPriority w:val="9"/>
    <w:unhideWhenUsed/>
    <w:qFormat/>
    <w:rsid w:val="00E94462"/>
    <w:pPr>
      <w:widowControl w:val="0"/>
      <w:suppressAutoHyphens w:val="0"/>
      <w:spacing w:after="0" w:line="240" w:lineRule="auto"/>
      <w:ind w:left="1120"/>
      <w:outlineLvl w:val="1"/>
    </w:pPr>
    <w:rPr>
      <w:rFonts w:ascii="Times New Roman" w:eastAsia="Times New Roman" w:hAnsi="Times New Roman" w:cs="Times New Roman"/>
      <w:b/>
      <w:lang w:va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ipercze1">
    <w:name w:val="Hiperłącze1"/>
    <w:qFormat/>
    <w:rsid w:val="001F43D9"/>
    <w:rPr>
      <w:color w:val="000080"/>
      <w:u w:val="single"/>
    </w:rPr>
  </w:style>
  <w:style w:type="character" w:customStyle="1" w:styleId="Nierozpoznanawzmianka1">
    <w:name w:val="Nierozpoznana wzmianka1"/>
    <w:basedOn w:val="Domylnaczcionkaakapitu"/>
    <w:uiPriority w:val="99"/>
    <w:semiHidden/>
    <w:unhideWhenUsed/>
    <w:qFormat/>
    <w:rsid w:val="00623B2B"/>
    <w:rPr>
      <w:color w:val="605E5C"/>
      <w:shd w:val="clear" w:color="auto" w:fill="E1DFDD"/>
    </w:rPr>
  </w:style>
  <w:style w:type="character" w:customStyle="1" w:styleId="TekstpodstawowyZnak">
    <w:name w:val="Tekst podstawowy Znak"/>
    <w:basedOn w:val="Domylnaczcionkaakapitu"/>
    <w:link w:val="Tekstpodstawowy"/>
    <w:qFormat/>
    <w:rsid w:val="00927D64"/>
    <w:rPr>
      <w:rFonts w:ascii="Calibri" w:eastAsia="Times New Roman" w:hAnsi="Calibri" w:cs="Times New Roman"/>
    </w:rPr>
  </w:style>
  <w:style w:type="character" w:customStyle="1" w:styleId="TekstdymkaZnak">
    <w:name w:val="Tekst dymka Znak"/>
    <w:basedOn w:val="Domylnaczcionkaakapitu"/>
    <w:link w:val="Tekstdymka"/>
    <w:uiPriority w:val="99"/>
    <w:semiHidden/>
    <w:qFormat/>
    <w:rsid w:val="00B06690"/>
    <w:rPr>
      <w:rFonts w:ascii="Segoe UI" w:hAnsi="Segoe UI" w:cs="Segoe UI"/>
      <w:sz w:val="18"/>
      <w:szCs w:val="18"/>
    </w:rPr>
  </w:style>
  <w:style w:type="character" w:customStyle="1" w:styleId="NagwekZnak">
    <w:name w:val="Nagłówek Znak"/>
    <w:basedOn w:val="Domylnaczcionkaakapitu"/>
    <w:link w:val="Nagwek"/>
    <w:uiPriority w:val="99"/>
    <w:qFormat/>
    <w:rsid w:val="00C71DED"/>
  </w:style>
  <w:style w:type="character" w:customStyle="1" w:styleId="StopkaZnak">
    <w:name w:val="Stopka Znak"/>
    <w:basedOn w:val="Domylnaczcionkaakapitu"/>
    <w:link w:val="Stopka"/>
    <w:uiPriority w:val="99"/>
    <w:qFormat/>
    <w:rsid w:val="00C71DED"/>
  </w:style>
  <w:style w:type="character" w:customStyle="1" w:styleId="Teksttreci2">
    <w:name w:val="Tekst treści (2)_"/>
    <w:basedOn w:val="Domylnaczcionkaakapitu"/>
    <w:link w:val="Teksttreci20"/>
    <w:qFormat/>
    <w:rsid w:val="00F91B70"/>
    <w:rPr>
      <w:rFonts w:ascii="Times New Roman" w:eastAsia="Times New Roman" w:hAnsi="Times New Roman" w:cs="Times New Roman"/>
      <w:shd w:val="clear" w:color="auto" w:fill="FFFFFF"/>
    </w:rPr>
  </w:style>
  <w:style w:type="character" w:customStyle="1" w:styleId="PogrubienieTeksttreci212pt">
    <w:name w:val="Pogrubienie;Tekst treści (2) + 12 pt"/>
    <w:basedOn w:val="Teksttreci2"/>
    <w:qFormat/>
    <w:rsid w:val="00F91B70"/>
    <w:rPr>
      <w:rFonts w:ascii="Times New Roman" w:eastAsia="Times New Roman" w:hAnsi="Times New Roman" w:cs="Times New Roman"/>
      <w:color w:val="000000"/>
      <w:spacing w:val="0"/>
      <w:w w:val="100"/>
      <w:sz w:val="24"/>
      <w:szCs w:val="24"/>
      <w:shd w:val="clear" w:color="auto" w:fill="FFFFFF"/>
      <w:lang w:val="pl-PL" w:eastAsia="pl-PL" w:bidi="pl-PL"/>
    </w:rPr>
  </w:style>
  <w:style w:type="character" w:customStyle="1" w:styleId="Teksttreci10">
    <w:name w:val="Tekst treści (10)_"/>
    <w:basedOn w:val="Domylnaczcionkaakapitu"/>
    <w:link w:val="Teksttreci100"/>
    <w:qFormat/>
    <w:rsid w:val="00F91B70"/>
    <w:rPr>
      <w:rFonts w:ascii="Times New Roman" w:eastAsia="Times New Roman" w:hAnsi="Times New Roman" w:cs="Times New Roman"/>
      <w:sz w:val="20"/>
      <w:szCs w:val="20"/>
      <w:shd w:val="clear" w:color="auto" w:fill="FFFFFF"/>
    </w:rPr>
  </w:style>
  <w:style w:type="character" w:customStyle="1" w:styleId="Kolorowalistaakcent1Znak">
    <w:name w:val="Kolorowa lista — akcent 1 Znak"/>
    <w:link w:val="Kolorowalistaakcent11"/>
    <w:uiPriority w:val="34"/>
    <w:qFormat/>
    <w:locked/>
    <w:rsid w:val="00150486"/>
    <w:rPr>
      <w:rFonts w:ascii="Calibri" w:eastAsia="SimSun" w:hAnsi="Calibri" w:cs="Times New Roman"/>
      <w:sz w:val="20"/>
      <w:szCs w:val="20"/>
      <w:lang w:eastAsia="zh-CN"/>
    </w:rPr>
  </w:style>
  <w:style w:type="character" w:customStyle="1" w:styleId="alb">
    <w:name w:val="a_lb"/>
    <w:qFormat/>
    <w:rsid w:val="005037A1"/>
    <w:rPr>
      <w:rFonts w:cs="Times New Roman"/>
    </w:rPr>
  </w:style>
  <w:style w:type="character" w:customStyle="1" w:styleId="fn-ref">
    <w:name w:val="fn-ref"/>
    <w:basedOn w:val="Domylnaczcionkaakapitu"/>
    <w:qFormat/>
    <w:rsid w:val="005037A1"/>
  </w:style>
  <w:style w:type="character" w:styleId="Odwoanieprzypisudolnego">
    <w:name w:val="footnote reference"/>
    <w:rPr>
      <w:vertAlign w:val="superscript"/>
    </w:rPr>
  </w:style>
  <w:style w:type="character" w:customStyle="1" w:styleId="FootnoteCharacters">
    <w:name w:val="Footnote Characters"/>
    <w:uiPriority w:val="99"/>
    <w:qFormat/>
    <w:rsid w:val="00AC5E33"/>
    <w:rPr>
      <w:vertAlign w:val="superscript"/>
    </w:rPr>
  </w:style>
  <w:style w:type="character" w:customStyle="1" w:styleId="TekstprzypisudolnegoZnak">
    <w:name w:val="Tekst przypisu dolnego Znak"/>
    <w:basedOn w:val="Domylnaczcionkaakapitu"/>
    <w:link w:val="Tekstprzypisudolnego"/>
    <w:uiPriority w:val="99"/>
    <w:qFormat/>
    <w:rsid w:val="00AC5E33"/>
    <w:rPr>
      <w:rFonts w:ascii="Calibri" w:eastAsia="Times New Roman" w:hAnsi="Calibri" w:cs="Times New Roman"/>
      <w:sz w:val="20"/>
      <w:szCs w:val="20"/>
    </w:rPr>
  </w:style>
  <w:style w:type="character" w:styleId="Pogrubienie">
    <w:name w:val="Strong"/>
    <w:basedOn w:val="Domylnaczcionkaakapitu"/>
    <w:uiPriority w:val="22"/>
    <w:qFormat/>
    <w:rsid w:val="00FA699B"/>
    <w:rPr>
      <w:b/>
      <w:bCs/>
    </w:rPr>
  </w:style>
  <w:style w:type="character" w:styleId="Nierozpoznanawzmianka">
    <w:name w:val="Unresolved Mention"/>
    <w:basedOn w:val="Domylnaczcionkaakapitu"/>
    <w:uiPriority w:val="99"/>
    <w:semiHidden/>
    <w:unhideWhenUsed/>
    <w:qFormat/>
    <w:rsid w:val="00411BCD"/>
    <w:rPr>
      <w:color w:val="605E5C"/>
      <w:shd w:val="clear" w:color="auto" w:fill="E1DFDD"/>
    </w:rPr>
  </w:style>
  <w:style w:type="character" w:styleId="Odwoaniedokomentarza">
    <w:name w:val="annotation reference"/>
    <w:basedOn w:val="Domylnaczcionkaakapitu"/>
    <w:uiPriority w:val="99"/>
    <w:semiHidden/>
    <w:unhideWhenUsed/>
    <w:qFormat/>
    <w:rsid w:val="003C05A2"/>
    <w:rPr>
      <w:sz w:val="16"/>
      <w:szCs w:val="16"/>
    </w:rPr>
  </w:style>
  <w:style w:type="character" w:customStyle="1" w:styleId="TekstkomentarzaZnak">
    <w:name w:val="Tekst komentarza Znak"/>
    <w:basedOn w:val="Domylnaczcionkaakapitu"/>
    <w:link w:val="Tekstkomentarza"/>
    <w:uiPriority w:val="99"/>
    <w:semiHidden/>
    <w:qFormat/>
    <w:rsid w:val="003C05A2"/>
    <w:rPr>
      <w:sz w:val="20"/>
      <w:szCs w:val="20"/>
    </w:rPr>
  </w:style>
  <w:style w:type="character" w:customStyle="1" w:styleId="TematkomentarzaZnak">
    <w:name w:val="Temat komentarza Znak"/>
    <w:basedOn w:val="TekstkomentarzaZnak"/>
    <w:link w:val="Tematkomentarza"/>
    <w:uiPriority w:val="99"/>
    <w:semiHidden/>
    <w:qFormat/>
    <w:rsid w:val="003C05A2"/>
    <w:rPr>
      <w:b/>
      <w:bCs/>
      <w:sz w:val="20"/>
      <w:szCs w:val="20"/>
    </w:rPr>
  </w:style>
  <w:style w:type="character" w:customStyle="1" w:styleId="footnote">
    <w:name w:val="footnote"/>
    <w:basedOn w:val="Domylnaczcionkaakapitu"/>
    <w:qFormat/>
    <w:rsid w:val="00BE10C7"/>
  </w:style>
  <w:style w:type="character" w:customStyle="1" w:styleId="TekstprzypisukocowegoZnak">
    <w:name w:val="Tekst przypisu końcowego Znak"/>
    <w:basedOn w:val="Domylnaczcionkaakapitu"/>
    <w:link w:val="Tekstprzypisukocowego"/>
    <w:uiPriority w:val="99"/>
    <w:semiHidden/>
    <w:qFormat/>
    <w:rsid w:val="00CA629C"/>
    <w:rPr>
      <w:sz w:val="20"/>
      <w:szCs w:val="20"/>
    </w:rPr>
  </w:style>
  <w:style w:type="character" w:styleId="Odwoanieprzypisukocowego">
    <w:name w:val="endnote reference"/>
    <w:rPr>
      <w:vertAlign w:val="superscript"/>
    </w:rPr>
  </w:style>
  <w:style w:type="character" w:customStyle="1" w:styleId="EndnoteCharacters">
    <w:name w:val="Endnote Characters"/>
    <w:basedOn w:val="Domylnaczcionkaakapitu"/>
    <w:uiPriority w:val="99"/>
    <w:semiHidden/>
    <w:unhideWhenUsed/>
    <w:qFormat/>
    <w:rsid w:val="00CA629C"/>
    <w:rPr>
      <w:vertAlign w:val="superscript"/>
    </w:rPr>
  </w:style>
  <w:style w:type="character" w:customStyle="1" w:styleId="TekstpodstawowywcityZnak">
    <w:name w:val="Tekst podstawowy wcięty Znak"/>
    <w:basedOn w:val="Domylnaczcionkaakapitu"/>
    <w:link w:val="Tekstpodstawowywcity"/>
    <w:uiPriority w:val="99"/>
    <w:semiHidden/>
    <w:qFormat/>
    <w:rsid w:val="001F43D9"/>
    <w:rPr>
      <w:rFonts w:ascii="Arial" w:eastAsia="Times New Roman" w:hAnsi="Arial" w:cs="Arial"/>
      <w:sz w:val="20"/>
      <w:szCs w:val="24"/>
      <w:lang w:eastAsia="ar-SA"/>
    </w:rPr>
  </w:style>
  <w:style w:type="character" w:customStyle="1" w:styleId="TekstpodstawowywcityZnak1">
    <w:name w:val="Tekst podstawowy wcięty Znak1"/>
    <w:basedOn w:val="Domylnaczcionkaakapitu"/>
    <w:uiPriority w:val="99"/>
    <w:semiHidden/>
    <w:qFormat/>
    <w:rsid w:val="001F43D9"/>
  </w:style>
  <w:style w:type="character" w:styleId="Hipercze">
    <w:name w:val="Hyperlink"/>
    <w:rPr>
      <w:color w:val="000080"/>
      <w:u w:val="single"/>
    </w:rPr>
  </w:style>
  <w:style w:type="paragraph" w:styleId="Nagwek">
    <w:name w:val="header"/>
    <w:basedOn w:val="Normalny"/>
    <w:next w:val="Tekstpodstawowy"/>
    <w:link w:val="NagwekZnak"/>
    <w:uiPriority w:val="99"/>
    <w:unhideWhenUsed/>
    <w:rsid w:val="00C71DED"/>
    <w:pPr>
      <w:tabs>
        <w:tab w:val="center" w:pos="4536"/>
        <w:tab w:val="right" w:pos="9072"/>
      </w:tabs>
      <w:spacing w:after="0" w:line="240" w:lineRule="auto"/>
    </w:pPr>
  </w:style>
  <w:style w:type="paragraph" w:styleId="Tekstpodstawowy">
    <w:name w:val="Body Text"/>
    <w:basedOn w:val="Normalny"/>
    <w:link w:val="TekstpodstawowyZnak"/>
    <w:rsid w:val="00927D64"/>
    <w:pPr>
      <w:spacing w:after="120" w:line="276" w:lineRule="auto"/>
    </w:pPr>
    <w:rPr>
      <w:rFonts w:ascii="Calibri" w:eastAsia="Times New Roman" w:hAnsi="Calibri" w:cs="Times New Roman"/>
    </w:rPr>
  </w:style>
  <w:style w:type="paragraph" w:styleId="Lista">
    <w:name w:val="List"/>
    <w:basedOn w:val="Tekstpodstawowy"/>
    <w:rPr>
      <w:rFonts w:ascii="Calibri Light" w:hAnsi="Calibri Light" w:cs="Mangal"/>
    </w:rPr>
  </w:style>
  <w:style w:type="paragraph" w:styleId="Legenda">
    <w:name w:val="caption"/>
    <w:basedOn w:val="Normalny"/>
    <w:qFormat/>
    <w:pPr>
      <w:suppressLineNumbers/>
      <w:spacing w:before="120" w:after="120"/>
    </w:pPr>
    <w:rPr>
      <w:rFonts w:ascii="Calibri Light" w:hAnsi="Calibri Light" w:cs="Mangal"/>
      <w:i/>
      <w:iCs/>
      <w:sz w:val="20"/>
      <w:szCs w:val="24"/>
    </w:rPr>
  </w:style>
  <w:style w:type="paragraph" w:customStyle="1" w:styleId="Indeks">
    <w:name w:val="Indeks"/>
    <w:basedOn w:val="Normalny"/>
    <w:qFormat/>
    <w:pPr>
      <w:suppressLineNumbers/>
    </w:pPr>
    <w:rPr>
      <w:rFonts w:ascii="Calibri Light" w:hAnsi="Calibri Light" w:cs="Mangal"/>
    </w:rPr>
  </w:style>
  <w:style w:type="paragraph" w:customStyle="1" w:styleId="Gwkaistopka">
    <w:name w:val="Główka i stopka"/>
    <w:basedOn w:val="Normalny"/>
    <w:qFormat/>
  </w:style>
  <w:style w:type="paragraph" w:styleId="Akapitzlist">
    <w:name w:val="List Paragraph"/>
    <w:basedOn w:val="Normalny"/>
    <w:qFormat/>
    <w:rsid w:val="00EE676E"/>
    <w:pPr>
      <w:ind w:left="720"/>
      <w:contextualSpacing/>
    </w:pPr>
  </w:style>
  <w:style w:type="paragraph" w:styleId="Tekstdymka">
    <w:name w:val="Balloon Text"/>
    <w:basedOn w:val="Normalny"/>
    <w:link w:val="TekstdymkaZnak"/>
    <w:uiPriority w:val="99"/>
    <w:semiHidden/>
    <w:unhideWhenUsed/>
    <w:qFormat/>
    <w:rsid w:val="00B06690"/>
    <w:pPr>
      <w:spacing w:after="0" w:line="240" w:lineRule="auto"/>
    </w:pPr>
    <w:rPr>
      <w:rFonts w:ascii="Segoe UI" w:hAnsi="Segoe UI" w:cs="Segoe UI"/>
      <w:sz w:val="18"/>
      <w:szCs w:val="18"/>
    </w:rPr>
  </w:style>
  <w:style w:type="paragraph" w:styleId="Stopka">
    <w:name w:val="footer"/>
    <w:basedOn w:val="Normalny"/>
    <w:link w:val="StopkaZnak"/>
    <w:uiPriority w:val="99"/>
    <w:unhideWhenUsed/>
    <w:rsid w:val="00C71DED"/>
    <w:pPr>
      <w:tabs>
        <w:tab w:val="center" w:pos="4536"/>
        <w:tab w:val="right" w:pos="9072"/>
      </w:tabs>
      <w:spacing w:after="0" w:line="240" w:lineRule="auto"/>
    </w:pPr>
  </w:style>
  <w:style w:type="paragraph" w:customStyle="1" w:styleId="Teksttreci20">
    <w:name w:val="Tekst treści (2)"/>
    <w:basedOn w:val="Normalny"/>
    <w:link w:val="Teksttreci2"/>
    <w:qFormat/>
    <w:rsid w:val="00F91B70"/>
    <w:pPr>
      <w:widowControl w:val="0"/>
      <w:shd w:val="clear" w:color="auto" w:fill="FFFFFF"/>
      <w:spacing w:after="300" w:line="244" w:lineRule="exact"/>
      <w:ind w:hanging="900"/>
      <w:jc w:val="center"/>
    </w:pPr>
    <w:rPr>
      <w:rFonts w:ascii="Times New Roman" w:eastAsia="Times New Roman" w:hAnsi="Times New Roman" w:cs="Times New Roman"/>
    </w:rPr>
  </w:style>
  <w:style w:type="paragraph" w:customStyle="1" w:styleId="Teksttreci100">
    <w:name w:val="Tekst treści (10)"/>
    <w:basedOn w:val="Normalny"/>
    <w:link w:val="Teksttreci10"/>
    <w:qFormat/>
    <w:rsid w:val="00F91B70"/>
    <w:pPr>
      <w:widowControl w:val="0"/>
      <w:shd w:val="clear" w:color="auto" w:fill="FFFFFF"/>
      <w:spacing w:before="240" w:after="120" w:line="226" w:lineRule="exact"/>
      <w:jc w:val="both"/>
    </w:pPr>
    <w:rPr>
      <w:rFonts w:ascii="Times New Roman" w:eastAsia="Times New Roman" w:hAnsi="Times New Roman" w:cs="Times New Roman"/>
      <w:sz w:val="20"/>
      <w:szCs w:val="20"/>
    </w:rPr>
  </w:style>
  <w:style w:type="paragraph" w:customStyle="1" w:styleId="Kolorowalistaakcent11">
    <w:name w:val="Kolorowa lista — akcent 11"/>
    <w:basedOn w:val="Normalny"/>
    <w:link w:val="Kolorowalistaakcent1Znak"/>
    <w:uiPriority w:val="99"/>
    <w:qFormat/>
    <w:rsid w:val="00150486"/>
    <w:pPr>
      <w:spacing w:before="20" w:after="40" w:line="252" w:lineRule="auto"/>
      <w:ind w:left="720"/>
      <w:contextualSpacing/>
      <w:jc w:val="both"/>
    </w:pPr>
    <w:rPr>
      <w:rFonts w:ascii="Calibri" w:eastAsia="SimSun" w:hAnsi="Calibri" w:cs="Times New Roman"/>
      <w:sz w:val="20"/>
      <w:szCs w:val="20"/>
      <w:lang w:eastAsia="zh-CN"/>
    </w:rPr>
  </w:style>
  <w:style w:type="paragraph" w:customStyle="1" w:styleId="text-justify">
    <w:name w:val="text-justify"/>
    <w:basedOn w:val="Normalny"/>
    <w:qFormat/>
    <w:rsid w:val="005037A1"/>
    <w:pPr>
      <w:spacing w:beforeAutospacing="1" w:afterAutospacing="1"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rsid w:val="00AC5E33"/>
    <w:pPr>
      <w:spacing w:after="200" w:line="276" w:lineRule="auto"/>
    </w:pPr>
    <w:rPr>
      <w:rFonts w:ascii="Calibri" w:eastAsia="Times New Roman" w:hAnsi="Calibri" w:cs="Times New Roman"/>
      <w:sz w:val="20"/>
      <w:szCs w:val="20"/>
    </w:rPr>
  </w:style>
  <w:style w:type="paragraph" w:customStyle="1" w:styleId="Standard">
    <w:name w:val="Standard"/>
    <w:qFormat/>
    <w:rsid w:val="00B43401"/>
    <w:pPr>
      <w:textAlignment w:val="baseline"/>
    </w:pPr>
    <w:rPr>
      <w:rFonts w:ascii="Times New Roman" w:eastAsia="Times New Roman" w:hAnsi="Times New Roman" w:cs="Times New Roman"/>
      <w:kern w:val="2"/>
      <w:sz w:val="24"/>
      <w:szCs w:val="24"/>
      <w:lang w:eastAsia="zh-CN"/>
    </w:rPr>
  </w:style>
  <w:style w:type="paragraph" w:styleId="Tekstkomentarza">
    <w:name w:val="annotation text"/>
    <w:basedOn w:val="Normalny"/>
    <w:link w:val="TekstkomentarzaZnak"/>
    <w:uiPriority w:val="99"/>
    <w:semiHidden/>
    <w:unhideWhenUsed/>
    <w:qFormat/>
    <w:rsid w:val="003C05A2"/>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3C05A2"/>
    <w:rPr>
      <w:b/>
      <w:bCs/>
    </w:rPr>
  </w:style>
  <w:style w:type="paragraph" w:styleId="Tekstprzypisukocowego">
    <w:name w:val="endnote text"/>
    <w:basedOn w:val="Normalny"/>
    <w:link w:val="TekstprzypisukocowegoZnak"/>
    <w:uiPriority w:val="99"/>
    <w:semiHidden/>
    <w:unhideWhenUsed/>
    <w:rsid w:val="00CA629C"/>
    <w:pPr>
      <w:spacing w:after="0" w:line="240" w:lineRule="auto"/>
    </w:pPr>
    <w:rPr>
      <w:sz w:val="20"/>
      <w:szCs w:val="20"/>
    </w:rPr>
  </w:style>
  <w:style w:type="paragraph" w:customStyle="1" w:styleId="Default">
    <w:name w:val="Default"/>
    <w:qFormat/>
    <w:rsid w:val="001F43D9"/>
    <w:rPr>
      <w:rFonts w:ascii="Calibri" w:eastAsia="Calibri" w:hAnsi="Calibri" w:cs="Calibri"/>
      <w:color w:val="000000"/>
      <w:sz w:val="24"/>
      <w:szCs w:val="24"/>
    </w:rPr>
  </w:style>
  <w:style w:type="paragraph" w:styleId="Listapunktowana3">
    <w:name w:val="List Bullet 3"/>
    <w:basedOn w:val="Normalny"/>
    <w:autoRedefine/>
    <w:qFormat/>
    <w:rsid w:val="001F43D9"/>
    <w:pPr>
      <w:spacing w:after="0" w:line="360" w:lineRule="auto"/>
    </w:pPr>
    <w:rPr>
      <w:rFonts w:ascii="Times New Roman" w:eastAsia="Times New Roman" w:hAnsi="Times New Roman" w:cs="Times New Roman"/>
      <w:color w:val="FF0000"/>
      <w:sz w:val="24"/>
      <w:szCs w:val="24"/>
      <w:lang w:eastAsia="ar-SA"/>
    </w:rPr>
  </w:style>
  <w:style w:type="paragraph" w:styleId="Listapunktowana">
    <w:name w:val="List Bullet"/>
    <w:basedOn w:val="Normalny"/>
    <w:uiPriority w:val="99"/>
    <w:unhideWhenUsed/>
    <w:qFormat/>
    <w:rsid w:val="001F43D9"/>
    <w:pPr>
      <w:spacing w:after="0" w:line="240" w:lineRule="auto"/>
      <w:contextualSpacing/>
    </w:pPr>
    <w:rPr>
      <w:rFonts w:ascii="Arial" w:eastAsia="Times New Roman" w:hAnsi="Arial" w:cs="Arial"/>
      <w:color w:val="00000A"/>
      <w:sz w:val="20"/>
      <w:szCs w:val="24"/>
      <w:lang w:eastAsia="ar-SA"/>
    </w:rPr>
  </w:style>
  <w:style w:type="paragraph" w:styleId="Tekstpodstawowywcity">
    <w:name w:val="Body Text Indent"/>
    <w:basedOn w:val="Normalny"/>
    <w:link w:val="TekstpodstawowywcityZnak"/>
    <w:uiPriority w:val="99"/>
    <w:semiHidden/>
    <w:unhideWhenUsed/>
    <w:rsid w:val="001F43D9"/>
    <w:pPr>
      <w:spacing w:after="120" w:line="240" w:lineRule="auto"/>
      <w:ind w:left="283"/>
    </w:pPr>
    <w:rPr>
      <w:rFonts w:ascii="Arial" w:eastAsia="Times New Roman" w:hAnsi="Arial" w:cs="Arial"/>
      <w:sz w:val="20"/>
      <w:szCs w:val="24"/>
      <w:lang w:eastAsia="ar-SA"/>
    </w:rPr>
  </w:style>
  <w:style w:type="paragraph" w:styleId="NormalnyWeb">
    <w:name w:val="Normal (Web)"/>
    <w:basedOn w:val="Normalny"/>
    <w:uiPriority w:val="99"/>
    <w:semiHidden/>
    <w:unhideWhenUsed/>
    <w:qFormat/>
    <w:rsid w:val="002C1C92"/>
    <w:rPr>
      <w:rFonts w:ascii="Times New Roman" w:hAnsi="Times New Roman" w:cs="Times New Roman"/>
      <w:sz w:val="24"/>
      <w:szCs w:val="24"/>
    </w:rPr>
  </w:style>
  <w:style w:type="paragraph" w:customStyle="1" w:styleId="TableParagraph">
    <w:name w:val="Table Paragraph"/>
    <w:basedOn w:val="Normalny"/>
    <w:qFormat/>
    <w:pPr>
      <w:spacing w:before="10" w:after="0" w:line="183" w:lineRule="exact"/>
    </w:pPr>
  </w:style>
  <w:style w:type="character" w:customStyle="1" w:styleId="markedcontent">
    <w:name w:val="markedcontent"/>
    <w:basedOn w:val="Domylnaczcionkaakapitu"/>
    <w:rsid w:val="0006278E"/>
  </w:style>
  <w:style w:type="character" w:customStyle="1" w:styleId="Nagwek2Znak">
    <w:name w:val="Nagłówek 2 Znak"/>
    <w:basedOn w:val="Domylnaczcionkaakapitu"/>
    <w:link w:val="Nagwek2"/>
    <w:uiPriority w:val="9"/>
    <w:rsid w:val="00E94462"/>
    <w:rPr>
      <w:rFonts w:ascii="Times New Roman" w:eastAsia="Times New Roman" w:hAnsi="Times New Roman" w:cs="Times New Roman"/>
      <w:b/>
      <w:lang w:va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04166">
      <w:bodyDiv w:val="1"/>
      <w:marLeft w:val="0"/>
      <w:marRight w:val="0"/>
      <w:marTop w:val="0"/>
      <w:marBottom w:val="0"/>
      <w:divBdr>
        <w:top w:val="none" w:sz="0" w:space="0" w:color="auto"/>
        <w:left w:val="none" w:sz="0" w:space="0" w:color="auto"/>
        <w:bottom w:val="none" w:sz="0" w:space="0" w:color="auto"/>
        <w:right w:val="none" w:sz="0" w:space="0" w:color="auto"/>
      </w:divBdr>
    </w:div>
    <w:div w:id="269551453">
      <w:bodyDiv w:val="1"/>
      <w:marLeft w:val="0"/>
      <w:marRight w:val="0"/>
      <w:marTop w:val="0"/>
      <w:marBottom w:val="0"/>
      <w:divBdr>
        <w:top w:val="none" w:sz="0" w:space="0" w:color="auto"/>
        <w:left w:val="none" w:sz="0" w:space="0" w:color="auto"/>
        <w:bottom w:val="none" w:sz="0" w:space="0" w:color="auto"/>
        <w:right w:val="none" w:sz="0" w:space="0" w:color="auto"/>
      </w:divBdr>
    </w:div>
    <w:div w:id="551890338">
      <w:bodyDiv w:val="1"/>
      <w:marLeft w:val="0"/>
      <w:marRight w:val="0"/>
      <w:marTop w:val="0"/>
      <w:marBottom w:val="0"/>
      <w:divBdr>
        <w:top w:val="none" w:sz="0" w:space="0" w:color="auto"/>
        <w:left w:val="none" w:sz="0" w:space="0" w:color="auto"/>
        <w:bottom w:val="none" w:sz="0" w:space="0" w:color="auto"/>
        <w:right w:val="none" w:sz="0" w:space="0" w:color="auto"/>
      </w:divBdr>
    </w:div>
    <w:div w:id="828522213">
      <w:bodyDiv w:val="1"/>
      <w:marLeft w:val="0"/>
      <w:marRight w:val="0"/>
      <w:marTop w:val="0"/>
      <w:marBottom w:val="0"/>
      <w:divBdr>
        <w:top w:val="none" w:sz="0" w:space="0" w:color="auto"/>
        <w:left w:val="none" w:sz="0" w:space="0" w:color="auto"/>
        <w:bottom w:val="none" w:sz="0" w:space="0" w:color="auto"/>
        <w:right w:val="none" w:sz="0" w:space="0" w:color="auto"/>
      </w:divBdr>
      <w:divsChild>
        <w:div w:id="985666866">
          <w:marLeft w:val="0"/>
          <w:marRight w:val="0"/>
          <w:marTop w:val="0"/>
          <w:marBottom w:val="0"/>
          <w:divBdr>
            <w:top w:val="none" w:sz="0" w:space="0" w:color="auto"/>
            <w:left w:val="none" w:sz="0" w:space="0" w:color="auto"/>
            <w:bottom w:val="none" w:sz="0" w:space="0" w:color="auto"/>
            <w:right w:val="none" w:sz="0" w:space="0" w:color="auto"/>
          </w:divBdr>
          <w:divsChild>
            <w:div w:id="195117189">
              <w:marLeft w:val="0"/>
              <w:marRight w:val="0"/>
              <w:marTop w:val="0"/>
              <w:marBottom w:val="0"/>
              <w:divBdr>
                <w:top w:val="none" w:sz="0" w:space="0" w:color="auto"/>
                <w:left w:val="none" w:sz="0" w:space="0" w:color="auto"/>
                <w:bottom w:val="none" w:sz="0" w:space="0" w:color="auto"/>
                <w:right w:val="none" w:sz="0" w:space="0" w:color="auto"/>
              </w:divBdr>
              <w:divsChild>
                <w:div w:id="1118529208">
                  <w:marLeft w:val="0"/>
                  <w:marRight w:val="0"/>
                  <w:marTop w:val="0"/>
                  <w:marBottom w:val="0"/>
                  <w:divBdr>
                    <w:top w:val="none" w:sz="0" w:space="0" w:color="auto"/>
                    <w:left w:val="none" w:sz="0" w:space="0" w:color="auto"/>
                    <w:bottom w:val="none" w:sz="0" w:space="0" w:color="auto"/>
                    <w:right w:val="none" w:sz="0" w:space="0" w:color="auto"/>
                  </w:divBdr>
                </w:div>
                <w:div w:id="1811051677">
                  <w:marLeft w:val="0"/>
                  <w:marRight w:val="0"/>
                  <w:marTop w:val="0"/>
                  <w:marBottom w:val="0"/>
                  <w:divBdr>
                    <w:top w:val="none" w:sz="0" w:space="0" w:color="auto"/>
                    <w:left w:val="none" w:sz="0" w:space="0" w:color="auto"/>
                    <w:bottom w:val="none" w:sz="0" w:space="0" w:color="auto"/>
                    <w:right w:val="none" w:sz="0" w:space="0" w:color="auto"/>
                  </w:divBdr>
                  <w:divsChild>
                    <w:div w:id="1081833970">
                      <w:marLeft w:val="0"/>
                      <w:marRight w:val="0"/>
                      <w:marTop w:val="0"/>
                      <w:marBottom w:val="0"/>
                      <w:divBdr>
                        <w:top w:val="none" w:sz="0" w:space="0" w:color="auto"/>
                        <w:left w:val="none" w:sz="0" w:space="0" w:color="auto"/>
                        <w:bottom w:val="none" w:sz="0" w:space="0" w:color="auto"/>
                        <w:right w:val="none" w:sz="0" w:space="0" w:color="auto"/>
                      </w:divBdr>
                    </w:div>
                  </w:divsChild>
                </w:div>
                <w:div w:id="281616417">
                  <w:marLeft w:val="0"/>
                  <w:marRight w:val="0"/>
                  <w:marTop w:val="0"/>
                  <w:marBottom w:val="0"/>
                  <w:divBdr>
                    <w:top w:val="none" w:sz="0" w:space="0" w:color="auto"/>
                    <w:left w:val="none" w:sz="0" w:space="0" w:color="auto"/>
                    <w:bottom w:val="none" w:sz="0" w:space="0" w:color="auto"/>
                    <w:right w:val="none" w:sz="0" w:space="0" w:color="auto"/>
                  </w:divBdr>
                  <w:divsChild>
                    <w:div w:id="1509976949">
                      <w:marLeft w:val="0"/>
                      <w:marRight w:val="0"/>
                      <w:marTop w:val="0"/>
                      <w:marBottom w:val="0"/>
                      <w:divBdr>
                        <w:top w:val="none" w:sz="0" w:space="0" w:color="auto"/>
                        <w:left w:val="none" w:sz="0" w:space="0" w:color="auto"/>
                        <w:bottom w:val="none" w:sz="0" w:space="0" w:color="auto"/>
                        <w:right w:val="none" w:sz="0" w:space="0" w:color="auto"/>
                      </w:divBdr>
                    </w:div>
                  </w:divsChild>
                </w:div>
                <w:div w:id="1116482323">
                  <w:marLeft w:val="0"/>
                  <w:marRight w:val="0"/>
                  <w:marTop w:val="0"/>
                  <w:marBottom w:val="0"/>
                  <w:divBdr>
                    <w:top w:val="none" w:sz="0" w:space="0" w:color="auto"/>
                    <w:left w:val="none" w:sz="0" w:space="0" w:color="auto"/>
                    <w:bottom w:val="none" w:sz="0" w:space="0" w:color="auto"/>
                    <w:right w:val="none" w:sz="0" w:space="0" w:color="auto"/>
                  </w:divBdr>
                  <w:divsChild>
                    <w:div w:id="880750767">
                      <w:marLeft w:val="0"/>
                      <w:marRight w:val="0"/>
                      <w:marTop w:val="0"/>
                      <w:marBottom w:val="0"/>
                      <w:divBdr>
                        <w:top w:val="none" w:sz="0" w:space="0" w:color="auto"/>
                        <w:left w:val="none" w:sz="0" w:space="0" w:color="auto"/>
                        <w:bottom w:val="none" w:sz="0" w:space="0" w:color="auto"/>
                        <w:right w:val="none" w:sz="0" w:space="0" w:color="auto"/>
                      </w:divBdr>
                    </w:div>
                  </w:divsChild>
                </w:div>
                <w:div w:id="1927222807">
                  <w:marLeft w:val="0"/>
                  <w:marRight w:val="0"/>
                  <w:marTop w:val="0"/>
                  <w:marBottom w:val="0"/>
                  <w:divBdr>
                    <w:top w:val="none" w:sz="0" w:space="0" w:color="auto"/>
                    <w:left w:val="none" w:sz="0" w:space="0" w:color="auto"/>
                    <w:bottom w:val="none" w:sz="0" w:space="0" w:color="auto"/>
                    <w:right w:val="none" w:sz="0" w:space="0" w:color="auto"/>
                  </w:divBdr>
                  <w:divsChild>
                    <w:div w:id="2140537322">
                      <w:marLeft w:val="0"/>
                      <w:marRight w:val="0"/>
                      <w:marTop w:val="0"/>
                      <w:marBottom w:val="0"/>
                      <w:divBdr>
                        <w:top w:val="none" w:sz="0" w:space="0" w:color="auto"/>
                        <w:left w:val="none" w:sz="0" w:space="0" w:color="auto"/>
                        <w:bottom w:val="none" w:sz="0" w:space="0" w:color="auto"/>
                        <w:right w:val="none" w:sz="0" w:space="0" w:color="auto"/>
                      </w:divBdr>
                    </w:div>
                  </w:divsChild>
                </w:div>
                <w:div w:id="745424269">
                  <w:marLeft w:val="0"/>
                  <w:marRight w:val="0"/>
                  <w:marTop w:val="0"/>
                  <w:marBottom w:val="0"/>
                  <w:divBdr>
                    <w:top w:val="none" w:sz="0" w:space="0" w:color="auto"/>
                    <w:left w:val="none" w:sz="0" w:space="0" w:color="auto"/>
                    <w:bottom w:val="none" w:sz="0" w:space="0" w:color="auto"/>
                    <w:right w:val="none" w:sz="0" w:space="0" w:color="auto"/>
                  </w:divBdr>
                  <w:divsChild>
                    <w:div w:id="66149634">
                      <w:marLeft w:val="0"/>
                      <w:marRight w:val="0"/>
                      <w:marTop w:val="0"/>
                      <w:marBottom w:val="0"/>
                      <w:divBdr>
                        <w:top w:val="none" w:sz="0" w:space="0" w:color="auto"/>
                        <w:left w:val="none" w:sz="0" w:space="0" w:color="auto"/>
                        <w:bottom w:val="none" w:sz="0" w:space="0" w:color="auto"/>
                        <w:right w:val="none" w:sz="0" w:space="0" w:color="auto"/>
                      </w:divBdr>
                    </w:div>
                  </w:divsChild>
                </w:div>
                <w:div w:id="290018031">
                  <w:marLeft w:val="0"/>
                  <w:marRight w:val="0"/>
                  <w:marTop w:val="0"/>
                  <w:marBottom w:val="0"/>
                  <w:divBdr>
                    <w:top w:val="none" w:sz="0" w:space="0" w:color="auto"/>
                    <w:left w:val="none" w:sz="0" w:space="0" w:color="auto"/>
                    <w:bottom w:val="none" w:sz="0" w:space="0" w:color="auto"/>
                    <w:right w:val="none" w:sz="0" w:space="0" w:color="auto"/>
                  </w:divBdr>
                  <w:divsChild>
                    <w:div w:id="1053044426">
                      <w:marLeft w:val="0"/>
                      <w:marRight w:val="0"/>
                      <w:marTop w:val="0"/>
                      <w:marBottom w:val="0"/>
                      <w:divBdr>
                        <w:top w:val="none" w:sz="0" w:space="0" w:color="auto"/>
                        <w:left w:val="none" w:sz="0" w:space="0" w:color="auto"/>
                        <w:bottom w:val="none" w:sz="0" w:space="0" w:color="auto"/>
                        <w:right w:val="none" w:sz="0" w:space="0" w:color="auto"/>
                      </w:divBdr>
                    </w:div>
                  </w:divsChild>
                </w:div>
                <w:div w:id="1093086608">
                  <w:marLeft w:val="0"/>
                  <w:marRight w:val="0"/>
                  <w:marTop w:val="0"/>
                  <w:marBottom w:val="0"/>
                  <w:divBdr>
                    <w:top w:val="none" w:sz="0" w:space="0" w:color="auto"/>
                    <w:left w:val="none" w:sz="0" w:space="0" w:color="auto"/>
                    <w:bottom w:val="none" w:sz="0" w:space="0" w:color="auto"/>
                    <w:right w:val="none" w:sz="0" w:space="0" w:color="auto"/>
                  </w:divBdr>
                  <w:divsChild>
                    <w:div w:id="928661497">
                      <w:marLeft w:val="0"/>
                      <w:marRight w:val="0"/>
                      <w:marTop w:val="0"/>
                      <w:marBottom w:val="0"/>
                      <w:divBdr>
                        <w:top w:val="none" w:sz="0" w:space="0" w:color="auto"/>
                        <w:left w:val="none" w:sz="0" w:space="0" w:color="auto"/>
                        <w:bottom w:val="none" w:sz="0" w:space="0" w:color="auto"/>
                        <w:right w:val="none" w:sz="0" w:space="0" w:color="auto"/>
                      </w:divBdr>
                    </w:div>
                  </w:divsChild>
                </w:div>
                <w:div w:id="1866937832">
                  <w:marLeft w:val="0"/>
                  <w:marRight w:val="0"/>
                  <w:marTop w:val="0"/>
                  <w:marBottom w:val="0"/>
                  <w:divBdr>
                    <w:top w:val="none" w:sz="0" w:space="0" w:color="auto"/>
                    <w:left w:val="none" w:sz="0" w:space="0" w:color="auto"/>
                    <w:bottom w:val="none" w:sz="0" w:space="0" w:color="auto"/>
                    <w:right w:val="none" w:sz="0" w:space="0" w:color="auto"/>
                  </w:divBdr>
                  <w:divsChild>
                    <w:div w:id="210799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645132">
          <w:marLeft w:val="0"/>
          <w:marRight w:val="0"/>
          <w:marTop w:val="0"/>
          <w:marBottom w:val="0"/>
          <w:divBdr>
            <w:top w:val="none" w:sz="0" w:space="0" w:color="auto"/>
            <w:left w:val="none" w:sz="0" w:space="0" w:color="auto"/>
            <w:bottom w:val="none" w:sz="0" w:space="0" w:color="auto"/>
            <w:right w:val="none" w:sz="0" w:space="0" w:color="auto"/>
          </w:divBdr>
          <w:divsChild>
            <w:div w:id="1120107567">
              <w:marLeft w:val="0"/>
              <w:marRight w:val="0"/>
              <w:marTop w:val="0"/>
              <w:marBottom w:val="0"/>
              <w:divBdr>
                <w:top w:val="none" w:sz="0" w:space="0" w:color="auto"/>
                <w:left w:val="none" w:sz="0" w:space="0" w:color="auto"/>
                <w:bottom w:val="none" w:sz="0" w:space="0" w:color="auto"/>
                <w:right w:val="none" w:sz="0" w:space="0" w:color="auto"/>
              </w:divBdr>
              <w:divsChild>
                <w:div w:id="97013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93042">
          <w:marLeft w:val="0"/>
          <w:marRight w:val="0"/>
          <w:marTop w:val="0"/>
          <w:marBottom w:val="0"/>
          <w:divBdr>
            <w:top w:val="none" w:sz="0" w:space="0" w:color="auto"/>
            <w:left w:val="none" w:sz="0" w:space="0" w:color="auto"/>
            <w:bottom w:val="none" w:sz="0" w:space="0" w:color="auto"/>
            <w:right w:val="none" w:sz="0" w:space="0" w:color="auto"/>
          </w:divBdr>
          <w:divsChild>
            <w:div w:id="761874035">
              <w:marLeft w:val="0"/>
              <w:marRight w:val="0"/>
              <w:marTop w:val="0"/>
              <w:marBottom w:val="0"/>
              <w:divBdr>
                <w:top w:val="none" w:sz="0" w:space="0" w:color="auto"/>
                <w:left w:val="none" w:sz="0" w:space="0" w:color="auto"/>
                <w:bottom w:val="none" w:sz="0" w:space="0" w:color="auto"/>
                <w:right w:val="none" w:sz="0" w:space="0" w:color="auto"/>
              </w:divBdr>
              <w:divsChild>
                <w:div w:id="89628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908252">
          <w:marLeft w:val="0"/>
          <w:marRight w:val="0"/>
          <w:marTop w:val="0"/>
          <w:marBottom w:val="0"/>
          <w:divBdr>
            <w:top w:val="none" w:sz="0" w:space="0" w:color="auto"/>
            <w:left w:val="none" w:sz="0" w:space="0" w:color="auto"/>
            <w:bottom w:val="none" w:sz="0" w:space="0" w:color="auto"/>
            <w:right w:val="none" w:sz="0" w:space="0" w:color="auto"/>
          </w:divBdr>
          <w:divsChild>
            <w:div w:id="732242811">
              <w:marLeft w:val="0"/>
              <w:marRight w:val="0"/>
              <w:marTop w:val="0"/>
              <w:marBottom w:val="0"/>
              <w:divBdr>
                <w:top w:val="none" w:sz="0" w:space="0" w:color="auto"/>
                <w:left w:val="none" w:sz="0" w:space="0" w:color="auto"/>
                <w:bottom w:val="none" w:sz="0" w:space="0" w:color="auto"/>
                <w:right w:val="none" w:sz="0" w:space="0" w:color="auto"/>
              </w:divBdr>
              <w:divsChild>
                <w:div w:id="111595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974867">
          <w:marLeft w:val="0"/>
          <w:marRight w:val="0"/>
          <w:marTop w:val="0"/>
          <w:marBottom w:val="0"/>
          <w:divBdr>
            <w:top w:val="none" w:sz="0" w:space="0" w:color="auto"/>
            <w:left w:val="none" w:sz="0" w:space="0" w:color="auto"/>
            <w:bottom w:val="none" w:sz="0" w:space="0" w:color="auto"/>
            <w:right w:val="none" w:sz="0" w:space="0" w:color="auto"/>
          </w:divBdr>
          <w:divsChild>
            <w:div w:id="406542128">
              <w:marLeft w:val="0"/>
              <w:marRight w:val="0"/>
              <w:marTop w:val="0"/>
              <w:marBottom w:val="0"/>
              <w:divBdr>
                <w:top w:val="none" w:sz="0" w:space="0" w:color="auto"/>
                <w:left w:val="none" w:sz="0" w:space="0" w:color="auto"/>
                <w:bottom w:val="none" w:sz="0" w:space="0" w:color="auto"/>
                <w:right w:val="none" w:sz="0" w:space="0" w:color="auto"/>
              </w:divBdr>
              <w:divsChild>
                <w:div w:id="156572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21100">
          <w:marLeft w:val="0"/>
          <w:marRight w:val="0"/>
          <w:marTop w:val="0"/>
          <w:marBottom w:val="0"/>
          <w:divBdr>
            <w:top w:val="none" w:sz="0" w:space="0" w:color="auto"/>
            <w:left w:val="none" w:sz="0" w:space="0" w:color="auto"/>
            <w:bottom w:val="none" w:sz="0" w:space="0" w:color="auto"/>
            <w:right w:val="none" w:sz="0" w:space="0" w:color="auto"/>
          </w:divBdr>
          <w:divsChild>
            <w:div w:id="726606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639981">
      <w:bodyDiv w:val="1"/>
      <w:marLeft w:val="0"/>
      <w:marRight w:val="0"/>
      <w:marTop w:val="0"/>
      <w:marBottom w:val="0"/>
      <w:divBdr>
        <w:top w:val="none" w:sz="0" w:space="0" w:color="auto"/>
        <w:left w:val="none" w:sz="0" w:space="0" w:color="auto"/>
        <w:bottom w:val="none" w:sz="0" w:space="0" w:color="auto"/>
        <w:right w:val="none" w:sz="0" w:space="0" w:color="auto"/>
      </w:divBdr>
    </w:div>
    <w:div w:id="1652904443">
      <w:bodyDiv w:val="1"/>
      <w:marLeft w:val="0"/>
      <w:marRight w:val="0"/>
      <w:marTop w:val="0"/>
      <w:marBottom w:val="0"/>
      <w:divBdr>
        <w:top w:val="none" w:sz="0" w:space="0" w:color="auto"/>
        <w:left w:val="none" w:sz="0" w:space="0" w:color="auto"/>
        <w:bottom w:val="none" w:sz="0" w:space="0" w:color="auto"/>
        <w:right w:val="none" w:sz="0" w:space="0" w:color="auto"/>
      </w:divBdr>
    </w:div>
    <w:div w:id="1658994467">
      <w:bodyDiv w:val="1"/>
      <w:marLeft w:val="0"/>
      <w:marRight w:val="0"/>
      <w:marTop w:val="0"/>
      <w:marBottom w:val="0"/>
      <w:divBdr>
        <w:top w:val="none" w:sz="0" w:space="0" w:color="auto"/>
        <w:left w:val="none" w:sz="0" w:space="0" w:color="auto"/>
        <w:bottom w:val="none" w:sz="0" w:space="0" w:color="auto"/>
        <w:right w:val="none" w:sz="0" w:space="0" w:color="auto"/>
      </w:divBdr>
    </w:div>
    <w:div w:id="1688942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ip.legalis.pl/document-view.seam?documentId=mfrxilrsguydonboobqxalrrga3tgnrxgy3q&amp;refSource=hyp" TargetMode="External"/><Relationship Id="rId18" Type="http://schemas.openxmlformats.org/officeDocument/2006/relationships/hyperlink" Target="https://sip.legalis.pl/document-view.seam?documentId=mfrxilrrg42tinbwhe4ds&amp;refSource=hyp" TargetMode="External"/><Relationship Id="rId26" Type="http://schemas.openxmlformats.org/officeDocument/2006/relationships/hyperlink" Target="https://sip.legalis.pl/document-view.seam?documentId=mfrxilrsguydonboobqxalrtgaydqni&amp;refSource=hyp" TargetMode="External"/><Relationship Id="rId39" Type="http://schemas.openxmlformats.org/officeDocument/2006/relationships/hyperlink" Target="https://sip.legalis.pl/document-view.seam?documentId=mfrxilrshaydomrqgiydo" TargetMode="External"/><Relationship Id="rId21" Type="http://schemas.openxmlformats.org/officeDocument/2006/relationships/hyperlink" Target="https://sip.legalis.pl/document-view.seam?documentId=mfrxilrsguydonboobqxalrrga4tonjwgm3a&amp;refSource=hyp" TargetMode="External"/><Relationship Id="rId34" Type="http://schemas.openxmlformats.org/officeDocument/2006/relationships/hyperlink" Target="https://sip.legalis.pl/document-view.seam?documentId=mfrxilrtg4ytonbxheydeltqmfyc4nrtgiztmobtg4" TargetMode="External"/><Relationship Id="rId42" Type="http://schemas.openxmlformats.org/officeDocument/2006/relationships/hyperlink" Target="https://sip.legalis.pl/document-view.seam?documentId=mfrxilrxgazdgmjrhaza" TargetMode="External"/><Relationship Id="rId47" Type="http://schemas.openxmlformats.org/officeDocument/2006/relationships/hyperlink" Target="https://pczol.ezamawiajacy.pl/" TargetMode="External"/><Relationship Id="rId50" Type="http://schemas.openxmlformats.org/officeDocument/2006/relationships/hyperlink" Target="mailto:oneplace@marketplanet.pl" TargetMode="External"/><Relationship Id="rId55" Type="http://schemas.openxmlformats.org/officeDocument/2006/relationships/hyperlink" Target="mailto:przetargi@pczol.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galis.pl/document-view.seam?documentId=mfrxilrtg4zdanzwgm3to&amp;refSource=hyp" TargetMode="External"/><Relationship Id="rId29" Type="http://schemas.openxmlformats.org/officeDocument/2006/relationships/hyperlink" Target="https://sip.legalis.pl/document-view.seam?documentId=mfrxilrtg4ytimjzhe4tiltqmfyc4njrga4damzygm&amp;refSource=hyp" TargetMode="External"/><Relationship Id="rId11" Type="http://schemas.openxmlformats.org/officeDocument/2006/relationships/hyperlink" Target="https://sip.legalis.pl/document-view.seam?documentId=mfrxilrsguydonboobqxalrrgi4dembqha4a&amp;refSource=hyp" TargetMode="External"/><Relationship Id="rId24" Type="http://schemas.openxmlformats.org/officeDocument/2006/relationships/hyperlink" Target="https://sip.legalis.pl/document-view.seam?documentId=mfrxilrsguydonboobqxalrtgaytcmi&amp;refSource=hyp" TargetMode="External"/><Relationship Id="rId32" Type="http://schemas.openxmlformats.org/officeDocument/2006/relationships/hyperlink" Target="https://sip.legalis.pl/document-view.seam?documentId=mfrxilrtg4ytonbxheydeltqmfyc4nrtgiztmnzyge" TargetMode="External"/><Relationship Id="rId37" Type="http://schemas.openxmlformats.org/officeDocument/2006/relationships/hyperlink" Target="https://sip.legalis.pl/document-view.seam?documentId=mfrxilrtg4ytonbxheydeltqmfyc4nrtgiztmnzyge" TargetMode="External"/><Relationship Id="rId40" Type="http://schemas.openxmlformats.org/officeDocument/2006/relationships/hyperlink" Target="https://sip.legalis.pl/document-view.seam?documentId=mfrxilrtg4ytonbxheydeltqmfyc4nrtgiztmnzyge" TargetMode="External"/><Relationship Id="rId45" Type="http://schemas.openxmlformats.org/officeDocument/2006/relationships/hyperlink" Target="https://sip.legalis.pl/document-view.seam?documentId=mfrxilrtg4ytonbxheydeltqmfyc4nrtgiztmobtg4" TargetMode="External"/><Relationship Id="rId53" Type="http://schemas.openxmlformats.org/officeDocument/2006/relationships/hyperlink" Target="https://oneplace.marketplanet.pl/przygotuj-stanowisko-pc-wykonujac-ponizsze-kroki"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sip.legalis.pl/document-view.seam?documentId=mfrxilrsguydonboobqxalrrgi2dgmbrgq4q&amp;refSource=hyp" TargetMode="External"/><Relationship Id="rId4" Type="http://schemas.openxmlformats.org/officeDocument/2006/relationships/settings" Target="settings.xml"/><Relationship Id="rId9" Type="http://schemas.openxmlformats.org/officeDocument/2006/relationships/hyperlink" Target="https://pczol.ezamawiajacy.pl/" TargetMode="External"/><Relationship Id="rId14" Type="http://schemas.openxmlformats.org/officeDocument/2006/relationships/hyperlink" Target="https://sip.legalis.pl/document-view.seam?documentId=mfrxilrrgqydgnruha4dkltqmfyc4mjtga4dqojvge&amp;refSource=hyp" TargetMode="External"/><Relationship Id="rId22" Type="http://schemas.openxmlformats.org/officeDocument/2006/relationships/hyperlink" Target="https://sip.legalis.pl/document-view.seam?documentId=mfrxilrsge2tkmzwgy4dsltqmfyc4mrqgq3tgobsha&amp;refSource=hyp" TargetMode="External"/><Relationship Id="rId27" Type="http://schemas.openxmlformats.org/officeDocument/2006/relationships/hyperlink" Target="https://sip.legalis.pl/document-view.seam?documentId=mfrxilrsge2tkmzwgy4dsltqmfyc4mrqgq3tgobsg4&amp;refSource=hyp" TargetMode="External"/><Relationship Id="rId30" Type="http://schemas.openxmlformats.org/officeDocument/2006/relationships/hyperlink" Target="https://sip.legalis.pl/document-view.seam?documentId=mfrxilrtg4ytonbxheyde" TargetMode="External"/><Relationship Id="rId35" Type="http://schemas.openxmlformats.org/officeDocument/2006/relationships/hyperlink" Target="https://sip.legalis.pl/document-view.seam?documentId=mfrxilrxgazdgmjrhaza" TargetMode="External"/><Relationship Id="rId43" Type="http://schemas.openxmlformats.org/officeDocument/2006/relationships/hyperlink" Target="https://sip.legalis.pl/document-view.seam?documentId=mfrxilrshaydomrqgiydo" TargetMode="External"/><Relationship Id="rId48" Type="http://schemas.openxmlformats.org/officeDocument/2006/relationships/hyperlink" Target="mailto:przetargi@pczol.pl" TargetMode="External"/><Relationship Id="rId56" Type="http://schemas.openxmlformats.org/officeDocument/2006/relationships/header" Target="header1.xml"/><Relationship Id="rId8" Type="http://schemas.openxmlformats.org/officeDocument/2006/relationships/hyperlink" Target="http://www.pczol.pl/" TargetMode="External"/><Relationship Id="rId51" Type="http://schemas.openxmlformats.org/officeDocument/2006/relationships/hyperlink" Target="https://www.java.com/pl/download/manual.jsp" TargetMode="External"/><Relationship Id="rId3" Type="http://schemas.openxmlformats.org/officeDocument/2006/relationships/styles" Target="styles.xml"/><Relationship Id="rId12" Type="http://schemas.openxmlformats.org/officeDocument/2006/relationships/hyperlink" Target="https://sip.legalis.pl/document-view.seam?documentId=mfrxilrsguydonboobqxalrtgaydimy&amp;refSource=hyp" TargetMode="External"/><Relationship Id="rId17" Type="http://schemas.openxmlformats.org/officeDocument/2006/relationships/hyperlink" Target="https://sip.legalis.pl/document-view.seam?documentId=mfrxilrrg42tinbwhe4dsltqmfyc4mjxga2temzqga&amp;refSource=hyp" TargetMode="External"/><Relationship Id="rId25" Type="http://schemas.openxmlformats.org/officeDocument/2006/relationships/hyperlink" Target="https://sip.legalis.pl/document-view.seam?documentId=mfrxilrsguydonboobqxalrtgaytami&amp;refSource=hyp" TargetMode="External"/><Relationship Id="rId33" Type="http://schemas.openxmlformats.org/officeDocument/2006/relationships/hyperlink" Target="https://sip.legalis.pl/document-view.seam?documentId=mfrxilrtg4ytonbxheydeltqmfyc4nrtgiztmnzygm" TargetMode="External"/><Relationship Id="rId38" Type="http://schemas.openxmlformats.org/officeDocument/2006/relationships/hyperlink" Target="https://sip.legalis.pl/document-view.seam?documentId=mfrxilrxgazdgmjrhaza" TargetMode="External"/><Relationship Id="rId46" Type="http://schemas.openxmlformats.org/officeDocument/2006/relationships/hyperlink" Target="https://sip.legalis.pl/document-view.seam?documentId=mfrxilrtg4ytonbxheydeltqmfyc4nrtgiztmobtg4" TargetMode="External"/><Relationship Id="rId59" Type="http://schemas.openxmlformats.org/officeDocument/2006/relationships/theme" Target="theme/theme1.xml"/><Relationship Id="rId20" Type="http://schemas.openxmlformats.org/officeDocument/2006/relationships/hyperlink" Target="https://sip.legalis.pl/document-view.seam?documentId=mfrxilrsguydonboobqxalrtgaytcna&amp;refSource=hyp" TargetMode="External"/><Relationship Id="rId41" Type="http://schemas.openxmlformats.org/officeDocument/2006/relationships/hyperlink" Target="https://sip.legalis.pl/document-view.seam?documentId=mfrxilrsgq3tcmboobqxalrrgi2dcmbxgm2q" TargetMode="External"/><Relationship Id="rId54" Type="http://schemas.openxmlformats.org/officeDocument/2006/relationships/hyperlink" Target="mailto:marta.sola@pczol.p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ip.legalis.pl/document-view.seam?documentId=mfrxilrrgqydgnruha4dk&amp;refSource=hyp" TargetMode="External"/><Relationship Id="rId23" Type="http://schemas.openxmlformats.org/officeDocument/2006/relationships/hyperlink" Target="https://sip.legalis.pl/document-view.seam?documentId=mfrxilrsge2tkmzwgy4ds&amp;refSource=hyp" TargetMode="External"/><Relationship Id="rId28" Type="http://schemas.openxmlformats.org/officeDocument/2006/relationships/hyperlink" Target="https://sip.legalis.pl/document-view.seam?documentId=mfrxilrsge2tkmzwgy4dsltqmfyc4mrqgq3tgobtga&amp;refSource=hyp" TargetMode="External"/><Relationship Id="rId36" Type="http://schemas.openxmlformats.org/officeDocument/2006/relationships/hyperlink" Target="https://sip.legalis.pl/document-view.seam?documentId=mfrxilrshaydomrqgiydo" TargetMode="External"/><Relationship Id="rId49" Type="http://schemas.openxmlformats.org/officeDocument/2006/relationships/hyperlink" Target="mailto:przetargi@pczol.pl" TargetMode="External"/><Relationship Id="rId57" Type="http://schemas.openxmlformats.org/officeDocument/2006/relationships/footer" Target="footer1.xml"/><Relationship Id="rId10" Type="http://schemas.openxmlformats.org/officeDocument/2006/relationships/hyperlink" Target="https://sip.legalis.pl/document-view.seam?documentId=mfrxilrsguydonboobqxalrtgaydomy&amp;refSource=hyp" TargetMode="External"/><Relationship Id="rId31" Type="http://schemas.openxmlformats.org/officeDocument/2006/relationships/hyperlink" Target="https://sip.legalis.pl/document-view.seam?documentId=mfrxilrtg4ytonbxheydeltqmfyc4nrtgiztmobtgy" TargetMode="External"/><Relationship Id="rId44" Type="http://schemas.openxmlformats.org/officeDocument/2006/relationships/hyperlink" Target="https://sip.legalis.pl/document-view.seam?documentId=mfrxilrtg4ytonbxheydeltqmfyc4nrtgiztmnzyge" TargetMode="External"/><Relationship Id="rId52" Type="http://schemas.openxmlformats.org/officeDocument/2006/relationships/hyperlink" Target="http://www.elektronicznypodpis.pl/informacje/aplika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38EA9-060D-4C3F-9C3B-8FA4BA170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38</Pages>
  <Words>15265</Words>
  <Characters>91590</Characters>
  <Application>Microsoft Office Word</Application>
  <DocSecurity>0</DocSecurity>
  <Lines>763</Lines>
  <Paragraphs>213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kkrawczuk</dc:creator>
  <dc:description/>
  <cp:lastModifiedBy>Anna Wąsowska</cp:lastModifiedBy>
  <cp:revision>4</cp:revision>
  <cp:lastPrinted>2025-08-03T10:49:00Z</cp:lastPrinted>
  <dcterms:created xsi:type="dcterms:W3CDTF">2025-08-03T16:09:00Z</dcterms:created>
  <dcterms:modified xsi:type="dcterms:W3CDTF">2025-08-03T18:00:00Z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